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900-1543651149782" w:id="1"/>
      <w:bookmarkEnd w:id="1"/>
      <w:r>
        <w:rPr>
          <w:b w:val="true"/>
          <w:sz w:val="34"/>
        </w:rPr>
        <w:t>Spring Security</w:t>
      </w:r>
    </w:p>
    <w:p>
      <w:pPr/>
      <w:bookmarkStart w:name="6372-1543651507046" w:id="2"/>
      <w:bookmarkEnd w:id="2"/>
    </w:p>
    <w:p>
      <w:pPr/>
      <w:bookmarkStart w:name="5338-1543651507205" w:id="3"/>
      <w:bookmarkEnd w:id="3"/>
      <w:r>
        <w:rPr>
          <w:b w:val="true"/>
          <w:i w:val="true"/>
          <w:color w:val="f9963b"/>
          <w:sz w:val="24"/>
          <w:highlight w:val="white"/>
        </w:rPr>
        <w:t>使用注解保护方法</w:t>
      </w:r>
    </w:p>
    <w:p>
      <w:pPr/>
      <w:bookmarkStart w:name="7682-1543651682356" w:id="4"/>
      <w:bookmarkEnd w:id="4"/>
      <w:r>
        <w:rPr>
          <w:b w:val="true"/>
        </w:rPr>
        <w:t xml:space="preserve">         @Secured("ROLE_ADMIN")</w:t>
      </w:r>
    </w:p>
    <w:p>
      <w:pPr/>
      <w:bookmarkStart w:name="1916-1543651787549" w:id="5"/>
      <w:bookmarkEnd w:id="5"/>
      <w:r>
        <w:rPr>
          <w:b w:val="true"/>
        </w:rPr>
        <w:t xml:space="preserve">                    要在配置类上添加 @EnableGlobalMethodSecurity</w:t>
      </w:r>
    </w:p>
    <w:p>
      <w:pPr/>
      <w:bookmarkStart w:name="9250-1543657203749" w:id="6"/>
      <w:bookmarkEnd w:id="6"/>
      <w:r>
        <w:rPr>
          <w:b w:val="true"/>
        </w:rPr>
        <w:t xml:space="preserve">                       &lt;global-method-security jsr250-annotation="enabled"/&gt; </w:t>
      </w:r>
    </w:p>
    <w:p>
      <w:pPr/>
      <w:bookmarkStart w:name="3062-1543652329464" w:id="7"/>
      <w:bookmarkEnd w:id="7"/>
      <w:r>
        <w:rPr>
          <w:b w:val="true"/>
        </w:rPr>
        <w:t xml:space="preserve">                    可以用在方法上或者类上</w:t>
      </w:r>
    </w:p>
    <w:p>
      <w:pPr/>
      <w:bookmarkStart w:name="5795-1543652341590" w:id="8"/>
      <w:bookmarkEnd w:id="8"/>
      <w:r>
        <w:rPr>
          <w:b w:val="true"/>
        </w:rPr>
        <w:t xml:space="preserve">      </w:t>
      </w:r>
    </w:p>
    <w:p>
      <w:pPr/>
      <w:bookmarkStart w:name="1238-1543652342893" w:id="9"/>
      <w:bookmarkEnd w:id="9"/>
      <w:r>
        <w:rPr>
          <w:b w:val="true"/>
        </w:rPr>
        <w:t xml:space="preserve">          @RolesAllowed("ROLE_ADMIN")</w:t>
      </w:r>
    </w:p>
    <w:p>
      <w:pPr/>
      <w:bookmarkStart w:name="1061-1543652423477" w:id="10"/>
      <w:bookmarkEnd w:id="10"/>
      <w:r>
        <w:rPr>
          <w:b w:val="true"/>
        </w:rPr>
        <w:t xml:space="preserve">                       JSR-250 定义的 </w:t>
      </w:r>
    </w:p>
    <w:p>
      <w:pPr/>
      <w:bookmarkStart w:name="7788-1543652408028" w:id="11"/>
      <w:bookmarkEnd w:id="11"/>
      <w:r>
        <w:rPr>
          <w:b w:val="true"/>
        </w:rPr>
        <w:t xml:space="preserve">                       要在配置类上添加 @EnableGlobalMethodSecurity</w:t>
      </w:r>
    </w:p>
    <w:p>
      <w:pPr/>
      <w:bookmarkStart w:name="0070-1543652419708" w:id="12"/>
      <w:bookmarkEnd w:id="12"/>
      <w:r>
        <w:rPr>
          <w:b w:val="true"/>
        </w:rPr>
        <w:t xml:space="preserve">                       可以用在方法上或者类上</w:t>
      </w:r>
    </w:p>
    <w:p>
      <w:pPr/>
      <w:bookmarkStart w:name="3579-1543651166820" w:id="13"/>
      <w:bookmarkEnd w:id="13"/>
    </w:p>
    <w:p>
      <w:pPr/>
      <w:bookmarkStart w:name="6738-1543652485989" w:id="14"/>
      <w:bookmarkEnd w:id="14"/>
    </w:p>
    <w:p>
      <w:pPr/>
      <w:bookmarkStart w:name="9150-1543652536125" w:id="15"/>
      <w:bookmarkEnd w:id="15"/>
      <w:r>
        <w:rPr>
          <w:b w:val="true"/>
          <w:i w:val="true"/>
          <w:sz w:val="24"/>
        </w:rPr>
        <w:t xml:space="preserve">  </w:t>
      </w:r>
      <w:r>
        <w:rPr>
          <w:b w:val="true"/>
          <w:i w:val="true"/>
          <w:color w:val="f9963b"/>
          <w:sz w:val="24"/>
        </w:rPr>
        <w:t>支持表达式的注解</w:t>
      </w:r>
    </w:p>
    <w:p>
      <w:pPr/>
      <w:bookmarkStart w:name="3269-1543652556989" w:id="16"/>
      <w:bookmarkEnd w:id="16"/>
      <w:r>
        <w:rPr>
          <w:b w:val="true"/>
          <w:i w:val="true"/>
        </w:rPr>
        <w:t xml:space="preserve">            </w:t>
      </w:r>
      <w:r>
        <w:rPr>
          <w:b w:val="true"/>
        </w:rPr>
        <w:t xml:space="preserve"> @PreAuthorize,   @PostAuthorize</w:t>
      </w:r>
    </w:p>
    <w:p>
      <w:pPr/>
      <w:bookmarkStart w:name="2788-1543652724836" w:id="17"/>
      <w:bookmarkEnd w:id="17"/>
      <w:r>
        <w:rPr>
          <w:b w:val="true"/>
        </w:rPr>
        <w:t xml:space="preserve">                       用来在方法的调用前或者调用后进行权限检查</w:t>
      </w:r>
    </w:p>
    <w:p>
      <w:pPr/>
      <w:bookmarkStart w:name="1956-1543652774485" w:id="18"/>
      <w:bookmarkEnd w:id="18"/>
      <w:r>
        <w:rPr>
          <w:b w:val="true"/>
          <w:i w:val="true"/>
        </w:rPr>
        <w:t xml:space="preserve">                       @PreAuthorize("has</w:t>
      </w:r>
      <w:r>
        <w:rPr>
          <w:b w:val="true"/>
        </w:rPr>
        <w:t>Role('ROLE_ADMIN')")</w:t>
      </w:r>
    </w:p>
    <w:p>
      <w:pPr/>
      <w:bookmarkStart w:name="9311-1543652881077" w:id="19"/>
      <w:bookmarkEnd w:id="19"/>
      <w:r>
        <w:rPr>
          <w:b w:val="true"/>
        </w:rPr>
        <w:t xml:space="preserve">                       @PreAuthorize("#id&lt;10")</w:t>
      </w:r>
    </w:p>
    <w:p>
      <w:pPr/>
      <w:bookmarkStart w:name="2630-1543652908045" w:id="20"/>
      <w:bookmarkEnd w:id="20"/>
      <w:r>
        <w:rPr>
          <w:b w:val="true"/>
        </w:rPr>
        <w:t xml:space="preserve">                       @PostAuthorize("returnObject.id%2==0")</w:t>
      </w:r>
    </w:p>
    <w:p>
      <w:pPr/>
      <w:bookmarkStart w:name="6930-1543652908965" w:id="21"/>
      <w:bookmarkEnd w:id="21"/>
      <w:r>
        <w:rPr>
          <w:b w:val="true"/>
        </w:rPr>
        <w:t xml:space="preserve">                        </w:t>
      </w:r>
      <w:r>
        <w:rPr>
          <w:color w:val="4f4f4f"/>
          <w:sz w:val="24"/>
          <w:highlight w:val="white"/>
        </w:rPr>
        <w:t>校验失败，将抛出AccessDeniedException</w:t>
      </w:r>
    </w:p>
    <w:p>
      <w:pPr/>
      <w:bookmarkStart w:name="5955-1543652965484" w:id="22"/>
      <w:bookmarkEnd w:id="22"/>
    </w:p>
    <w:p>
      <w:pPr/>
      <w:bookmarkStart w:name="5366-1543652965964" w:id="23"/>
      <w:bookmarkEnd w:id="23"/>
      <w:r>
        <w:rPr>
          <w:color w:val="4f4f4f"/>
          <w:sz w:val="24"/>
          <w:highlight w:val="white"/>
        </w:rPr>
        <w:t xml:space="preserve">             </w:t>
      </w:r>
      <w:r>
        <w:rPr>
          <w:b w:val="true"/>
          <w:color w:val="4f4f4f"/>
          <w:highlight w:val="white"/>
        </w:rPr>
        <w:t>@PreFilter，@PostFilter</w:t>
      </w:r>
    </w:p>
    <w:p>
      <w:pPr/>
      <w:bookmarkStart w:name="6090-1543652966164" w:id="24"/>
      <w:bookmarkEnd w:id="24"/>
      <w:r>
        <w:rPr>
          <w:color w:val="4f4f4f"/>
          <w:sz w:val="24"/>
          <w:highlight w:val="white"/>
        </w:rPr>
        <w:t xml:space="preserve">                    </w:t>
      </w:r>
      <w:r>
        <w:rPr>
          <w:b w:val="true"/>
          <w:color w:val="4f4f4f"/>
          <w:highlight w:val="white"/>
        </w:rPr>
        <w:t>可以对集合类型的参数或返回值进行过滤</w:t>
      </w:r>
      <w:r>
        <w:rPr>
          <w:b w:val="true"/>
        </w:rPr>
        <w:t>， spring security将移除使对应表达式的结果为false的元素</w:t>
      </w:r>
    </w:p>
    <w:p>
      <w:pPr/>
      <w:bookmarkStart w:name="4180-1543653069117" w:id="25"/>
      <w:bookmarkEnd w:id="25"/>
      <w:r>
        <w:rPr>
          <w:color w:val="4f4f4f"/>
          <w:sz w:val="24"/>
          <w:highlight w:val="white"/>
        </w:rPr>
        <w:t xml:space="preserve">                     </w:t>
      </w:r>
      <w:r>
        <w:rPr>
          <w:color w:val="9b859d"/>
        </w:rPr>
        <w:t>@PostFilter</w:t>
      </w:r>
      <w:r>
        <w:rPr>
          <w:color w:val="4f4f4f"/>
          <w:highlight w:val="white"/>
        </w:rPr>
        <w:t>(</w:t>
      </w:r>
      <w:r>
        <w:rPr>
          <w:color w:val="009900"/>
        </w:rPr>
        <w:t>"filterObject.id%2==0"</w:t>
      </w:r>
      <w:r>
        <w:rPr>
          <w:color w:val="4f4f4f"/>
          <w:highlight w:val="white"/>
        </w:rPr>
        <w:t>)</w:t>
      </w:r>
    </w:p>
    <w:p>
      <w:pPr/>
      <w:bookmarkStart w:name="7541-1543653097612" w:id="26"/>
      <w:bookmarkEnd w:id="26"/>
      <w:r>
        <w:rPr>
          <w:color w:val="4f4f4f"/>
          <w:sz w:val="24"/>
          <w:highlight w:val="white"/>
        </w:rPr>
        <w:t xml:space="preserve">                     </w:t>
      </w:r>
      <w:r>
        <w:rPr>
          <w:color w:val="4f4f4f"/>
          <w:highlight w:val="white"/>
        </w:rPr>
        <w:t>@PreFilter(filterTarget=</w:t>
      </w:r>
      <w:r>
        <w:rPr>
          <w:color w:val="009900"/>
        </w:rPr>
        <w:t>"ids"</w:t>
      </w:r>
      <w:r>
        <w:rPr>
          <w:color w:val="4f4f4f"/>
          <w:highlight w:val="white"/>
        </w:rPr>
        <w:t>, value=</w:t>
      </w:r>
      <w:r>
        <w:rPr>
          <w:color w:val="009900"/>
        </w:rPr>
        <w:t>"filterObject%2==0"</w:t>
      </w:r>
      <w:r>
        <w:rPr>
          <w:color w:val="4f4f4f"/>
          <w:highlight w:val="white"/>
        </w:rPr>
        <w:t>)</w:t>
      </w:r>
      <w:r>
        <w:rPr>
          <w:color w:val="4f4f4f"/>
          <w:sz w:val="24"/>
          <w:highlight w:val="white"/>
        </w:rPr>
        <w:t xml:space="preserve">   </w:t>
      </w:r>
    </w:p>
    <w:p>
      <w:pPr/>
      <w:bookmarkStart w:name="1318-1543653202612" w:id="27"/>
      <w:bookmarkEnd w:id="27"/>
      <w:r>
        <w:rPr>
          <w:color w:val="4f4f4f"/>
          <w:sz w:val="24"/>
          <w:highlight w:val="white"/>
        </w:rPr>
        <w:t xml:space="preserve">                      </w:t>
      </w:r>
      <w:r>
        <w:rPr>
          <w:b w:val="true"/>
          <w:color w:val="4f4f4f"/>
          <w:highlight w:val="white"/>
        </w:rPr>
        <w:t>filterObject是使用@PreFilter,@PostFilter时的一个内置表达式，表示集合中的当前对象</w:t>
      </w:r>
    </w:p>
    <w:p>
      <w:pPr/>
      <w:bookmarkStart w:name="7375-1543653256860" w:id="28"/>
      <w:bookmarkEnd w:id="28"/>
      <w:r>
        <w:rPr>
          <w:b w:val="true"/>
          <w:color w:val="4f4f4f"/>
          <w:highlight w:val="white"/>
        </w:rPr>
        <w:t xml:space="preserve">                         当PreFilter标注的方法拥有多个集合类型的参数时，需要通过filterTarget属性制定当前@prefilter是针对哪个参数过滤的。</w:t>
      </w:r>
    </w:p>
    <w:p>
      <w:pPr/>
      <w:bookmarkStart w:name="3146-1543653380004" w:id="29"/>
      <w:bookmarkEnd w:id="29"/>
    </w:p>
    <w:p>
      <w:pPr/>
      <w:bookmarkStart w:name="3218-1543653380316" w:id="30"/>
      <w:bookmarkEnd w:id="30"/>
      <w:r>
        <w:rPr>
          <w:b w:val="true"/>
          <w:i w:val="true"/>
          <w:color w:val="f9963b"/>
          <w:sz w:val="28"/>
          <w:highlight w:val="white"/>
        </w:rPr>
        <w:t xml:space="preserve">      基于资源的应用保护</w:t>
      </w:r>
    </w:p>
    <w:p>
      <w:pPr/>
      <w:bookmarkStart w:name="6844-1543654937588" w:id="31"/>
      <w:bookmarkEnd w:id="31"/>
      <w:r>
        <w:rPr>
          <w:b w:val="true"/>
          <w:i w:val="true"/>
          <w:color w:val="f9963b"/>
          <w:sz w:val="28"/>
          <w:highlight w:val="white"/>
        </w:rPr>
        <w:t xml:space="preserve">          </w:t>
      </w:r>
      <w:r>
        <w:rPr>
          <w:b w:val="true"/>
          <w:sz w:val="24"/>
          <w:highlight w:val="white"/>
        </w:rPr>
        <w:t xml:space="preserve">     </w:t>
      </w:r>
      <w:r>
        <w:rPr>
          <w:b w:val="true"/>
          <w:highlight w:val="white"/>
        </w:rPr>
        <w:t>1.    Filter的配置DelegatingFilterProxy,需要写在servlet之前</w:t>
      </w:r>
    </w:p>
    <w:p>
      <w:pPr/>
      <w:bookmarkStart w:name="8169-1543655220341" w:id="32"/>
      <w:bookmarkEnd w:id="32"/>
      <w:r>
        <w:drawing>
          <wp:inline distT="0" distR="0" distB="0" distL="0">
            <wp:extent cx="5267325" cy="313353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560-1543655220341" w:id="33"/>
      <w:bookmarkEnd w:id="33"/>
      <w:r>
        <w:rPr/>
        <w:t xml:space="preserve">                </w:t>
      </w:r>
    </w:p>
    <w:p>
      <w:pPr/>
      <w:bookmarkStart w:name="2224-1543655229045" w:id="34"/>
      <w:bookmarkEnd w:id="34"/>
      <w:r>
        <w:rPr/>
        <w:t xml:space="preserve">                   </w:t>
      </w:r>
      <w:r>
        <w:rPr>
          <w:b w:val="true"/>
        </w:rPr>
        <w:t>2.  spring-security.xml的配置， 拦截请求</w:t>
      </w:r>
    </w:p>
    <w:p>
      <w:pPr/>
      <w:bookmarkStart w:name="9512-1543655323964" w:id="35"/>
      <w:bookmarkEnd w:id="35"/>
    </w:p>
    <w:p>
      <w:pPr/>
      <w:bookmarkStart w:name="7850-1543655345022" w:id="36"/>
      <w:bookmarkEnd w:id="36"/>
      <w:r>
        <w:drawing>
          <wp:inline distT="0" distR="0" distB="0" distL="0">
            <wp:extent cx="5267325" cy="262999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710-1543655345022" w:id="37"/>
      <w:bookmarkEnd w:id="37"/>
    </w:p>
    <w:p>
      <w:pPr/>
      <w:bookmarkStart w:name="7641-1543655357677" w:id="38"/>
      <w:bookmarkEnd w:id="38"/>
      <w:r>
        <w:rPr>
          <w:b w:val="true"/>
        </w:rPr>
        <w:t xml:space="preserve"> </w:t>
      </w:r>
    </w:p>
    <w:p>
      <w:pPr/>
      <w:bookmarkStart w:name="6015-1543659152806" w:id="39"/>
      <w:bookmarkEnd w:id="39"/>
      <w:r>
        <w:drawing>
          <wp:inline distT="0" distR="0" distB="0" distL="0">
            <wp:extent cx="5267325" cy="2198222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10-1543659152806" w:id="40"/>
      <w:bookmarkEnd w:id="40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2018-12-23T16:28:21Z</dcterms:created>
  <dc:creator>Apache POI</dc:creator>
</cp:coreProperties>
</file>