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262626"/>
        </w:rPr>
        <w:t xml:space="preserve">Figma 原型 → Claude Code 代码转换 工作流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6D6D6D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262626"/>
        </w:rPr>
        <w:t xml:space="preserve">第一步：环境准备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262626"/>
        </w:rPr>
        <w:t xml:space="preserve">1.1 Figma Desktop Bridge 插件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在 Figma 桌面端安装「Figma Desktop Bridge」插件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路径：`~/.figma-console-mcp/plugin/`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每次工作前确保插件已运行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**如果断连**：在 Figma 中右键 → Plugins → Development → Figma Desktop Bridge 重新打开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262626"/>
        </w:rPr>
        <w:t xml:space="preserve">1.2 Claude Code 连接 Figma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打开 Claude Code 后，Figma MCP 工具自动可用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用 `figma_get_selection` 验证连接：在 Figma 选中一个元素，Claude Code 能读到说明连接正常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262626"/>
        </w:rPr>
        <w:t xml:space="preserve">1.3 本地开发服务器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# 用 server.js 启动（支持 MIME 类型，浏览器才能正常加载图片/音频/视频）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node server.js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# 外网访问（用于手机测试）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npx localtunnel --port 8081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280"/>
      </w:pP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server.js 关键点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：必须设置正确的 Content-Type 和 Cache-Control: no-cache，否则浏览器不认 mp4/m4a/wav 等文件，也会缓存旧素材。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1.4 项目文件夹结构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noodle-app/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├── index.html          # 单文件应用（402×874 移动端）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├── server.js           # Node 服务器（带 MIME 类型 + Cache-Control）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├── 工作流文档.md        # 本文档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├── 首页底图.jpg         # 首页背景图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├── 进入菜单.png         # 底部按钮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├── 购物车.png           # 底部按钮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├── pop_trim.wav        # 气泡弹出音效（0.7s WAV）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│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├── 浇头ui/             # 浇头按钮素材（选中/未选中）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├── 碗里浇头/           # 碗内浇头显示素材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├── 碗里小料/           # 碗内小料显示素材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├── 小料 ui/            # 小料按钮素材（选中/未选中）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├── 按钮/               # 功能按钮素材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├── 碗/                 # 碗底图（不同辣度）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├── 面/                 # 面图（种类 + 辣度组合）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└── 导航栏/             # 导航图标（点击/未点击）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31"/>
      </w:pPr>
      <w:r>
        <w:rPr>
          <w:rFonts w:ascii="Courier" w:hAnsi="Courier" w:cs="Courier"/>
          <w:sz w:val="40"/>
          <w:sz-cs w:val="40"/>
          <w:b/>
          <w:spacing w:val="0"/>
          <w:color w:val="262626"/>
        </w:rPr>
        <w:t xml:space="preserve">第二步：Figma 设计准备</w:t>
      </w:r>
      <w:r>
        <w:rPr>
          <w:rFonts w:ascii="Courier" w:hAnsi="Courier" w:cs="Courier"/>
          <w:sz w:val="40"/>
          <w:sz-cs w:val="40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2.1 在 Figma 中准备好设计稿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把要实现的页面放在一个 Frame 中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**关键**：每个 UI 元素命名要有意义，不要用默认名（如 "Property 1=Variant3"）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Figma 实例命名要有意义（如「香菇鸡」「牛肉」），Claude Code 通过名称匹配代码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2.2 设计尺寸确认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当前设计尺寸：402 × 874 px（移动端）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确认 Frame 尺寸与目标设备一致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31"/>
      </w:pPr>
      <w:r>
        <w:rPr>
          <w:rFonts w:ascii="Courier" w:hAnsi="Courier" w:cs="Courier"/>
          <w:sz w:val="40"/>
          <w:sz-cs w:val="40"/>
          <w:b/>
          <w:spacing w:val="0"/>
          <w:color w:val="262626"/>
        </w:rPr>
        <w:t xml:space="preserve">第三步：素材准备与导出</w:t>
      </w:r>
      <w:r>
        <w:rPr>
          <w:rFonts w:ascii="Courier" w:hAnsi="Courier" w:cs="Courier"/>
          <w:sz w:val="40"/>
          <w:sz-cs w:val="40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3.1 先定义，再导出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280"/>
      </w:pP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在从 Figma 导出任何素材之前，先回答三个问题：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1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**这个素材在代码里怎么用？** — 是背景图、叠层素材、状态切换图、还是音效？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2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**需要什么格式？** — 是否需要透明通道？是否需要高倍率？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3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**代码凭什么找到它？** — 文件名按什么规则拼出来？和 Figma 图层名如何对应？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3.2 格式选择原则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场景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格式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倍率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原因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叠层 UI（需透明底）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PNG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×2 或 ×3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唯一支持透明的浏览器格式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背景/底图（无透明）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JPG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×1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同等质量体积小，节省加载时间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音频短片段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WAV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—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所有浏览器兼容，无解码延迟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3.3 文件命名规范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72"/>
      </w:pP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核心原则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1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**图层名即文件名** — 在 Figma 里改好图层名再导出，文件名自然就对了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2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**命名要能被代码拼出来** — 代码里用模板字符串拼接路径时，变量部分要能和文件名匹配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3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**格式要统一** — 同一组素材用同一种命名模式，不要有的用下划线、有的用空格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72"/>
      </w:pP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常见命名模式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# 两态切换型（选中/未选中、开/关、点击/未点击）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{名称} {状态A}.png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{名称} {状态B}.png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# 单一元素型（只有一种状态）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{名称}.png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# 组合拼接型（代码按多个维度拼路径）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{维度1} {维度2}.png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72"/>
      </w:pP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命名注意事项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用半角空格和中文，**不要用全角标点或中文括号**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不同组的素材之间命名独立，但同组内必须一致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如果引用同一元素的不同素材，两个文件夹里的文件名要能对得上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代码拼接路径时变量的值和文件名必须严格一致（包括空格）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3.4 文件夹组织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项目/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├── 素材组A/        # 一组相关素材放一起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├── 素材组B/        # 文件夹名要和代码里的路径前缀匹配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├── 背景.jpg        # 全局用的放根目录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└── audio.wav       # 音效也放根目录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280"/>
      </w:pP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原则：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同一类素材放同一个文件夹，不要散落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文件夹名要和代码里构造路径时的前缀一致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3.5 导出操作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1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在 Figma 选中元素，检查图层名是否正确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2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右侧面板 → Export → `+` → 选格式、倍率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3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透明素材确认没有多余背景层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4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导出到项目对应文件夹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5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导出后检查文件名是否符合预期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6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替换素材 → 浏览器 **Cmd+Shift+R** 硬刷新验证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3.6 常见坑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问题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原因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解决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文件名是默认名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Figma 图层没改名就导出了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回 Figma 改好图层名，重新导出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代码引用不到图片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代码拼出来的路径和实际文件名不一致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对齐命名规则，保持两侧一致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替换后页面没变化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浏览器缓存了旧图片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Cmd+Shift+R 硬刷新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透明区域变成白底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导出格式不对或用 JPG 导了透明素材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透明素材用 PNG 导出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文件名出现乱码/转义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用了特殊字符或中文括号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只保留中文文字 + 半角空格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图片模糊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倍率不够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导出时选 ×2 或 ×3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3.7 导出后检查清单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280"/>
      </w:pP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每组素材都存在对应文件夹中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280"/>
      </w:pP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同组素材命名格式统一，无默认名残留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280"/>
      </w:pP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代码中拼接路径的变量与文件名能完全匹配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280"/>
      </w:pP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透明素材用 PNG，非透明底图用 JPG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280"/>
      </w:pP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服务器 MIME 类型包含了所有素材格式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280"/>
      </w:pP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浏览器硬刷新验证通过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280"/>
      </w:pP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浏览器硬刷新验证，无缓存问题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31"/>
      </w:pPr>
      <w:r>
        <w:rPr>
          <w:rFonts w:ascii="Courier" w:hAnsi="Courier" w:cs="Courier"/>
          <w:sz w:val="40"/>
          <w:sz-cs w:val="40"/>
          <w:b/>
          <w:spacing w:val="0"/>
          <w:color w:val="262626"/>
        </w:rPr>
        <w:t xml:space="preserve">第四步：读取 Figma 设计数据</w:t>
      </w:r>
      <w:r>
        <w:rPr>
          <w:rFonts w:ascii="Courier" w:hAnsi="Courier" w:cs="Courier"/>
          <w:sz w:val="40"/>
          <w:sz-cs w:val="40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4.1 获取坐标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figma_get_selection                              →  获取选中节点的 id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figma_execute: await figma.getNodeByIdAsync(id)  →  返回 { name, x, y, width, height }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4.2 获取完整设计数据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figma_get_component_for_development  →  获取颜色、字体、间距、动效参数等</w:t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颜色用 Figma 设计 token 对应的 hex 值，不要靠眼睛取色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字体信息在 `style` 字段中（fontFamily, fontSize, fontWeight）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4.3 读取 Figma Prototype 动效参数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用 `figma_get_component_for_development` 查看 `transitionNodeID` 和 `reactions` 字段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提取：触发方式 + 动画类型 + 时长 + 缓动曲线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31"/>
      </w:pPr>
      <w:r>
        <w:rPr>
          <w:rFonts w:ascii="Courier" w:hAnsi="Courier" w:cs="Courier"/>
          <w:sz w:val="40"/>
          <w:sz-cs w:val="40"/>
          <w:b/>
          <w:spacing w:val="0"/>
          <w:color w:val="262626"/>
        </w:rPr>
        <w:t xml:space="preserve">第五步：将设计数据写入代码</w:t>
      </w:r>
      <w:r>
        <w:rPr>
          <w:rFonts w:ascii="Courier" w:hAnsi="Courier" w:cs="Courier"/>
          <w:sz w:val="40"/>
          <w:sz-cs w:val="40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5.1 坐标写入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把 Figma 中的 (x, y) 坐标填入 JS 数据定义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const toppingDefs = [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{name:'香菇鸡', x:159, y:466, u:'浇头ui/香菇鸡 未选中.png', s:'浇头ui/香菇鸡 选中.png'},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];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5.2 颜色写入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使用 Figma 返回的精确 RGB hex 值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示例：`#e67f65`（rgb 230, 127, 101）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31"/>
      </w:pPr>
      <w:r>
        <w:rPr>
          <w:rFonts w:ascii="Courier" w:hAnsi="Courier" w:cs="Courier"/>
          <w:sz w:val="40"/>
          <w:sz-cs w:val="40"/>
          <w:b/>
          <w:spacing w:val="0"/>
          <w:color w:val="262626"/>
        </w:rPr>
        <w:t xml:space="preserve">第六步：视觉效果对齐</w:t>
      </w:r>
      <w:r>
        <w:rPr>
          <w:rFonts w:ascii="Courier" w:hAnsi="Courier" w:cs="Courier"/>
          <w:sz w:val="40"/>
          <w:sz-cs w:val="40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280"/>
      </w:pP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调整 size / position / z-index / font / color，对比 Figma 设计稿检查间距、对齐。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注意事项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1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**inline style 谨慎使用**：`el.style.position` 会覆盖 CSS class 的 position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2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**替换素材后清缓存**：服务器设 `Cache-Control: no-cache`，或 Cmd+Shift+R 硬刷新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31"/>
      </w:pPr>
      <w:r>
        <w:rPr>
          <w:rFonts w:ascii="Courier" w:hAnsi="Courier" w:cs="Courier"/>
          <w:sz w:val="40"/>
          <w:sz-cs w:val="40"/>
          <w:b/>
          <w:spacing w:val="0"/>
          <w:color w:val="262626"/>
        </w:rPr>
        <w:t xml:space="preserve">第七步：交互动效实现</w:t>
      </w:r>
      <w:r>
        <w:rPr>
          <w:rFonts w:ascii="Courier" w:hAnsi="Courier" w:cs="Courier"/>
          <w:sz w:val="40"/>
          <w:sz-cs w:val="40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7.1 动效参数确认（五项，缺一不可）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>
        <w:spacing w:after="280"/>
      </w:pP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trigger（触发） + action（动作） + animation（动画类型） + duration（时长） + easing（缓动曲线）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7.2 实现方案速查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效果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实现方式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适用场景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Pill 滑动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pill 绝对定位 + transition left/width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分段选择器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叠加渐变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overlay + opacity transition，中途换底图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UI 按钮切换状态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3D 翻转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rotateY(360°) + backfaceVisibility，中途换图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小料 UI 切换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弹出跳入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scale 0 → 1.25 → 1，弹性缓动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浇头出现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中心扩散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translate + scale + rotateX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从碗中心移到目标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卡片翻开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rotateX(-90°→0°) + translate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沉稳翻转效果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7.3 缓动曲线速查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弹性/回弹：`cubic-bezier(0.34, 1.56, 0.64, 1)`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平滑无回弹：`ease-out` 或 `cubic-bezier(0.25, 0.46, 0.45, 0.94)`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线性：`linear`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Ease-in：`ease-in` 或 `cubic-bezier(0.42, 0, 1, 1)`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7.4 Pill 滑动选择器（Smart Animate）实现指南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>
        <w:spacing w:after="280"/>
      </w:pP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如果 Figma 用了 Smart Animate 变体切换：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容器绝对定位 + `overflow:hidden` + `border-radius:999px`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高亮 pill 绝对定位 + `transition: left 200ms ease-in, width 200ms ease-in`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`syncSegments()` 函数统一更新 pill 位置和文字颜色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**判断布局方式**：Figma 标签等距分布 → 用 flex + `offsetLeft`/`offsetWidth`；不等距 → 用绝对定位 + 硬编码位置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7.5 动效防连点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动画期间设 `el.dataset.animating = '1'`，动画结束再清除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用 `transform` 而非 `left/top`：GPU 加速，避免 layout thrashing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31"/>
      </w:pPr>
      <w:r>
        <w:rPr>
          <w:rFonts w:ascii="Courier" w:hAnsi="Courier" w:cs="Courier"/>
          <w:sz w:val="40"/>
          <w:sz-cs w:val="40"/>
          <w:b/>
          <w:spacing w:val="0"/>
          <w:color w:val="262626"/>
        </w:rPr>
        <w:t xml:space="preserve">第八步：音效集成</w:t>
      </w:r>
      <w:r>
        <w:rPr>
          <w:rFonts w:ascii="Courier" w:hAnsi="Courier" w:cs="Courier"/>
          <w:sz w:val="40"/>
          <w:sz-cs w:val="40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8.1 从视频提取音频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# 1. 复制视频到临时路径（避免中文文件名问题）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cp ~/Downloads/视频.mp4 /tmp/pop.mp4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# 2. 用 QuickTime Player 导出纯音频 (.m4a)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osascript -e '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tell application "QuickTime Player"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  open POSIX file "/tmp/pop.mp4"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  export front document in POSIX file "/out.m4a" using settings preset "Audio Only"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  close front document saving no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end tell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'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# 3. 用 afconvert 转 WAV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afconvert -f WAVE -d LEI16@44100 /tmp/pop.mp4 /out/pop.wav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8.2 音频格式选择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格式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兼容性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大小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建议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**WAV (PCM)**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所有浏览器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大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**首选**，无解码延迟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M4A (AAC)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现代浏览器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小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iOS 有时受限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MP3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所有浏览器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小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需 ffmpeg 转码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280"/>
      </w:pP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结论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：优先用短 WAV 片段（&lt;200KB），通用性最好。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8.3 浏览器音频限制（重要！）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**移动端禁止自动播放**：AudioContext / Audio.play() 必须在用户操作（click/touch）的**同步代码**中调用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**不要在 setTimeout 里播放**：setTimeout 回调里丢失了用户操作上下文，浏览器会静默拒绝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**正确做法**：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function handleClick() {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  playPopSound();  // ✅ 同步调用，在用户操作上下文中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  setTimeout(() =&gt; {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    updateState();  // 延迟更新状态可以，但不要在这里放音频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  }, 300);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}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31"/>
      </w:pPr>
      <w:r>
        <w:rPr>
          <w:rFonts w:ascii="Courier" w:hAnsi="Courier" w:cs="Courier"/>
          <w:sz w:val="40"/>
          <w:sz-cs w:val="40"/>
          <w:b/>
          <w:spacing w:val="0"/>
          <w:color w:val="262626"/>
        </w:rPr>
        <w:t xml:space="preserve">第九步：多页面管理</w:t>
      </w:r>
      <w:r>
        <w:rPr>
          <w:rFonts w:ascii="Courier" w:hAnsi="Courier" w:cs="Courier"/>
          <w:sz w:val="40"/>
          <w:sz-cs w:val="40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9.1 新增页面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1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在 HTML 中添加对应 `div`（class 参考现有占位页）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2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在导航切换逻辑 `switchTab()` 中加入显示/隐藏控制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3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页面内容：先用占位标记"开发中"，后续再补充内容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9.2 当前页面结构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首页（#page-home）：点面主界面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菜单（#page-menu）：占位，显示「开发中」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订单（#page-order）：占位，显示「开发中」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我的（#page-me）：占位，显示「开发中」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导航栏 + 底部栏在所有页面可见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31"/>
      </w:pPr>
      <w:r>
        <w:rPr>
          <w:rFonts w:ascii="Courier" w:hAnsi="Courier" w:cs="Courier"/>
          <w:sz w:val="40"/>
          <w:sz-cs w:val="40"/>
          <w:b/>
          <w:spacing w:val="0"/>
          <w:color w:val="262626"/>
        </w:rPr>
        <w:t xml:space="preserve">第十步：调试与问题排查</w:t>
      </w:r>
      <w:r>
        <w:rPr>
          <w:rFonts w:ascii="Courier" w:hAnsi="Courier" w:cs="Courier"/>
          <w:sz w:val="40"/>
          <w:sz-cs w:val="40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原则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1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**先定位再修改** — 别猜，用工具查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2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**最小改动** — 只改问题相关代码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3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**立即验证** — 改完马上在浏览器看效果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常见问题速查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72"/>
      </w:pP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位置偏移 / "掉了"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检查 Figma 坐标是否写对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**检查 inline style 是否覆盖了 CSS `position`**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用 `grep` 查相关代码，对比 Figma 实际坐标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72"/>
      </w:pP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点击 A 导致 B 移位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常见原因：A 的 click handler 里改了 A 的 `position`，A 进入正常文档流挤走了 B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修复：不要用 inline style 覆盖 CSS position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72"/>
      </w:pP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图片显示异常 / 不更新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检查素材路径是否正确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检查素材文件是否已替换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**加了 `Cache-Control: no-cache` 了吗？** 浏览器缓存是常见坑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72"/>
      </w:pP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动效闪烁 / 空白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**叠加渐变模式**：创建 overlay 覆盖原图，淡入后换底图 → 无空白时刻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避免直接改 src 导致短暂空白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72"/>
      </w:pP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音效不响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检查是否在 setTimeout 里调用的（浏览器会阻止）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检查音频格式是否兼容（优先 WAV）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检查服务器是否设置了正确的 Content-Type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检查音量/静音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72"/>
      </w:pP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价格计算错误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直接告诉 Claude Code 正确的计价规则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72"/>
      </w:pP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服务器连不上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用 `lsof -ti:8081` 查端口，`kill -9` 后重启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确保 `node server.js` 正常输出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外网打不开 → 重启 localtunnel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72"/>
      </w:pP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>Pill 选择器位置偏移</w:t>
      </w:r>
      <w:r>
        <w:rPr>
          <w:rFonts w:ascii="Courier" w:hAnsi="Courier" w:cs="Courier"/>
          <w:sz w:val="28"/>
          <w:sz-cs w:val="28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Figma 标签不等距时，用绝对定位（不用 flex）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Pill left/width 从 Figma 的 `absoluteBoundingBox` 精确计算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Pill 初始位置改 left:0 消除容器 border 内侧缝隙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紧急回滚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>
        <w:spacing w:after="280"/>
      </w:pP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如果改坏了，直接描述问题现象，Claude Code 可以：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定位问题代码并精确回滚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从 Figma 重新读取正确参数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分析 root cause 而非表面修复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31"/>
      </w:pPr>
      <w:r>
        <w:rPr>
          <w:rFonts w:ascii="Courier" w:hAnsi="Courier" w:cs="Courier"/>
          <w:sz w:val="40"/>
          <w:sz-cs w:val="40"/>
          <w:b/>
          <w:spacing w:val="0"/>
          <w:color w:val="262626"/>
        </w:rPr>
        <w:t xml:space="preserve">技术备忘</w:t>
      </w:r>
      <w:r>
        <w:rPr>
          <w:rFonts w:ascii="Courier" w:hAnsi="Courier" w:cs="Courier"/>
          <w:sz w:val="40"/>
          <w:sz-cs w:val="40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当前项目参数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**设计尺寸**：402 × 874 px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**碗区域**：(107, 242)，192 × 192 px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**面中心**：(96, 96) 在 192×192 bowl 内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**浇头距中心半径**：80px（10 个点位均匀分布）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定价规则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素面 ¥8，第一个浇头按套餐价，额外浇头按单独价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份量：中份 +0 / 大份 +3 / 巨大 +6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小料煎蛋 ¥2，其余免费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初始状态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份量：大份 / 辣度：微辣 / 种类：细面 / 做法：干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初始价格：¥11（大份 细面 干 无浇头 = 8+3）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>
        <w:spacing w:after="320"/>
      </w:pP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>WAV 二进制截取脚本</w:t>
      </w:r>
      <w:r>
        <w:rPr>
          <w:rFonts w:ascii="Courier" w:hAnsi="Courier" w:cs="Courier"/>
          <w:sz w:val="32"/>
          <w:sz-cs w:val="32"/>
          <w:b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import struct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with open('input.wav', 'rb') as f: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  # 验证 RIFF 头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  assert f.read(4) == b'RIFF'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  f.read(4)  # file size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  assert f.read(4) == b'WAVE'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  # 遍历 chunk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  pcm_data = None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  channels = sample_rate = bits = 0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  while True: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      chunk_id = f.read(4)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      if len(chunk_id) &lt; 4: break</w:t>
      </w:r>
    </w:p>
    <w:p>
      <w:pPr/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>        size = struct.unpack('</w:t>
      </w:r>
      <w:r>
        <w:rPr>
          <w:rFonts w:ascii="Courier" w:hAnsi="Courier" w:cs="Courier"/>
          <w:sz w:val="28"/>
          <w:sz-cs w:val="28"/>
          <w:spacing w:val="0"/>
          <w:color w:val="262626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