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54E7F" w14:textId="130F6105" w:rsidR="006F7F4D" w:rsidRDefault="006F7F4D">
      <w:r>
        <w:rPr>
          <w:rFonts w:hint="eastAsia"/>
        </w:rPr>
        <w:t>U</w:t>
      </w:r>
      <w:r>
        <w:t>201914995-CS1903-</w:t>
      </w:r>
      <w:r>
        <w:rPr>
          <w:rFonts w:hint="eastAsia"/>
        </w:rPr>
        <w:t>罗虞阳</w:t>
      </w:r>
    </w:p>
    <w:p w14:paraId="300B985C" w14:textId="7B04A89B" w:rsidR="006F7F4D" w:rsidRDefault="006F7F4D">
      <w:r w:rsidRPr="006F7F4D">
        <w:rPr>
          <w:noProof/>
        </w:rPr>
        <w:drawing>
          <wp:inline distT="0" distB="0" distL="0" distR="0" wp14:anchorId="23EA93C9" wp14:editId="20E6D6B4">
            <wp:extent cx="5274310" cy="3956050"/>
            <wp:effectExtent l="0" t="762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4371D" w14:textId="77777777" w:rsidR="006F7F4D" w:rsidRDefault="006F7F4D"/>
    <w:p w14:paraId="607006C4" w14:textId="68848151" w:rsidR="006F7F4D" w:rsidRDefault="006F7F4D">
      <w:r w:rsidRPr="006F7F4D">
        <w:rPr>
          <w:noProof/>
        </w:rPr>
        <w:lastRenderedPageBreak/>
        <w:drawing>
          <wp:inline distT="0" distB="0" distL="0" distR="0" wp14:anchorId="771BF503" wp14:editId="67E32F44">
            <wp:extent cx="5274310" cy="3956050"/>
            <wp:effectExtent l="0" t="762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06F0" w14:textId="77777777" w:rsidR="006F7F4D" w:rsidRDefault="006F7F4D"/>
    <w:p w14:paraId="03AA8021" w14:textId="43867DE0" w:rsidR="006F7F4D" w:rsidRDefault="006F7F4D">
      <w:r w:rsidRPr="006F7F4D">
        <w:rPr>
          <w:noProof/>
        </w:rPr>
        <w:lastRenderedPageBreak/>
        <w:drawing>
          <wp:inline distT="0" distB="0" distL="0" distR="0" wp14:anchorId="2FD22694" wp14:editId="34A61F7F">
            <wp:extent cx="5274310" cy="3956050"/>
            <wp:effectExtent l="0" t="762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CE46" w14:textId="77777777" w:rsidR="006F7F4D" w:rsidRDefault="006F7F4D"/>
    <w:p w14:paraId="78FFBBD8" w14:textId="748B4210" w:rsidR="006F7F4D" w:rsidRDefault="006F7F4D">
      <w:r w:rsidRPr="006F7F4D">
        <w:rPr>
          <w:noProof/>
        </w:rPr>
        <w:lastRenderedPageBreak/>
        <w:drawing>
          <wp:inline distT="0" distB="0" distL="0" distR="0" wp14:anchorId="339FC134" wp14:editId="7B57B2EB">
            <wp:extent cx="5274310" cy="3956050"/>
            <wp:effectExtent l="0" t="762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D183" w14:textId="77777777" w:rsidR="006F7F4D" w:rsidRDefault="006F7F4D"/>
    <w:p w14:paraId="1C21F141" w14:textId="77777777" w:rsidR="006F7F4D" w:rsidRDefault="006F7F4D"/>
    <w:p w14:paraId="1871291B" w14:textId="2F4C45E3" w:rsidR="00E71219" w:rsidRDefault="00452BAB">
      <w:r>
        <w:rPr>
          <w:rFonts w:hint="eastAsia"/>
        </w:rPr>
        <w:t>6</w:t>
      </w:r>
      <w:r>
        <w:t>-3</w:t>
      </w:r>
    </w:p>
    <w:p w14:paraId="201F4B0C" w14:textId="77777777" w:rsidR="00452BAB" w:rsidRDefault="00452BAB" w:rsidP="00452BAB">
      <w:r>
        <w:tab/>
      </w:r>
      <w:r>
        <w:rPr>
          <w:rFonts w:hint="eastAsia"/>
        </w:rPr>
        <w:t>调度策略：首先</w:t>
      </w:r>
      <w:proofErr w:type="gramStart"/>
      <w:r>
        <w:rPr>
          <w:rFonts w:hint="eastAsia"/>
        </w:rPr>
        <w:t>调度高</w:t>
      </w:r>
      <w:proofErr w:type="gramEnd"/>
      <w:r>
        <w:rPr>
          <w:rFonts w:hint="eastAsia"/>
        </w:rPr>
        <w:t>就绪队列中的进程</w:t>
      </w:r>
      <w:r>
        <w:t xml:space="preserve"> (一般是 I/O </w:t>
      </w:r>
      <w:proofErr w:type="gramStart"/>
      <w:r>
        <w:t>型进程</w:t>
      </w:r>
      <w:proofErr w:type="gramEnd"/>
      <w:r>
        <w:t>) 投入运行，给高 优先就绪队列中的进程分配的时间片大小为 100ms。只有当高就绪队列中的所有进程 全部运行完或因等待某事件发生处于阻塞状态，高就绪队列中没有进程可运行时，才 调度低优先就绪队列中的进程 (一般是计算</w:t>
      </w:r>
      <w:proofErr w:type="gramStart"/>
      <w:r>
        <w:t>型进程</w:t>
      </w:r>
      <w:proofErr w:type="gramEnd"/>
      <w:r>
        <w:t>) ，给低优先就绪队列中的进程分 配的时间片大小为 500ms。若一个运行进程时间片 100ms 或 500ms 到时未完成就进 入低优先就绪队列。若</w:t>
      </w:r>
      <w:proofErr w:type="gramStart"/>
      <w:r>
        <w:t>某进程</w:t>
      </w:r>
      <w:proofErr w:type="gramEnd"/>
      <w:r>
        <w:t>在运行期间因等待某事件发生而进入阻塞队列，则当所 等待事件完成后，它将</w:t>
      </w:r>
      <w:r>
        <w:rPr>
          <w:rFonts w:hint="eastAsia"/>
        </w:rPr>
        <w:t>进入高优先就绪队列。</w:t>
      </w:r>
      <w:r>
        <w:t xml:space="preserve"> 调度效果：这种算法优先照顾了 I/O 量大的进程 (高优先级) ，但通过给计算型</w:t>
      </w:r>
    </w:p>
    <w:p w14:paraId="4256E5B4" w14:textId="6E77DF9F" w:rsidR="00452BAB" w:rsidRDefault="00452BAB" w:rsidP="00452BAB">
      <w:r>
        <w:rPr>
          <w:rFonts w:hint="eastAsia"/>
        </w:rPr>
        <w:t>进程分配更长的时间片也适当照顾了计算型进程。</w:t>
      </w:r>
    </w:p>
    <w:p w14:paraId="07CAD984" w14:textId="0C074F15" w:rsidR="006F7F4D" w:rsidRDefault="006F7F4D" w:rsidP="00452BAB"/>
    <w:p w14:paraId="0F719FF7" w14:textId="15127736" w:rsidR="006F7F4D" w:rsidRDefault="006F7F4D" w:rsidP="00452BAB"/>
    <w:p w14:paraId="00741A1A" w14:textId="2B9CE917" w:rsidR="006F7F4D" w:rsidRDefault="006F7F4D" w:rsidP="00452BAB">
      <w:r w:rsidRPr="006F7F4D">
        <w:rPr>
          <w:noProof/>
        </w:rPr>
        <w:lastRenderedPageBreak/>
        <w:drawing>
          <wp:inline distT="0" distB="0" distL="0" distR="0" wp14:anchorId="27FAB500" wp14:editId="7EBCC9F6">
            <wp:extent cx="5274310" cy="3956050"/>
            <wp:effectExtent l="0" t="762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E19C" w14:textId="2D3B59C5" w:rsidR="006F7F4D" w:rsidRDefault="006F7F4D" w:rsidP="00452BAB"/>
    <w:p w14:paraId="58EF9BD4" w14:textId="52E01EA6" w:rsidR="006F7F4D" w:rsidRDefault="006F7F4D" w:rsidP="00452BAB">
      <w:pPr>
        <w:rPr>
          <w:rFonts w:hint="eastAsia"/>
        </w:rPr>
      </w:pPr>
      <w:r w:rsidRPr="006F7F4D">
        <w:rPr>
          <w:noProof/>
        </w:rPr>
        <w:lastRenderedPageBreak/>
        <w:drawing>
          <wp:inline distT="0" distB="0" distL="0" distR="0" wp14:anchorId="308B5E85" wp14:editId="64E57C58">
            <wp:extent cx="408559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F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2B8"/>
    <w:rsid w:val="004242B8"/>
    <w:rsid w:val="00452BAB"/>
    <w:rsid w:val="006F7F4D"/>
    <w:rsid w:val="00E71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0A2F1"/>
  <w15:chartTrackingRefBased/>
  <w15:docId w15:val="{829079C1-CD95-4126-8E42-245FEFE05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虞阳 罗</dc:creator>
  <cp:keywords/>
  <dc:description/>
  <cp:lastModifiedBy>虞阳 罗</cp:lastModifiedBy>
  <cp:revision>3</cp:revision>
  <dcterms:created xsi:type="dcterms:W3CDTF">2021-11-15T02:45:00Z</dcterms:created>
  <dcterms:modified xsi:type="dcterms:W3CDTF">2021-11-20T13:32:00Z</dcterms:modified>
</cp:coreProperties>
</file>