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2495E" w14:textId="78EB0E1D" w:rsidR="00FA3638" w:rsidRDefault="00FA3638" w:rsidP="00FA3638">
      <w:pPr>
        <w:jc w:val="both"/>
        <w:rPr>
          <w:rFonts w:ascii="Times New Roman" w:hAnsi="Times New Roman" w:cs="Times New Roman"/>
          <w:szCs w:val="22"/>
        </w:rPr>
      </w:pPr>
      <w:r>
        <w:rPr>
          <w:rFonts w:ascii="Times New Roman" w:hAnsi="Times New Roman" w:cs="Times New Roman" w:hint="eastAsia"/>
          <w:szCs w:val="22"/>
        </w:rPr>
        <w:t>Assi</w:t>
      </w:r>
      <w:r>
        <w:rPr>
          <w:rFonts w:ascii="Times New Roman" w:hAnsi="Times New Roman" w:cs="Times New Roman"/>
          <w:szCs w:val="22"/>
        </w:rPr>
        <w:t>gnment Paper Discussion 1</w:t>
      </w:r>
    </w:p>
    <w:p w14:paraId="3F499811" w14:textId="11A5DD71" w:rsidR="00260D97" w:rsidRDefault="00260D97" w:rsidP="00260D97">
      <w:pPr>
        <w:spacing w:before="240"/>
        <w:rPr>
          <w:rFonts w:ascii="Times New Roman" w:hAnsi="Times New Roman" w:cs="Times New Roman" w:hint="eastAsia"/>
          <w:szCs w:val="22"/>
        </w:rPr>
      </w:pPr>
      <w:r>
        <w:rPr>
          <w:rFonts w:ascii="Times New Roman" w:hAnsi="Times New Roman" w:cs="Times New Roman"/>
          <w:szCs w:val="22"/>
        </w:rPr>
        <w:t>Towards minority policies beyond reciprocity? The EU, Greece and Turkey</w:t>
      </w:r>
    </w:p>
    <w:p w14:paraId="0DA7C7F8" w14:textId="4B89E8EA" w:rsidR="00260D97" w:rsidRDefault="00FA3638" w:rsidP="00FA3638">
      <w:pPr>
        <w:jc w:val="both"/>
        <w:rPr>
          <w:rFonts w:ascii="Times New Roman" w:hAnsi="Times New Roman" w:cs="Times New Roman"/>
          <w:szCs w:val="22"/>
        </w:rPr>
      </w:pPr>
      <w:r>
        <w:rPr>
          <w:rFonts w:ascii="Times New Roman" w:hAnsi="Times New Roman" w:cs="Times New Roman"/>
          <w:szCs w:val="22"/>
        </w:rPr>
        <w:t>Xin Wang</w:t>
      </w:r>
    </w:p>
    <w:p w14:paraId="207F928D" w14:textId="5925E152" w:rsidR="004C6D34" w:rsidRDefault="00853F19" w:rsidP="00853F19">
      <w:pPr>
        <w:spacing w:before="240" w:after="0"/>
        <w:jc w:val="both"/>
        <w:rPr>
          <w:rFonts w:ascii="Times New Roman" w:hAnsi="Times New Roman" w:cs="Times New Roman"/>
          <w:szCs w:val="22"/>
        </w:rPr>
      </w:pPr>
      <w:r>
        <w:rPr>
          <w:rFonts w:ascii="Times New Roman" w:hAnsi="Times New Roman" w:cs="Times New Roman"/>
          <w:szCs w:val="22"/>
        </w:rPr>
        <w:t>In the article “</w:t>
      </w:r>
      <w:r w:rsidRPr="00853F19">
        <w:rPr>
          <w:rFonts w:ascii="Times New Roman" w:hAnsi="Times New Roman" w:cs="Times New Roman"/>
          <w:szCs w:val="22"/>
        </w:rPr>
        <w:t>Towards minority policies beyond reciprocity? The EU, Greece and Turkey</w:t>
      </w:r>
      <w:r>
        <w:rPr>
          <w:rFonts w:ascii="Times New Roman" w:hAnsi="Times New Roman" w:cs="Times New Roman"/>
          <w:szCs w:val="22"/>
        </w:rPr>
        <w:t>”, the author</w:t>
      </w:r>
      <w:r w:rsidR="00FA3638" w:rsidRPr="00A1551F">
        <w:rPr>
          <w:rFonts w:ascii="Times New Roman" w:hAnsi="Times New Roman" w:cs="Times New Roman"/>
          <w:szCs w:val="22"/>
        </w:rPr>
        <w:t xml:space="preserve"> examines</w:t>
      </w:r>
      <w:r w:rsidR="001D18EF">
        <w:rPr>
          <w:rFonts w:ascii="Times New Roman" w:hAnsi="Times New Roman" w:cs="Times New Roman"/>
          <w:szCs w:val="22"/>
        </w:rPr>
        <w:t xml:space="preserve"> </w:t>
      </w:r>
      <w:r w:rsidR="00335E05">
        <w:rPr>
          <w:rFonts w:ascii="Times New Roman" w:hAnsi="Times New Roman" w:cs="Times New Roman"/>
          <w:szCs w:val="22"/>
        </w:rPr>
        <w:t>the</w:t>
      </w:r>
      <w:r w:rsidR="00D00192">
        <w:rPr>
          <w:rFonts w:ascii="Times New Roman" w:hAnsi="Times New Roman" w:cs="Times New Roman"/>
          <w:szCs w:val="22"/>
        </w:rPr>
        <w:t xml:space="preserve"> minority’s</w:t>
      </w:r>
      <w:r w:rsidR="00335E05">
        <w:rPr>
          <w:rFonts w:ascii="Times New Roman" w:hAnsi="Times New Roman" w:cs="Times New Roman"/>
          <w:szCs w:val="22"/>
        </w:rPr>
        <w:t xml:space="preserve"> </w:t>
      </w:r>
      <w:r w:rsidR="00D00192">
        <w:rPr>
          <w:rFonts w:ascii="Times New Roman" w:hAnsi="Times New Roman" w:cs="Times New Roman"/>
          <w:szCs w:val="22"/>
        </w:rPr>
        <w:t>legitimacy of existence</w:t>
      </w:r>
      <w:r>
        <w:rPr>
          <w:rFonts w:ascii="Times New Roman" w:hAnsi="Times New Roman" w:cs="Times New Roman"/>
          <w:szCs w:val="22"/>
        </w:rPr>
        <w:t xml:space="preserve"> </w:t>
      </w:r>
      <w:r w:rsidR="00D00192">
        <w:rPr>
          <w:rFonts w:ascii="Times New Roman" w:hAnsi="Times New Roman" w:cs="Times New Roman"/>
          <w:szCs w:val="22"/>
        </w:rPr>
        <w:t>in most national states</w:t>
      </w:r>
      <w:r w:rsidR="0008331F">
        <w:rPr>
          <w:rFonts w:ascii="Times New Roman" w:hAnsi="Times New Roman" w:cs="Times New Roman"/>
          <w:szCs w:val="22"/>
        </w:rPr>
        <w:t xml:space="preserve"> </w:t>
      </w:r>
      <w:r w:rsidR="00D00192">
        <w:rPr>
          <w:rFonts w:ascii="Times New Roman" w:hAnsi="Times New Roman" w:cs="Times New Roman"/>
          <w:szCs w:val="22"/>
        </w:rPr>
        <w:t>and</w:t>
      </w:r>
      <w:r w:rsidR="00335E05">
        <w:rPr>
          <w:rFonts w:ascii="Times New Roman" w:hAnsi="Times New Roman" w:cs="Times New Roman"/>
          <w:szCs w:val="22"/>
        </w:rPr>
        <w:t xml:space="preserve"> argues that </w:t>
      </w:r>
      <w:r w:rsidR="00531A99">
        <w:rPr>
          <w:rFonts w:ascii="Times New Roman" w:hAnsi="Times New Roman" w:cs="Times New Roman"/>
          <w:szCs w:val="22"/>
        </w:rPr>
        <w:t>social changes</w:t>
      </w:r>
      <w:r w:rsidR="00335E05">
        <w:rPr>
          <w:rFonts w:ascii="Times New Roman" w:hAnsi="Times New Roman" w:cs="Times New Roman"/>
          <w:szCs w:val="22"/>
        </w:rPr>
        <w:t xml:space="preserve"> are more important than</w:t>
      </w:r>
      <w:r w:rsidR="00531A99">
        <w:rPr>
          <w:rFonts w:ascii="Times New Roman" w:hAnsi="Times New Roman" w:cs="Times New Roman"/>
          <w:szCs w:val="22"/>
        </w:rPr>
        <w:t xml:space="preserve"> legal developments</w:t>
      </w:r>
      <w:r w:rsidR="00D00192">
        <w:rPr>
          <w:rFonts w:ascii="Times New Roman" w:hAnsi="Times New Roman" w:cs="Times New Roman"/>
          <w:szCs w:val="22"/>
        </w:rPr>
        <w:t xml:space="preserve">. </w:t>
      </w:r>
      <w:r w:rsidR="004C6D34">
        <w:rPr>
          <w:rFonts w:ascii="Times New Roman" w:hAnsi="Times New Roman" w:cs="Times New Roman"/>
          <w:szCs w:val="22"/>
        </w:rPr>
        <w:t xml:space="preserve">The process of structural Europeanization can, at best, </w:t>
      </w:r>
      <w:r w:rsidR="004C6D34">
        <w:rPr>
          <w:rFonts w:ascii="Times New Roman" w:hAnsi="Times New Roman" w:cs="Times New Roman" w:hint="eastAsia"/>
          <w:szCs w:val="22"/>
        </w:rPr>
        <w:t>‘</w:t>
      </w:r>
      <w:r w:rsidR="004C6D34">
        <w:rPr>
          <w:rFonts w:ascii="Times New Roman" w:hAnsi="Times New Roman" w:cs="Times New Roman"/>
          <w:szCs w:val="22"/>
        </w:rPr>
        <w:t>normalize</w:t>
      </w:r>
      <w:r w:rsidR="004C6D34">
        <w:rPr>
          <w:rFonts w:ascii="Times New Roman" w:hAnsi="Times New Roman" w:cs="Times New Roman" w:hint="eastAsia"/>
          <w:szCs w:val="22"/>
        </w:rPr>
        <w:t>’</w:t>
      </w:r>
      <w:r w:rsidR="004C6D34">
        <w:rPr>
          <w:rFonts w:ascii="Times New Roman" w:hAnsi="Times New Roman" w:cs="Times New Roman" w:hint="eastAsia"/>
          <w:szCs w:val="22"/>
        </w:rPr>
        <w:t xml:space="preserve"> </w:t>
      </w:r>
      <w:r w:rsidR="004C6D34">
        <w:rPr>
          <w:rFonts w:ascii="Times New Roman" w:hAnsi="Times New Roman" w:cs="Times New Roman"/>
          <w:szCs w:val="22"/>
        </w:rPr>
        <w:t>the existence of the two minorities, but it does little to ‘legitimize’ their existence.</w:t>
      </w:r>
    </w:p>
    <w:p w14:paraId="5FAC35E8" w14:textId="6F43FB7C" w:rsidR="00853F19" w:rsidRDefault="00D00192" w:rsidP="00853F19">
      <w:pPr>
        <w:spacing w:before="240" w:after="0"/>
        <w:jc w:val="both"/>
        <w:rPr>
          <w:rFonts w:ascii="Times New Roman" w:hAnsi="Times New Roman" w:cs="Times New Roman"/>
          <w:szCs w:val="22"/>
        </w:rPr>
      </w:pPr>
      <w:r>
        <w:rPr>
          <w:rFonts w:ascii="Times New Roman" w:hAnsi="Times New Roman" w:cs="Times New Roman"/>
          <w:szCs w:val="22"/>
        </w:rPr>
        <w:t>To examine this question, the a</w:t>
      </w:r>
      <w:r>
        <w:rPr>
          <w:rFonts w:ascii="Times New Roman" w:hAnsi="Times New Roman" w:cs="Times New Roman" w:hint="eastAsia"/>
          <w:szCs w:val="22"/>
        </w:rPr>
        <w:t>uthor</w:t>
      </w:r>
      <w:r>
        <w:rPr>
          <w:rFonts w:ascii="Times New Roman" w:hAnsi="Times New Roman" w:cs="Times New Roman"/>
          <w:szCs w:val="22"/>
        </w:rPr>
        <w:t xml:space="preserve"> takes the case of Greece and Turkey as example</w:t>
      </w:r>
      <w:r w:rsidR="00EC0474">
        <w:rPr>
          <w:rFonts w:ascii="Times New Roman" w:hAnsi="Times New Roman" w:cs="Times New Roman" w:hint="eastAsia"/>
          <w:szCs w:val="22"/>
        </w:rPr>
        <w:t>s</w:t>
      </w:r>
      <w:r w:rsidR="00EC0474">
        <w:rPr>
          <w:rFonts w:ascii="Times New Roman" w:hAnsi="Times New Roman" w:cs="Times New Roman"/>
          <w:szCs w:val="22"/>
        </w:rPr>
        <w:t xml:space="preserve">. </w:t>
      </w:r>
      <w:r w:rsidR="00EC0474" w:rsidRPr="00853F19">
        <w:rPr>
          <w:rFonts w:ascii="Times New Roman" w:hAnsi="Times New Roman" w:cs="Times New Roman" w:hint="eastAsia"/>
          <w:szCs w:val="22"/>
        </w:rPr>
        <w:t>G</w:t>
      </w:r>
      <w:r w:rsidR="00EC0474" w:rsidRPr="00853F19">
        <w:rPr>
          <w:rFonts w:ascii="Times New Roman" w:hAnsi="Times New Roman" w:cs="Times New Roman"/>
          <w:szCs w:val="22"/>
        </w:rPr>
        <w:t xml:space="preserve">reece and Turkey </w:t>
      </w:r>
      <w:r w:rsidR="00853F19" w:rsidRPr="00853F19">
        <w:rPr>
          <w:rFonts w:ascii="Times New Roman" w:hAnsi="Times New Roman" w:cs="Times New Roman"/>
          <w:szCs w:val="22"/>
        </w:rPr>
        <w:t xml:space="preserve">can </w:t>
      </w:r>
      <w:r w:rsidR="00EC0474" w:rsidRPr="00853F19">
        <w:rPr>
          <w:rFonts w:ascii="Times New Roman" w:hAnsi="Times New Roman" w:cs="Times New Roman"/>
          <w:szCs w:val="22"/>
        </w:rPr>
        <w:t>serve as good examples because</w:t>
      </w:r>
      <w:r w:rsidRPr="00853F19">
        <w:rPr>
          <w:rFonts w:ascii="Times New Roman" w:hAnsi="Times New Roman" w:cs="Times New Roman"/>
          <w:szCs w:val="22"/>
        </w:rPr>
        <w:t xml:space="preserve"> nations in Southeast Europe tend to </w:t>
      </w:r>
      <w:r w:rsidR="00EC0474" w:rsidRPr="00853F19">
        <w:rPr>
          <w:rFonts w:ascii="Times New Roman" w:hAnsi="Times New Roman" w:cs="Times New Roman"/>
          <w:szCs w:val="22"/>
        </w:rPr>
        <w:t>employ</w:t>
      </w:r>
      <w:r w:rsidRPr="00853F19">
        <w:rPr>
          <w:rFonts w:ascii="Times New Roman" w:hAnsi="Times New Roman" w:cs="Times New Roman" w:hint="eastAsia"/>
          <w:szCs w:val="22"/>
        </w:rPr>
        <w:t xml:space="preserve"> </w:t>
      </w:r>
      <w:r w:rsidRPr="00853F19">
        <w:rPr>
          <w:rFonts w:ascii="Times New Roman" w:hAnsi="Times New Roman" w:cs="Times New Roman"/>
          <w:szCs w:val="22"/>
        </w:rPr>
        <w:t xml:space="preserve">radical measures </w:t>
      </w:r>
      <w:r w:rsidR="00EC0474" w:rsidRPr="00853F19">
        <w:rPr>
          <w:rFonts w:ascii="Times New Roman" w:hAnsi="Times New Roman" w:cs="Times New Roman"/>
          <w:szCs w:val="22"/>
        </w:rPr>
        <w:t>to deal with the pressure of multicultural societies.</w:t>
      </w:r>
      <w:r w:rsidR="00853F19" w:rsidRPr="00853F19">
        <w:rPr>
          <w:rFonts w:ascii="Times New Roman" w:hAnsi="Times New Roman" w:cs="Times New Roman"/>
          <w:szCs w:val="22"/>
        </w:rPr>
        <w:t xml:space="preserve"> In an environment of fear of </w:t>
      </w:r>
      <w:r w:rsidR="00853F19" w:rsidRPr="00853F19">
        <w:rPr>
          <w:rFonts w:ascii="Times New Roman" w:hAnsi="Times New Roman" w:cs="Times New Roman" w:hint="eastAsia"/>
          <w:szCs w:val="22"/>
        </w:rPr>
        <w:t>state</w:t>
      </w:r>
      <w:r w:rsidR="00853F19" w:rsidRPr="00853F19">
        <w:rPr>
          <w:rFonts w:ascii="Times New Roman" w:hAnsi="Times New Roman" w:cs="Times New Roman"/>
          <w:szCs w:val="22"/>
        </w:rPr>
        <w:t xml:space="preserve"> reprisal, it </w:t>
      </w:r>
      <w:r w:rsidR="00853F19">
        <w:rPr>
          <w:rFonts w:ascii="Times New Roman" w:hAnsi="Times New Roman" w:cs="Times New Roman"/>
          <w:szCs w:val="22"/>
        </w:rPr>
        <w:t>can</w:t>
      </w:r>
      <w:r w:rsidR="00853F19" w:rsidRPr="00853F19">
        <w:rPr>
          <w:rFonts w:ascii="Times New Roman" w:hAnsi="Times New Roman" w:cs="Times New Roman"/>
          <w:szCs w:val="22"/>
        </w:rPr>
        <w:t xml:space="preserve"> </w:t>
      </w:r>
      <w:r w:rsidR="00853F19">
        <w:rPr>
          <w:rFonts w:ascii="Times New Roman" w:hAnsi="Times New Roman" w:cs="Times New Roman"/>
          <w:szCs w:val="22"/>
        </w:rPr>
        <w:t>be more</w:t>
      </w:r>
      <w:r w:rsidR="00853F19" w:rsidRPr="00853F19">
        <w:rPr>
          <w:rFonts w:ascii="Times New Roman" w:hAnsi="Times New Roman" w:cs="Times New Roman"/>
          <w:szCs w:val="22"/>
        </w:rPr>
        <w:t xml:space="preserve"> difficult for </w:t>
      </w:r>
      <w:r w:rsidR="00EC0474" w:rsidRPr="00853F19">
        <w:rPr>
          <w:rFonts w:ascii="Times New Roman" w:hAnsi="Times New Roman" w:cs="Times New Roman"/>
          <w:szCs w:val="22"/>
        </w:rPr>
        <w:t>minorities to pursue, obtain, or preserve their rights</w:t>
      </w:r>
      <w:r w:rsidR="00853F19" w:rsidRPr="00853F19">
        <w:rPr>
          <w:rFonts w:ascii="Times New Roman" w:hAnsi="Times New Roman" w:cs="Times New Roman"/>
          <w:szCs w:val="22"/>
        </w:rPr>
        <w:t>, therefore it</w:t>
      </w:r>
      <w:r w:rsidR="00EC0474" w:rsidRPr="00853F19">
        <w:rPr>
          <w:rFonts w:ascii="Times New Roman" w:hAnsi="Times New Roman" w:cs="Times New Roman"/>
          <w:szCs w:val="22"/>
        </w:rPr>
        <w:t xml:space="preserve"> become</w:t>
      </w:r>
      <w:r w:rsidR="00853F19" w:rsidRPr="00853F19">
        <w:rPr>
          <w:rFonts w:ascii="Times New Roman" w:hAnsi="Times New Roman" w:cs="Times New Roman"/>
          <w:szCs w:val="22"/>
        </w:rPr>
        <w:t>s</w:t>
      </w:r>
      <w:r w:rsidR="00EC0474" w:rsidRPr="00853F19">
        <w:rPr>
          <w:rFonts w:ascii="Times New Roman" w:hAnsi="Times New Roman" w:cs="Times New Roman"/>
          <w:szCs w:val="22"/>
        </w:rPr>
        <w:t xml:space="preserve"> more representative</w:t>
      </w:r>
      <w:r w:rsidR="00853F19" w:rsidRPr="00853F19">
        <w:rPr>
          <w:rFonts w:ascii="Times New Roman" w:hAnsi="Times New Roman" w:cs="Times New Roman" w:hint="eastAsia"/>
          <w:szCs w:val="22"/>
        </w:rPr>
        <w:t xml:space="preserve"> </w:t>
      </w:r>
      <w:r w:rsidR="00853F19" w:rsidRPr="00853F19">
        <w:rPr>
          <w:rFonts w:ascii="Times New Roman" w:hAnsi="Times New Roman" w:cs="Times New Roman"/>
          <w:szCs w:val="22"/>
        </w:rPr>
        <w:t xml:space="preserve">of the challenges </w:t>
      </w:r>
      <w:r w:rsidR="004B2169">
        <w:rPr>
          <w:rFonts w:ascii="Times New Roman" w:hAnsi="Times New Roman" w:cs="Times New Roman"/>
          <w:szCs w:val="22"/>
        </w:rPr>
        <w:t xml:space="preserve">the </w:t>
      </w:r>
      <w:r w:rsidR="00853F19" w:rsidRPr="00853F19">
        <w:rPr>
          <w:rFonts w:ascii="Times New Roman" w:hAnsi="Times New Roman" w:cs="Times New Roman"/>
          <w:szCs w:val="22"/>
        </w:rPr>
        <w:t>minorities face</w:t>
      </w:r>
      <w:r w:rsidR="00EC0474" w:rsidRPr="00853F19">
        <w:rPr>
          <w:rFonts w:ascii="Times New Roman" w:hAnsi="Times New Roman" w:cs="Times New Roman" w:hint="eastAsia"/>
          <w:szCs w:val="22"/>
        </w:rPr>
        <w:t>.</w:t>
      </w:r>
      <w:r w:rsidR="0008331F">
        <w:rPr>
          <w:rFonts w:ascii="Times New Roman" w:hAnsi="Times New Roman" w:cs="Times New Roman"/>
          <w:szCs w:val="22"/>
        </w:rPr>
        <w:t xml:space="preserve"> </w:t>
      </w:r>
      <w:r w:rsidR="004C6D34">
        <w:rPr>
          <w:rFonts w:ascii="Times New Roman" w:hAnsi="Times New Roman" w:cs="Times New Roman"/>
          <w:szCs w:val="22"/>
        </w:rPr>
        <w:t xml:space="preserve">The situation of the two ‘reciprocal’ minorities within the framework of societal Europeanization in the two countries, can be explained through the very process of their legitimization as citizens (individuals) and as a group (minorities). </w:t>
      </w:r>
    </w:p>
    <w:p w14:paraId="7F46C386" w14:textId="6C2D950C" w:rsidR="0001017B" w:rsidRDefault="00D67B95" w:rsidP="00FA3638">
      <w:pPr>
        <w:spacing w:before="240"/>
        <w:jc w:val="both"/>
        <w:rPr>
          <w:rFonts w:ascii="Times New Roman" w:hAnsi="Times New Roman" w:cs="Times New Roman"/>
          <w:szCs w:val="22"/>
        </w:rPr>
      </w:pPr>
      <w:r>
        <w:rPr>
          <w:rFonts w:ascii="Times New Roman" w:hAnsi="Times New Roman" w:cs="Times New Roman"/>
          <w:szCs w:val="22"/>
        </w:rPr>
        <w:t xml:space="preserve">The </w:t>
      </w:r>
      <w:r>
        <w:rPr>
          <w:rFonts w:ascii="Times New Roman" w:hAnsi="Times New Roman" w:cs="Times New Roman" w:hint="eastAsia"/>
          <w:szCs w:val="22"/>
        </w:rPr>
        <w:t>arg</w:t>
      </w:r>
      <w:r>
        <w:rPr>
          <w:rFonts w:ascii="Times New Roman" w:hAnsi="Times New Roman" w:cs="Times New Roman"/>
          <w:szCs w:val="22"/>
        </w:rPr>
        <w:t xml:space="preserve">umentation starts with the discussion on how a minority emerge and how nations are built. </w:t>
      </w:r>
      <w:r w:rsidR="00C3172E">
        <w:rPr>
          <w:rFonts w:ascii="Times New Roman" w:hAnsi="Times New Roman" w:cs="Times New Roman"/>
          <w:szCs w:val="22"/>
        </w:rPr>
        <w:t xml:space="preserve">Firstly, in order for a group to qualify as a minority, the group has to be outnumbered in quantity and marginalized by dominant group qualitatively. Secondly, a minority cannot exist independently </w:t>
      </w:r>
      <w:r w:rsidR="00C3172E">
        <w:rPr>
          <w:rFonts w:ascii="Times New Roman" w:hAnsi="Times New Roman" w:cs="Times New Roman" w:hint="eastAsia"/>
          <w:szCs w:val="22"/>
        </w:rPr>
        <w:t>wi</w:t>
      </w:r>
      <w:r w:rsidR="00C3172E">
        <w:rPr>
          <w:rFonts w:ascii="Times New Roman" w:hAnsi="Times New Roman" w:cs="Times New Roman"/>
          <w:szCs w:val="22"/>
        </w:rPr>
        <w:t>thout nation</w:t>
      </w:r>
      <w:r w:rsidR="0001017B">
        <w:rPr>
          <w:rFonts w:ascii="Times New Roman" w:hAnsi="Times New Roman" w:cs="Times New Roman"/>
          <w:szCs w:val="22"/>
        </w:rPr>
        <w:t xml:space="preserve">. One cannot speak of a nation, there were no minorities so to speak. The Ottoman Empire is not nation, so all the minority movements in the Ottoman Empire can only be perceived as rebellion against the system. The meanings of minority movements at that time are dependent on their result. Subdues agitation is a suppressed revolt, while </w:t>
      </w:r>
      <w:r w:rsidR="00C55C53">
        <w:rPr>
          <w:rFonts w:ascii="Times New Roman" w:hAnsi="Times New Roman" w:cs="Times New Roman" w:hint="eastAsia"/>
          <w:szCs w:val="22"/>
        </w:rPr>
        <w:t>a</w:t>
      </w:r>
      <w:r w:rsidR="0001017B">
        <w:rPr>
          <w:rFonts w:ascii="Times New Roman" w:hAnsi="Times New Roman" w:cs="Times New Roman"/>
          <w:szCs w:val="22"/>
        </w:rPr>
        <w:t xml:space="preserve">n uprising succeeded is a war for independence. </w:t>
      </w:r>
      <w:r w:rsidR="00412BAD">
        <w:rPr>
          <w:rFonts w:ascii="Times New Roman" w:hAnsi="Times New Roman" w:cs="Times New Roman"/>
          <w:szCs w:val="22"/>
        </w:rPr>
        <w:t>Such confrontations are served to create a liberation narrative and also a heroic myth about victories or defeats, upon which a ‘Nation’ build</w:t>
      </w:r>
      <w:r w:rsidR="0001017B">
        <w:rPr>
          <w:rFonts w:ascii="Times New Roman" w:hAnsi="Times New Roman" w:cs="Times New Roman"/>
          <w:szCs w:val="22"/>
        </w:rPr>
        <w:t xml:space="preserve"> </w:t>
      </w:r>
      <w:r w:rsidR="00412BAD">
        <w:rPr>
          <w:rFonts w:ascii="Times New Roman" w:hAnsi="Times New Roman" w:cs="Times New Roman"/>
          <w:szCs w:val="22"/>
        </w:rPr>
        <w:t xml:space="preserve">up. The ‘victories’ are celebrated, the ‘pains’ are magnified, they are used to glue a community together and therefore a nation. </w:t>
      </w:r>
      <w:r w:rsidR="000E2314">
        <w:rPr>
          <w:rFonts w:ascii="Times New Roman" w:hAnsi="Times New Roman" w:cs="Times New Roman"/>
          <w:szCs w:val="22"/>
        </w:rPr>
        <w:t>National sentiments were fed by the continued affirmation of their identities and reinforced by the exclusion of ‘others’. Otherness has a twofold effect on the nation-building process. Members of the nation suspect the differences are exaggerated when enemies are afar, while they demonize them when they are proximate. Therefore, minorities suffer a ‘double’ marginalization. They are marginalized by the major</w:t>
      </w:r>
      <w:r w:rsidR="00126B26">
        <w:rPr>
          <w:rFonts w:ascii="Times New Roman" w:hAnsi="Times New Roman" w:cs="Times New Roman"/>
          <w:szCs w:val="22"/>
        </w:rPr>
        <w:t>ity group as ‘polluting’ newcomers and at the same time marginalized by their own brethren because of being a ‘traitor’ to their group.</w:t>
      </w:r>
      <w:r w:rsidR="00126B26">
        <w:rPr>
          <w:rFonts w:ascii="Times New Roman" w:hAnsi="Times New Roman" w:cs="Times New Roman" w:hint="eastAsia"/>
          <w:szCs w:val="22"/>
        </w:rPr>
        <w:t xml:space="preserve"> T</w:t>
      </w:r>
      <w:r w:rsidR="00126B26">
        <w:rPr>
          <w:rFonts w:ascii="Times New Roman" w:hAnsi="Times New Roman" w:cs="Times New Roman"/>
          <w:szCs w:val="22"/>
        </w:rPr>
        <w:t xml:space="preserve">he minorities’ situation is therefore very complicated. </w:t>
      </w:r>
    </w:p>
    <w:p w14:paraId="688BC084" w14:textId="2BF92583" w:rsidR="00126B26" w:rsidRDefault="00126B26" w:rsidP="00FA3638">
      <w:pPr>
        <w:spacing w:before="240"/>
        <w:jc w:val="both"/>
        <w:rPr>
          <w:rFonts w:ascii="Times New Roman" w:hAnsi="Times New Roman" w:cs="Times New Roman"/>
          <w:szCs w:val="22"/>
        </w:rPr>
      </w:pPr>
      <w:r>
        <w:rPr>
          <w:rFonts w:ascii="Times New Roman" w:hAnsi="Times New Roman" w:cs="Times New Roman"/>
          <w:szCs w:val="22"/>
        </w:rPr>
        <w:t xml:space="preserve">After offering a close look on above critical concepts on minorities and nations, the audience </w:t>
      </w:r>
      <w:r>
        <w:rPr>
          <w:rFonts w:ascii="Times New Roman" w:hAnsi="Times New Roman" w:cs="Times New Roman"/>
          <w:szCs w:val="22"/>
        </w:rPr>
        <w:lastRenderedPageBreak/>
        <w:t xml:space="preserve">developed a deeper understanding on the dynamic between nations and minorities. The article </w:t>
      </w:r>
      <w:r w:rsidR="002207A9">
        <w:rPr>
          <w:rFonts w:ascii="Times New Roman" w:hAnsi="Times New Roman" w:cs="Times New Roman" w:hint="eastAsia"/>
          <w:szCs w:val="22"/>
        </w:rPr>
        <w:t>shift</w:t>
      </w:r>
      <w:r w:rsidR="002207A9">
        <w:rPr>
          <w:rFonts w:ascii="Times New Roman" w:hAnsi="Times New Roman" w:cs="Times New Roman"/>
          <w:szCs w:val="22"/>
        </w:rPr>
        <w:t>s from theoretical exploration to empirical discussion, examining the changing status of minorities in Greece and Turkey within their historical context, and exploring the role of Europeanization in this process.</w:t>
      </w:r>
    </w:p>
    <w:p w14:paraId="54538D27" w14:textId="4590631A" w:rsidR="00126B26" w:rsidRDefault="00B9530B" w:rsidP="00FA3638">
      <w:pPr>
        <w:spacing w:before="240"/>
        <w:jc w:val="both"/>
        <w:rPr>
          <w:rFonts w:ascii="Times New Roman" w:hAnsi="Times New Roman" w:cs="Times New Roman" w:hint="eastAsia"/>
          <w:szCs w:val="22"/>
        </w:rPr>
      </w:pPr>
      <w:r>
        <w:rPr>
          <w:rFonts w:ascii="Times New Roman" w:hAnsi="Times New Roman" w:cs="Times New Roman" w:hint="eastAsia"/>
          <w:szCs w:val="22"/>
        </w:rPr>
        <w:t xml:space="preserve">The </w:t>
      </w:r>
      <w:r>
        <w:rPr>
          <w:rFonts w:ascii="Times New Roman" w:hAnsi="Times New Roman" w:cs="Times New Roman"/>
          <w:szCs w:val="22"/>
        </w:rPr>
        <w:t>bilateral relations experienced ups and downs in the 20</w:t>
      </w:r>
      <w:r w:rsidRPr="00B9530B">
        <w:rPr>
          <w:rFonts w:ascii="Times New Roman" w:hAnsi="Times New Roman" w:cs="Times New Roman"/>
          <w:szCs w:val="22"/>
          <w:vertAlign w:val="superscript"/>
        </w:rPr>
        <w:t>th</w:t>
      </w:r>
      <w:r>
        <w:rPr>
          <w:rFonts w:ascii="Times New Roman" w:hAnsi="Times New Roman" w:cs="Times New Roman"/>
          <w:szCs w:val="22"/>
        </w:rPr>
        <w:t xml:space="preserve"> century. After the massive population exchanged resulting from Treaty of Lausan</w:t>
      </w:r>
      <w:r>
        <w:rPr>
          <w:rFonts w:ascii="Times New Roman" w:hAnsi="Times New Roman" w:cs="Times New Roman" w:hint="eastAsia"/>
          <w:szCs w:val="22"/>
        </w:rPr>
        <w:t>ne</w:t>
      </w:r>
      <w:r>
        <w:rPr>
          <w:rFonts w:ascii="Times New Roman" w:hAnsi="Times New Roman" w:cs="Times New Roman"/>
          <w:szCs w:val="22"/>
        </w:rPr>
        <w:t xml:space="preserve"> in 1920s, along with the Cyprus and Aegean Sea issues in 1950s, and the four areas of deteriorate in 1980s and 1990s, their relationship finally </w:t>
      </w:r>
      <w:r>
        <w:rPr>
          <w:rFonts w:ascii="Times New Roman" w:hAnsi="Times New Roman" w:cs="Times New Roman" w:hint="eastAsia"/>
          <w:szCs w:val="22"/>
        </w:rPr>
        <w:t>warm</w:t>
      </w:r>
      <w:r>
        <w:rPr>
          <w:rFonts w:ascii="Times New Roman" w:hAnsi="Times New Roman" w:cs="Times New Roman"/>
          <w:szCs w:val="22"/>
        </w:rPr>
        <w:t>ed up due to both non-political and political factors in 1990s, peaking with the outpouring solidarity during the earthquakes in 1999.</w:t>
      </w:r>
    </w:p>
    <w:p w14:paraId="6E81D164" w14:textId="77777777" w:rsidR="0082513B" w:rsidRDefault="007753EF" w:rsidP="00FA3638">
      <w:pPr>
        <w:spacing w:before="240"/>
        <w:jc w:val="both"/>
        <w:rPr>
          <w:rFonts w:ascii="Times New Roman" w:hAnsi="Times New Roman" w:cs="Times New Roman"/>
          <w:szCs w:val="22"/>
        </w:rPr>
      </w:pPr>
      <w:r>
        <w:rPr>
          <w:rFonts w:ascii="Times New Roman" w:hAnsi="Times New Roman" w:cs="Times New Roman"/>
          <w:szCs w:val="22"/>
        </w:rPr>
        <w:t xml:space="preserve">Then, the article </w:t>
      </w:r>
      <w:r>
        <w:rPr>
          <w:rFonts w:ascii="Times New Roman" w:hAnsi="Times New Roman" w:cs="Times New Roman" w:hint="eastAsia"/>
          <w:szCs w:val="22"/>
        </w:rPr>
        <w:t>con</w:t>
      </w:r>
      <w:r>
        <w:rPr>
          <w:rFonts w:ascii="Times New Roman" w:hAnsi="Times New Roman" w:cs="Times New Roman"/>
          <w:szCs w:val="22"/>
        </w:rPr>
        <w:t>tinues to examine the situation of the Turkey minority in Greece and the Greek minority in Turkey.</w:t>
      </w:r>
      <w:r w:rsidR="00EA1186">
        <w:rPr>
          <w:rFonts w:ascii="Times New Roman" w:hAnsi="Times New Roman" w:cs="Times New Roman"/>
          <w:szCs w:val="22"/>
        </w:rPr>
        <w:t xml:space="preserve"> </w:t>
      </w:r>
    </w:p>
    <w:p w14:paraId="3F5CADFE" w14:textId="0B6CF864" w:rsidR="00B9530B" w:rsidRDefault="00EA1186" w:rsidP="00FA3638">
      <w:pPr>
        <w:spacing w:before="240"/>
        <w:jc w:val="both"/>
        <w:rPr>
          <w:rFonts w:ascii="Times New Roman" w:hAnsi="Times New Roman" w:cs="Times New Roman"/>
          <w:szCs w:val="22"/>
        </w:rPr>
      </w:pPr>
      <w:r>
        <w:rPr>
          <w:rFonts w:ascii="Times New Roman" w:hAnsi="Times New Roman" w:cs="Times New Roman"/>
          <w:szCs w:val="22"/>
        </w:rPr>
        <w:t>It is worth noting that</w:t>
      </w:r>
      <w:r w:rsidR="007753EF">
        <w:rPr>
          <w:rFonts w:ascii="Times New Roman" w:hAnsi="Times New Roman" w:cs="Times New Roman"/>
          <w:szCs w:val="22"/>
        </w:rPr>
        <w:t xml:space="preserve"> Greek authorities employ religious rather than ethnic criteria in de</w:t>
      </w:r>
      <w:r>
        <w:rPr>
          <w:rFonts w:ascii="Times New Roman" w:hAnsi="Times New Roman" w:cs="Times New Roman"/>
          <w:szCs w:val="22"/>
        </w:rPr>
        <w:t>fining group identity. Therefore</w:t>
      </w:r>
      <w:r w:rsidR="00B943A0">
        <w:rPr>
          <w:rFonts w:ascii="Times New Roman" w:hAnsi="Times New Roman" w:cs="Times New Roman"/>
          <w:szCs w:val="22"/>
        </w:rPr>
        <w:t>,</w:t>
      </w:r>
      <w:r>
        <w:rPr>
          <w:rFonts w:ascii="Times New Roman" w:hAnsi="Times New Roman" w:cs="Times New Roman"/>
          <w:szCs w:val="22"/>
        </w:rPr>
        <w:t xml:space="preserve"> </w:t>
      </w:r>
      <w:r w:rsidR="00B943A0">
        <w:rPr>
          <w:rFonts w:ascii="Times New Roman" w:hAnsi="Times New Roman" w:cs="Times New Roman"/>
          <w:szCs w:val="22"/>
        </w:rPr>
        <w:t xml:space="preserve">the minority in Greece are Muslim minority instead of Turkish and they are made up of people from different ethnicities, including 65% Turks, 30% Pomaks, and 5% Roma. The Muslim minority’s human and minority rights have been severely violated by the state, including but not limited to the forbidden of the term ‘Turkish/Turk’ in the title of organizations, the deprivation of freedom of Muftis appointment, and other limitation </w:t>
      </w:r>
      <w:r w:rsidR="0050712B">
        <w:rPr>
          <w:rFonts w:ascii="Times New Roman" w:hAnsi="Times New Roman" w:cs="Times New Roman"/>
          <w:szCs w:val="22"/>
        </w:rPr>
        <w:t>on openly revealing ethnic identity and practicing cultural traditions.</w:t>
      </w:r>
    </w:p>
    <w:p w14:paraId="262475C6" w14:textId="5376AF8F" w:rsidR="0082513B" w:rsidRDefault="0082513B" w:rsidP="00FA3638">
      <w:pPr>
        <w:spacing w:before="240"/>
        <w:jc w:val="both"/>
        <w:rPr>
          <w:rFonts w:ascii="Times New Roman" w:hAnsi="Times New Roman" w:cs="Times New Roman" w:hint="eastAsia"/>
          <w:szCs w:val="22"/>
        </w:rPr>
      </w:pPr>
      <w:r>
        <w:rPr>
          <w:rFonts w:ascii="Times New Roman" w:hAnsi="Times New Roman" w:cs="Times New Roman"/>
          <w:szCs w:val="22"/>
        </w:rPr>
        <w:t xml:space="preserve">The situation of Turks in Greece was no better than those Greek in Turkey. They constitute less than 0.01% of the total population, so it is way harder for them to preserve ethnic and cultural identity. For those Greek, the </w:t>
      </w:r>
      <w:r>
        <w:rPr>
          <w:rFonts w:ascii="Times New Roman" w:hAnsi="Times New Roman" w:cs="Times New Roman" w:hint="eastAsia"/>
          <w:szCs w:val="22"/>
        </w:rPr>
        <w:t>attempt to</w:t>
      </w:r>
      <w:r>
        <w:rPr>
          <w:rFonts w:ascii="Times New Roman" w:hAnsi="Times New Roman" w:cs="Times New Roman"/>
          <w:szCs w:val="22"/>
        </w:rPr>
        <w:t xml:space="preserve"> integration into Turkish nation at the beginning of the Republic was a total failure, resulting from the bifurcation in 19c, accelerated by the Balkan Wars, WWI, and Greek-Turkish War in the beginning of the 20c</w:t>
      </w:r>
      <w:r w:rsidR="00206C04">
        <w:rPr>
          <w:rFonts w:ascii="Times New Roman" w:hAnsi="Times New Roman" w:cs="Times New Roman"/>
          <w:szCs w:val="22"/>
        </w:rPr>
        <w:t>. The fear of a common external enemy drove Turkish authorities conducted a set of contradictory policies worsening Greek’s status, and made the Greek become the ‘enemy within’, especially in the economic frustration in 1940s.</w:t>
      </w:r>
    </w:p>
    <w:p w14:paraId="1CD216A7" w14:textId="0F9FDA2E" w:rsidR="0050712B" w:rsidRDefault="00206C04" w:rsidP="00FA3638">
      <w:pPr>
        <w:spacing w:before="240"/>
        <w:jc w:val="both"/>
        <w:rPr>
          <w:rFonts w:ascii="Times New Roman" w:hAnsi="Times New Roman" w:cs="Times New Roman" w:hint="eastAsia"/>
          <w:szCs w:val="22"/>
        </w:rPr>
      </w:pPr>
      <w:r>
        <w:rPr>
          <w:rFonts w:ascii="Times New Roman" w:hAnsi="Times New Roman" w:cs="Times New Roman"/>
          <w:szCs w:val="22"/>
        </w:rPr>
        <w:t>The situation of minority is in an active fringe</w:t>
      </w:r>
      <w:r w:rsidR="00F22D24">
        <w:rPr>
          <w:rFonts w:ascii="Times New Roman" w:hAnsi="Times New Roman" w:cs="Times New Roman"/>
          <w:szCs w:val="22"/>
        </w:rPr>
        <w:t xml:space="preserve">, and it changes with the </w:t>
      </w:r>
      <w:r w:rsidR="00F22D24">
        <w:rPr>
          <w:rFonts w:ascii="Times New Roman" w:hAnsi="Times New Roman" w:cs="Times New Roman" w:hint="eastAsia"/>
          <w:szCs w:val="22"/>
        </w:rPr>
        <w:t>po</w:t>
      </w:r>
      <w:r w:rsidR="00F22D24">
        <w:rPr>
          <w:rFonts w:ascii="Times New Roman" w:hAnsi="Times New Roman" w:cs="Times New Roman"/>
          <w:szCs w:val="22"/>
        </w:rPr>
        <w:t>litical situation and demographic situation. The passage to multi-party politics</w:t>
      </w:r>
      <w:r w:rsidR="007704B7">
        <w:rPr>
          <w:rFonts w:ascii="Times New Roman" w:hAnsi="Times New Roman" w:cs="Times New Roman"/>
          <w:szCs w:val="22"/>
        </w:rPr>
        <w:t>,</w:t>
      </w:r>
      <w:r w:rsidR="00F22D24">
        <w:rPr>
          <w:rFonts w:ascii="Times New Roman" w:hAnsi="Times New Roman" w:cs="Times New Roman"/>
          <w:szCs w:val="22"/>
        </w:rPr>
        <w:t xml:space="preserve"> </w:t>
      </w:r>
      <w:r w:rsidR="007704B7">
        <w:rPr>
          <w:rFonts w:ascii="Times New Roman" w:hAnsi="Times New Roman" w:cs="Times New Roman"/>
          <w:szCs w:val="22"/>
        </w:rPr>
        <w:t>waves of Anatolian migrants pouring into Istanbul, emergency of Cyprus question, anti-Greek riots in 1950s</w:t>
      </w:r>
      <w:r w:rsidR="00F22D24">
        <w:rPr>
          <w:rFonts w:ascii="Times New Roman" w:hAnsi="Times New Roman" w:cs="Times New Roman"/>
          <w:szCs w:val="22"/>
        </w:rPr>
        <w:t xml:space="preserve"> </w:t>
      </w:r>
      <w:r w:rsidR="007704B7">
        <w:rPr>
          <w:rFonts w:ascii="Times New Roman" w:hAnsi="Times New Roman" w:cs="Times New Roman"/>
          <w:szCs w:val="22"/>
        </w:rPr>
        <w:t xml:space="preserve">all </w:t>
      </w:r>
      <w:r w:rsidR="007D7CDC">
        <w:rPr>
          <w:rFonts w:ascii="Times New Roman" w:hAnsi="Times New Roman" w:cs="Times New Roman"/>
          <w:szCs w:val="22"/>
        </w:rPr>
        <w:t xml:space="preserve">contributed to a complex and precarious environment for the minorities. Today, given that so few minorities remain, </w:t>
      </w:r>
      <w:r w:rsidR="007D7CDC">
        <w:rPr>
          <w:rFonts w:ascii="Times New Roman" w:hAnsi="Times New Roman" w:cs="Times New Roman" w:hint="eastAsia"/>
          <w:szCs w:val="22"/>
        </w:rPr>
        <w:t>the</w:t>
      </w:r>
      <w:r w:rsidR="007D7CDC">
        <w:rPr>
          <w:rFonts w:ascii="Times New Roman" w:hAnsi="Times New Roman" w:cs="Times New Roman"/>
          <w:szCs w:val="22"/>
        </w:rPr>
        <w:t xml:space="preserve"> most significant issue lies on the status of Greek institutions like the Patriarchate, the Halki Seminary, and the theological school on Halki island. The plight of non-Muslim religious foundations in Turkey mirrors the </w:t>
      </w:r>
      <w:r w:rsidR="00260D97">
        <w:rPr>
          <w:rFonts w:ascii="Times New Roman" w:hAnsi="Times New Roman" w:cs="Times New Roman" w:hint="eastAsia"/>
          <w:szCs w:val="22"/>
        </w:rPr>
        <w:t>cha</w:t>
      </w:r>
      <w:r w:rsidR="00260D97">
        <w:rPr>
          <w:rFonts w:ascii="Times New Roman" w:hAnsi="Times New Roman" w:cs="Times New Roman"/>
          <w:szCs w:val="22"/>
        </w:rPr>
        <w:t>llenges faced by</w:t>
      </w:r>
      <w:r w:rsidR="007D7CDC">
        <w:rPr>
          <w:rFonts w:ascii="Times New Roman" w:hAnsi="Times New Roman" w:cs="Times New Roman"/>
          <w:szCs w:val="22"/>
        </w:rPr>
        <w:t xml:space="preserve"> </w:t>
      </w:r>
      <w:r w:rsidR="00260D97">
        <w:rPr>
          <w:rFonts w:ascii="Times New Roman" w:hAnsi="Times New Roman" w:cs="Times New Roman"/>
          <w:szCs w:val="22"/>
        </w:rPr>
        <w:t xml:space="preserve">the election of </w:t>
      </w:r>
      <w:r w:rsidR="007D7CDC">
        <w:rPr>
          <w:rFonts w:ascii="Times New Roman" w:hAnsi="Times New Roman" w:cs="Times New Roman"/>
          <w:szCs w:val="22"/>
        </w:rPr>
        <w:t xml:space="preserve">Muslim </w:t>
      </w:r>
      <w:r w:rsidR="00260D97">
        <w:rPr>
          <w:rFonts w:ascii="Times New Roman" w:hAnsi="Times New Roman" w:cs="Times New Roman"/>
          <w:szCs w:val="22"/>
        </w:rPr>
        <w:t xml:space="preserve">Muftis in Greece, highlighting a common issue: that, to this day, religious </w:t>
      </w:r>
      <w:r w:rsidR="00260D97">
        <w:rPr>
          <w:rFonts w:ascii="Times New Roman" w:hAnsi="Times New Roman" w:cs="Times New Roman" w:hint="eastAsia"/>
          <w:szCs w:val="22"/>
        </w:rPr>
        <w:t xml:space="preserve">affairs </w:t>
      </w:r>
      <w:r w:rsidR="00260D97">
        <w:rPr>
          <w:rFonts w:ascii="Times New Roman" w:hAnsi="Times New Roman" w:cs="Times New Roman"/>
          <w:szCs w:val="22"/>
        </w:rPr>
        <w:t>are still determined more by the interests of nation-states than by the well-being of minorities</w:t>
      </w:r>
      <w:r w:rsidR="00D40DE6">
        <w:rPr>
          <w:rFonts w:ascii="Times New Roman" w:hAnsi="Times New Roman" w:cs="Times New Roman"/>
          <w:szCs w:val="22"/>
        </w:rPr>
        <w:t xml:space="preserve">, and systematic </w:t>
      </w:r>
      <w:r w:rsidR="00D40DE6">
        <w:rPr>
          <w:rFonts w:ascii="Times New Roman" w:hAnsi="Times New Roman" w:cs="Times New Roman"/>
          <w:szCs w:val="22"/>
        </w:rPr>
        <w:lastRenderedPageBreak/>
        <w:t>human and minority rights violations continue to take place.</w:t>
      </w:r>
    </w:p>
    <w:p w14:paraId="0EA447B7" w14:textId="77777777" w:rsidR="00D40DE6" w:rsidRDefault="00260D97" w:rsidP="00FA3638">
      <w:pPr>
        <w:spacing w:before="240"/>
        <w:jc w:val="both"/>
        <w:rPr>
          <w:rFonts w:ascii="Times New Roman" w:hAnsi="Times New Roman" w:cs="Times New Roman"/>
          <w:szCs w:val="22"/>
        </w:rPr>
      </w:pPr>
      <w:r>
        <w:rPr>
          <w:rFonts w:ascii="Times New Roman" w:hAnsi="Times New Roman" w:cs="Times New Roman" w:hint="eastAsia"/>
          <w:szCs w:val="22"/>
        </w:rPr>
        <w:t>So</w:t>
      </w:r>
      <w:r>
        <w:rPr>
          <w:rFonts w:ascii="Times New Roman" w:hAnsi="Times New Roman" w:cs="Times New Roman"/>
          <w:szCs w:val="22"/>
        </w:rPr>
        <w:t xml:space="preserve">, </w:t>
      </w:r>
      <w:r w:rsidR="00D40DE6">
        <w:rPr>
          <w:rFonts w:ascii="Times New Roman" w:hAnsi="Times New Roman" w:cs="Times New Roman"/>
          <w:szCs w:val="22"/>
        </w:rPr>
        <w:t xml:space="preserve">what role </w:t>
      </w:r>
      <w:r w:rsidR="00D40DE6">
        <w:rPr>
          <w:rFonts w:ascii="Times New Roman" w:hAnsi="Times New Roman" w:cs="Times New Roman" w:hint="eastAsia"/>
          <w:szCs w:val="22"/>
        </w:rPr>
        <w:t>has</w:t>
      </w:r>
      <w:r w:rsidR="00D40DE6">
        <w:rPr>
          <w:rFonts w:ascii="Times New Roman" w:hAnsi="Times New Roman" w:cs="Times New Roman"/>
          <w:szCs w:val="22"/>
        </w:rPr>
        <w:t xml:space="preserve"> ‘Europeanization’ played in the development of the minority’s situation within nation-states?</w:t>
      </w:r>
    </w:p>
    <w:p w14:paraId="2B521CB9" w14:textId="53A74157" w:rsidR="007439DD" w:rsidRDefault="00D40DE6" w:rsidP="00FA3638">
      <w:pPr>
        <w:spacing w:before="240"/>
        <w:jc w:val="both"/>
        <w:rPr>
          <w:rFonts w:ascii="Times New Roman" w:hAnsi="Times New Roman" w:cs="Times New Roman"/>
          <w:szCs w:val="22"/>
        </w:rPr>
      </w:pPr>
      <w:r>
        <w:rPr>
          <w:rFonts w:ascii="Times New Roman" w:hAnsi="Times New Roman" w:cs="Times New Roman"/>
          <w:szCs w:val="22"/>
        </w:rPr>
        <w:t>Around</w:t>
      </w:r>
      <w:r w:rsidR="007439DD">
        <w:rPr>
          <w:rFonts w:ascii="Times New Roman" w:hAnsi="Times New Roman" w:cs="Times New Roman" w:hint="eastAsia"/>
          <w:szCs w:val="22"/>
        </w:rPr>
        <w:t xml:space="preserve"> </w:t>
      </w:r>
      <w:r w:rsidR="007439DD">
        <w:rPr>
          <w:rFonts w:ascii="Times New Roman" w:hAnsi="Times New Roman" w:cs="Times New Roman"/>
          <w:szCs w:val="22"/>
        </w:rPr>
        <w:t>in</w:t>
      </w:r>
      <w:r>
        <w:rPr>
          <w:rFonts w:ascii="Times New Roman" w:hAnsi="Times New Roman" w:cs="Times New Roman"/>
          <w:szCs w:val="22"/>
        </w:rPr>
        <w:t xml:space="preserve"> </w:t>
      </w:r>
      <w:r w:rsidR="007439DD">
        <w:rPr>
          <w:rFonts w:ascii="Times New Roman" w:hAnsi="Times New Roman" w:cs="Times New Roman"/>
          <w:szCs w:val="22"/>
        </w:rPr>
        <w:t xml:space="preserve">the </w:t>
      </w:r>
      <w:r>
        <w:rPr>
          <w:rFonts w:ascii="Times New Roman" w:hAnsi="Times New Roman" w:cs="Times New Roman"/>
          <w:szCs w:val="22"/>
        </w:rPr>
        <w:t xml:space="preserve">1980s, </w:t>
      </w:r>
      <w:r w:rsidR="007439DD">
        <w:rPr>
          <w:rFonts w:ascii="Times New Roman" w:hAnsi="Times New Roman" w:cs="Times New Roman" w:hint="eastAsia"/>
          <w:szCs w:val="22"/>
        </w:rPr>
        <w:t>W</w:t>
      </w:r>
      <w:r>
        <w:rPr>
          <w:rFonts w:ascii="Times New Roman" w:hAnsi="Times New Roman" w:cs="Times New Roman"/>
          <w:szCs w:val="22"/>
        </w:rPr>
        <w:t xml:space="preserve">estern social and cultural values </w:t>
      </w:r>
      <w:r w:rsidR="007439DD">
        <w:rPr>
          <w:rFonts w:ascii="Times New Roman" w:hAnsi="Times New Roman" w:cs="Times New Roman"/>
          <w:szCs w:val="22"/>
        </w:rPr>
        <w:t>began</w:t>
      </w:r>
      <w:r>
        <w:rPr>
          <w:rFonts w:ascii="Times New Roman" w:hAnsi="Times New Roman" w:cs="Times New Roman"/>
          <w:szCs w:val="22"/>
        </w:rPr>
        <w:t xml:space="preserve"> to infiltrate Greek and Turkish societies, partly </w:t>
      </w:r>
      <w:r w:rsidR="007439DD">
        <w:rPr>
          <w:rFonts w:ascii="Times New Roman" w:hAnsi="Times New Roman" w:cs="Times New Roman"/>
          <w:szCs w:val="22"/>
        </w:rPr>
        <w:t>transforming</w:t>
      </w:r>
      <w:r>
        <w:rPr>
          <w:rFonts w:ascii="Times New Roman" w:hAnsi="Times New Roman" w:cs="Times New Roman"/>
          <w:szCs w:val="22"/>
        </w:rPr>
        <w:t xml:space="preserve"> ‘multiculturality’ into ‘multiculturalism’. In </w:t>
      </w:r>
      <w:r w:rsidR="007439DD">
        <w:rPr>
          <w:rFonts w:ascii="Times New Roman" w:hAnsi="Times New Roman" w:cs="Times New Roman"/>
          <w:szCs w:val="22"/>
        </w:rPr>
        <w:t xml:space="preserve">the </w:t>
      </w:r>
      <w:r>
        <w:rPr>
          <w:rFonts w:ascii="Times New Roman" w:hAnsi="Times New Roman" w:cs="Times New Roman"/>
          <w:szCs w:val="22"/>
        </w:rPr>
        <w:t>1990s,</w:t>
      </w:r>
      <w:r w:rsidR="007439DD">
        <w:rPr>
          <w:rFonts w:ascii="Times New Roman" w:hAnsi="Times New Roman" w:cs="Times New Roman"/>
          <w:szCs w:val="22"/>
        </w:rPr>
        <w:t xml:space="preserve"> the </w:t>
      </w:r>
      <w:r>
        <w:rPr>
          <w:rFonts w:ascii="Times New Roman" w:hAnsi="Times New Roman" w:cs="Times New Roman"/>
          <w:szCs w:val="22"/>
        </w:rPr>
        <w:t xml:space="preserve">European Union </w:t>
      </w:r>
      <w:r w:rsidR="007439DD">
        <w:rPr>
          <w:rFonts w:ascii="Times New Roman" w:hAnsi="Times New Roman" w:cs="Times New Roman"/>
          <w:szCs w:val="22"/>
        </w:rPr>
        <w:t xml:space="preserve">was </w:t>
      </w:r>
      <w:r>
        <w:rPr>
          <w:rFonts w:ascii="Times New Roman" w:hAnsi="Times New Roman" w:cs="Times New Roman"/>
          <w:szCs w:val="22"/>
        </w:rPr>
        <w:t>established,</w:t>
      </w:r>
      <w:r w:rsidR="007439DD">
        <w:rPr>
          <w:rFonts w:ascii="Times New Roman" w:hAnsi="Times New Roman" w:cs="Times New Roman"/>
          <w:szCs w:val="22"/>
        </w:rPr>
        <w:t xml:space="preserve"> and</w:t>
      </w:r>
      <w:r>
        <w:rPr>
          <w:rFonts w:ascii="Times New Roman" w:hAnsi="Times New Roman" w:cs="Times New Roman"/>
          <w:szCs w:val="22"/>
        </w:rPr>
        <w:t xml:space="preserve"> </w:t>
      </w:r>
      <w:r w:rsidR="006A38CF">
        <w:rPr>
          <w:rFonts w:ascii="Times New Roman" w:hAnsi="Times New Roman" w:cs="Times New Roman"/>
          <w:szCs w:val="22"/>
        </w:rPr>
        <w:t xml:space="preserve">a lot of peace diplomacy </w:t>
      </w:r>
      <w:r w:rsidR="007439DD">
        <w:rPr>
          <w:rFonts w:ascii="Times New Roman" w:hAnsi="Times New Roman" w:cs="Times New Roman"/>
          <w:szCs w:val="22"/>
        </w:rPr>
        <w:t>efforts took place</w:t>
      </w:r>
      <w:r w:rsidR="006A38CF">
        <w:rPr>
          <w:rFonts w:ascii="Times New Roman" w:hAnsi="Times New Roman" w:cs="Times New Roman"/>
          <w:szCs w:val="22"/>
        </w:rPr>
        <w:t xml:space="preserve"> – </w:t>
      </w:r>
      <w:r w:rsidR="007439DD">
        <w:rPr>
          <w:rFonts w:ascii="Times New Roman" w:hAnsi="Times New Roman" w:cs="Times New Roman"/>
          <w:szCs w:val="22"/>
        </w:rPr>
        <w:t xml:space="preserve">such as </w:t>
      </w:r>
      <w:r w:rsidR="006A38CF">
        <w:rPr>
          <w:rFonts w:ascii="Times New Roman" w:hAnsi="Times New Roman" w:cs="Times New Roman"/>
          <w:szCs w:val="22"/>
        </w:rPr>
        <w:t>world markets, free trade, cross-border market economies,</w:t>
      </w:r>
      <w:r w:rsidR="00E801B1">
        <w:rPr>
          <w:rFonts w:ascii="Times New Roman" w:hAnsi="Times New Roman" w:cs="Times New Roman"/>
          <w:szCs w:val="22"/>
        </w:rPr>
        <w:t xml:space="preserve"> and</w:t>
      </w:r>
      <w:r w:rsidR="006A38CF">
        <w:rPr>
          <w:rFonts w:ascii="Times New Roman" w:hAnsi="Times New Roman" w:cs="Times New Roman"/>
          <w:szCs w:val="22"/>
        </w:rPr>
        <w:t xml:space="preserve"> the debate about European</w:t>
      </w:r>
      <w:r w:rsidR="00E801B1">
        <w:rPr>
          <w:rFonts w:ascii="Times New Roman" w:hAnsi="Times New Roman" w:cs="Times New Roman"/>
          <w:szCs w:val="22"/>
        </w:rPr>
        <w:t xml:space="preserve"> </w:t>
      </w:r>
      <w:r w:rsidR="006A38CF">
        <w:rPr>
          <w:rFonts w:ascii="Times New Roman" w:hAnsi="Times New Roman" w:cs="Times New Roman"/>
          <w:szCs w:val="22"/>
        </w:rPr>
        <w:t>identity</w:t>
      </w:r>
      <w:r w:rsidR="00E801B1">
        <w:rPr>
          <w:rFonts w:ascii="Times New Roman" w:hAnsi="Times New Roman" w:cs="Times New Roman"/>
          <w:szCs w:val="22"/>
        </w:rPr>
        <w:t>. They</w:t>
      </w:r>
      <w:r w:rsidR="006A38CF">
        <w:rPr>
          <w:rFonts w:ascii="Times New Roman" w:hAnsi="Times New Roman" w:cs="Times New Roman"/>
          <w:szCs w:val="22"/>
        </w:rPr>
        <w:t xml:space="preserve"> all </w:t>
      </w:r>
      <w:r w:rsidR="007439DD">
        <w:rPr>
          <w:rFonts w:ascii="Times New Roman" w:hAnsi="Times New Roman" w:cs="Times New Roman"/>
          <w:szCs w:val="22"/>
        </w:rPr>
        <w:t>contributed to the</w:t>
      </w:r>
      <w:r w:rsidR="006A38CF">
        <w:rPr>
          <w:rFonts w:ascii="Times New Roman" w:hAnsi="Times New Roman" w:cs="Times New Roman"/>
          <w:szCs w:val="22"/>
        </w:rPr>
        <w:t xml:space="preserve"> transfer</w:t>
      </w:r>
      <w:r w:rsidR="007439DD">
        <w:rPr>
          <w:rFonts w:ascii="Times New Roman" w:hAnsi="Times New Roman" w:cs="Times New Roman"/>
          <w:szCs w:val="22"/>
        </w:rPr>
        <w:t xml:space="preserve"> of sovereignty </w:t>
      </w:r>
      <w:r w:rsidR="006A38CF">
        <w:rPr>
          <w:rFonts w:ascii="Times New Roman" w:hAnsi="Times New Roman" w:cs="Times New Roman"/>
          <w:szCs w:val="22"/>
        </w:rPr>
        <w:t>to supranational/subnational/transnational</w:t>
      </w:r>
      <w:r w:rsidR="007439DD">
        <w:rPr>
          <w:rFonts w:ascii="Times New Roman" w:hAnsi="Times New Roman" w:cs="Times New Roman"/>
          <w:szCs w:val="22"/>
        </w:rPr>
        <w:t xml:space="preserve"> levels</w:t>
      </w:r>
      <w:r w:rsidR="006A38CF">
        <w:rPr>
          <w:rFonts w:ascii="Times New Roman" w:hAnsi="Times New Roman" w:cs="Times New Roman"/>
          <w:szCs w:val="22"/>
        </w:rPr>
        <w:t>,</w:t>
      </w:r>
      <w:r w:rsidR="007439DD">
        <w:rPr>
          <w:rFonts w:ascii="Times New Roman" w:hAnsi="Times New Roman" w:cs="Times New Roman"/>
          <w:szCs w:val="22"/>
        </w:rPr>
        <w:t xml:space="preserve"> leading to a reconsideration of</w:t>
      </w:r>
      <w:r w:rsidR="006A38CF">
        <w:rPr>
          <w:rFonts w:ascii="Times New Roman" w:hAnsi="Times New Roman" w:cs="Times New Roman"/>
          <w:szCs w:val="22"/>
        </w:rPr>
        <w:t xml:space="preserve"> the concept of nation and state in Europe.</w:t>
      </w:r>
    </w:p>
    <w:p w14:paraId="442ED0F8" w14:textId="50671575" w:rsidR="007D7CDC" w:rsidRDefault="006A38CF" w:rsidP="00FA3638">
      <w:pPr>
        <w:spacing w:before="240"/>
        <w:jc w:val="both"/>
        <w:rPr>
          <w:rFonts w:ascii="Times New Roman" w:hAnsi="Times New Roman" w:cs="Times New Roman"/>
          <w:szCs w:val="22"/>
        </w:rPr>
      </w:pPr>
      <w:r>
        <w:rPr>
          <w:rFonts w:ascii="Times New Roman" w:hAnsi="Times New Roman" w:cs="Times New Roman"/>
          <w:szCs w:val="22"/>
        </w:rPr>
        <w:t>It has</w:t>
      </w:r>
      <w:r w:rsidR="007439DD">
        <w:rPr>
          <w:rFonts w:ascii="Times New Roman" w:hAnsi="Times New Roman" w:cs="Times New Roman"/>
          <w:szCs w:val="22"/>
        </w:rPr>
        <w:t xml:space="preserve"> a</w:t>
      </w:r>
      <w:r>
        <w:rPr>
          <w:rFonts w:ascii="Times New Roman" w:hAnsi="Times New Roman" w:cs="Times New Roman"/>
          <w:szCs w:val="22"/>
        </w:rPr>
        <w:t xml:space="preserve"> d</w:t>
      </w:r>
      <w:r w:rsidR="007439DD">
        <w:rPr>
          <w:rFonts w:ascii="Times New Roman" w:hAnsi="Times New Roman" w:cs="Times New Roman" w:hint="eastAsia"/>
          <w:szCs w:val="22"/>
        </w:rPr>
        <w:t>ual</w:t>
      </w:r>
      <w:r>
        <w:rPr>
          <w:rFonts w:ascii="Times New Roman" w:hAnsi="Times New Roman" w:cs="Times New Roman"/>
          <w:szCs w:val="22"/>
        </w:rPr>
        <w:t xml:space="preserve"> effect on minorit</w:t>
      </w:r>
      <w:r w:rsidR="007439DD">
        <w:rPr>
          <w:rFonts w:ascii="Times New Roman" w:hAnsi="Times New Roman" w:cs="Times New Roman"/>
          <w:szCs w:val="22"/>
        </w:rPr>
        <w:t>ies</w:t>
      </w:r>
      <w:r>
        <w:rPr>
          <w:rFonts w:ascii="Times New Roman" w:hAnsi="Times New Roman" w:cs="Times New Roman"/>
          <w:szCs w:val="22"/>
        </w:rPr>
        <w:t xml:space="preserve">: on one hand, it attracted more </w:t>
      </w:r>
      <w:r w:rsidR="007439DD">
        <w:rPr>
          <w:rFonts w:ascii="Times New Roman" w:hAnsi="Times New Roman" w:cs="Times New Roman"/>
          <w:szCs w:val="22"/>
        </w:rPr>
        <w:t xml:space="preserve">global </w:t>
      </w:r>
      <w:r>
        <w:rPr>
          <w:rFonts w:ascii="Times New Roman" w:hAnsi="Times New Roman" w:cs="Times New Roman"/>
          <w:szCs w:val="22"/>
        </w:rPr>
        <w:t xml:space="preserve">attention </w:t>
      </w:r>
      <w:r w:rsidR="007439DD">
        <w:rPr>
          <w:rFonts w:ascii="Times New Roman" w:hAnsi="Times New Roman" w:cs="Times New Roman"/>
          <w:szCs w:val="22"/>
        </w:rPr>
        <w:t>to the</w:t>
      </w:r>
      <w:r>
        <w:rPr>
          <w:rFonts w:ascii="Times New Roman" w:hAnsi="Times New Roman" w:cs="Times New Roman"/>
          <w:szCs w:val="22"/>
        </w:rPr>
        <w:t xml:space="preserve"> protection of minorities</w:t>
      </w:r>
      <w:r w:rsidR="007439DD">
        <w:rPr>
          <w:rFonts w:ascii="Times New Roman" w:hAnsi="Times New Roman" w:cs="Times New Roman"/>
          <w:szCs w:val="22"/>
        </w:rPr>
        <w:t>;</w:t>
      </w:r>
      <w:r>
        <w:rPr>
          <w:rFonts w:ascii="Times New Roman" w:hAnsi="Times New Roman" w:cs="Times New Roman"/>
          <w:szCs w:val="22"/>
        </w:rPr>
        <w:t xml:space="preserve"> on the other hand, it also indirectly created resentment towards these group</w:t>
      </w:r>
      <w:r w:rsidR="007439DD">
        <w:rPr>
          <w:rFonts w:ascii="Times New Roman" w:hAnsi="Times New Roman" w:cs="Times New Roman"/>
          <w:szCs w:val="22"/>
        </w:rPr>
        <w:t>s</w:t>
      </w:r>
      <w:r>
        <w:rPr>
          <w:rFonts w:ascii="Times New Roman" w:hAnsi="Times New Roman" w:cs="Times New Roman"/>
          <w:szCs w:val="22"/>
        </w:rPr>
        <w:t>.</w:t>
      </w:r>
      <w:r>
        <w:rPr>
          <w:rFonts w:ascii="Times New Roman" w:hAnsi="Times New Roman" w:cs="Times New Roman" w:hint="eastAsia"/>
          <w:szCs w:val="22"/>
        </w:rPr>
        <w:t xml:space="preserve"> Con</w:t>
      </w:r>
      <w:r>
        <w:rPr>
          <w:rFonts w:ascii="Times New Roman" w:hAnsi="Times New Roman" w:cs="Times New Roman"/>
          <w:szCs w:val="22"/>
        </w:rPr>
        <w:t>sequently, the minorities were able to voice their opinions in certain way</w:t>
      </w:r>
      <w:r w:rsidR="007439DD">
        <w:rPr>
          <w:rFonts w:ascii="Times New Roman" w:hAnsi="Times New Roman" w:cs="Times New Roman"/>
          <w:szCs w:val="22"/>
        </w:rPr>
        <w:t>s</w:t>
      </w:r>
      <w:r>
        <w:rPr>
          <w:rFonts w:ascii="Times New Roman" w:hAnsi="Times New Roman" w:cs="Times New Roman"/>
          <w:szCs w:val="22"/>
        </w:rPr>
        <w:t xml:space="preserve">, the intellectual elite </w:t>
      </w:r>
      <w:r w:rsidR="007439DD">
        <w:rPr>
          <w:rFonts w:ascii="Times New Roman" w:hAnsi="Times New Roman" w:cs="Times New Roman"/>
          <w:szCs w:val="22"/>
        </w:rPr>
        <w:t>began</w:t>
      </w:r>
      <w:r>
        <w:rPr>
          <w:rFonts w:ascii="Times New Roman" w:hAnsi="Times New Roman" w:cs="Times New Roman"/>
          <w:szCs w:val="22"/>
        </w:rPr>
        <w:t xml:space="preserve"> to reconsider minorities </w:t>
      </w:r>
      <w:r w:rsidR="007439DD">
        <w:rPr>
          <w:rFonts w:ascii="Times New Roman" w:hAnsi="Times New Roman" w:cs="Times New Roman"/>
          <w:szCs w:val="22"/>
        </w:rPr>
        <w:t xml:space="preserve">from </w:t>
      </w:r>
      <w:r>
        <w:rPr>
          <w:rFonts w:ascii="Times New Roman" w:hAnsi="Times New Roman" w:cs="Times New Roman"/>
          <w:szCs w:val="22"/>
        </w:rPr>
        <w:t>a more multicultural</w:t>
      </w:r>
      <w:r w:rsidR="007439DD">
        <w:rPr>
          <w:rFonts w:ascii="Times New Roman" w:hAnsi="Times New Roman" w:cs="Times New Roman"/>
          <w:szCs w:val="22"/>
        </w:rPr>
        <w:t xml:space="preserve"> perspective. However, at </w:t>
      </w:r>
      <w:r>
        <w:rPr>
          <w:rFonts w:ascii="Times New Roman" w:hAnsi="Times New Roman" w:cs="Times New Roman"/>
          <w:szCs w:val="22"/>
        </w:rPr>
        <w:t xml:space="preserve">the same time, these advancements </w:t>
      </w:r>
      <w:r>
        <w:rPr>
          <w:rFonts w:ascii="Times New Roman" w:hAnsi="Times New Roman" w:cs="Times New Roman" w:hint="eastAsia"/>
          <w:szCs w:val="22"/>
        </w:rPr>
        <w:t>pro</w:t>
      </w:r>
      <w:r>
        <w:rPr>
          <w:rFonts w:ascii="Times New Roman" w:hAnsi="Times New Roman" w:cs="Times New Roman"/>
          <w:szCs w:val="22"/>
        </w:rPr>
        <w:t xml:space="preserve">voked a strong backlash from the radical resistance </w:t>
      </w:r>
      <w:r w:rsidR="007439DD">
        <w:rPr>
          <w:rFonts w:ascii="Times New Roman" w:hAnsi="Times New Roman" w:cs="Times New Roman"/>
          <w:szCs w:val="22"/>
        </w:rPr>
        <w:t>groups</w:t>
      </w:r>
      <w:r>
        <w:rPr>
          <w:rFonts w:ascii="Times New Roman" w:hAnsi="Times New Roman" w:cs="Times New Roman"/>
          <w:szCs w:val="22"/>
        </w:rPr>
        <w:t>.</w:t>
      </w:r>
    </w:p>
    <w:p w14:paraId="7419007D" w14:textId="786A3FC5" w:rsidR="00E801B1" w:rsidRDefault="00E801B1" w:rsidP="00FA3638">
      <w:pPr>
        <w:spacing w:before="240"/>
        <w:jc w:val="both"/>
        <w:rPr>
          <w:rFonts w:ascii="Times New Roman" w:hAnsi="Times New Roman" w:cs="Times New Roman"/>
          <w:szCs w:val="22"/>
        </w:rPr>
      </w:pPr>
      <w:r>
        <w:rPr>
          <w:rFonts w:ascii="Times New Roman" w:hAnsi="Times New Roman" w:cs="Times New Roman" w:hint="eastAsia"/>
          <w:szCs w:val="22"/>
        </w:rPr>
        <w:t>Euro</w:t>
      </w:r>
      <w:r>
        <w:rPr>
          <w:rFonts w:ascii="Times New Roman" w:hAnsi="Times New Roman" w:cs="Times New Roman"/>
          <w:szCs w:val="22"/>
        </w:rPr>
        <w:t xml:space="preserve">peanization also acts like a stone that stirs up a thousand waves when </w:t>
      </w:r>
      <w:r>
        <w:rPr>
          <w:rFonts w:ascii="Times New Roman" w:hAnsi="Times New Roman" w:cs="Times New Roman" w:hint="eastAsia"/>
          <w:szCs w:val="22"/>
        </w:rPr>
        <w:t>di</w:t>
      </w:r>
      <w:r>
        <w:rPr>
          <w:rFonts w:ascii="Times New Roman" w:hAnsi="Times New Roman" w:cs="Times New Roman"/>
          <w:szCs w:val="22"/>
        </w:rPr>
        <w:t>scussing the 4 areas of deterioration in bilateral relations during the 1980s and 1990s. The Cyprus question became more complicated due to the Europeanization following the Republic of Cyprus accession to the EU. The failure of the Annan Plan, which resulted from the Greek Cypriot veto and the absence of any consequences for the Republic of Cyprus</w:t>
      </w:r>
      <w:r w:rsidR="0024187E">
        <w:rPr>
          <w:rFonts w:ascii="Times New Roman" w:hAnsi="Times New Roman" w:cs="Times New Roman"/>
          <w:szCs w:val="22"/>
        </w:rPr>
        <w:t>’s membership,</w:t>
      </w:r>
      <w:r>
        <w:rPr>
          <w:rFonts w:ascii="Times New Roman" w:hAnsi="Times New Roman" w:cs="Times New Roman"/>
          <w:szCs w:val="22"/>
        </w:rPr>
        <w:t xml:space="preserve"> created a sentiment of </w:t>
      </w:r>
      <w:r w:rsidR="0024187E">
        <w:rPr>
          <w:rFonts w:ascii="Times New Roman" w:hAnsi="Times New Roman" w:cs="Times New Roman"/>
          <w:szCs w:val="22"/>
        </w:rPr>
        <w:t xml:space="preserve">perceived </w:t>
      </w:r>
      <w:r>
        <w:rPr>
          <w:rFonts w:ascii="Times New Roman" w:hAnsi="Times New Roman" w:cs="Times New Roman"/>
          <w:szCs w:val="22"/>
        </w:rPr>
        <w:t>imbalanced treatment among Turks.</w:t>
      </w:r>
    </w:p>
    <w:p w14:paraId="19E0B873" w14:textId="77777777" w:rsidR="00C55C53" w:rsidRDefault="0024187E" w:rsidP="00FA3638">
      <w:pPr>
        <w:spacing w:before="240"/>
        <w:jc w:val="both"/>
        <w:rPr>
          <w:rFonts w:ascii="Times New Roman" w:hAnsi="Times New Roman" w:cs="Times New Roman"/>
          <w:szCs w:val="22"/>
        </w:rPr>
      </w:pPr>
      <w:r>
        <w:rPr>
          <w:rFonts w:ascii="Times New Roman" w:hAnsi="Times New Roman" w:cs="Times New Roman" w:hint="eastAsia"/>
          <w:szCs w:val="22"/>
        </w:rPr>
        <w:t>Des</w:t>
      </w:r>
      <w:r>
        <w:rPr>
          <w:rFonts w:ascii="Times New Roman" w:hAnsi="Times New Roman" w:cs="Times New Roman"/>
          <w:szCs w:val="22"/>
        </w:rPr>
        <w:t>pite these challenges, what we cannot deny is that since the 1990s, deliberate human rights violations in Greece towards the minority have decreased due to the Europeanization of Greek legislation.</w:t>
      </w:r>
      <w:r w:rsidRPr="0024187E">
        <w:rPr>
          <w:rFonts w:ascii="Times New Roman" w:hAnsi="Times New Roman" w:cs="Times New Roman"/>
          <w:szCs w:val="22"/>
        </w:rPr>
        <w:t xml:space="preserve"> </w:t>
      </w:r>
      <w:r>
        <w:rPr>
          <w:rFonts w:ascii="Times New Roman" w:hAnsi="Times New Roman" w:cs="Times New Roman"/>
          <w:szCs w:val="22"/>
        </w:rPr>
        <w:t>In both Greece and Turkey, l</w:t>
      </w:r>
      <w:r w:rsidRPr="0024187E">
        <w:rPr>
          <w:rFonts w:ascii="Times New Roman" w:hAnsi="Times New Roman" w:cs="Times New Roman"/>
          <w:szCs w:val="22"/>
        </w:rPr>
        <w:t>egal adjustments have taken place within the framework of westernization and Europeanization</w:t>
      </w:r>
      <w:r>
        <w:rPr>
          <w:rFonts w:ascii="Times New Roman" w:hAnsi="Times New Roman" w:cs="Times New Roman"/>
          <w:szCs w:val="22"/>
        </w:rPr>
        <w:t>.</w:t>
      </w:r>
      <w:r w:rsidR="00C55C53">
        <w:rPr>
          <w:rFonts w:ascii="Times New Roman" w:hAnsi="Times New Roman" w:cs="Times New Roman" w:hint="eastAsia"/>
          <w:szCs w:val="22"/>
        </w:rPr>
        <w:t xml:space="preserve"> </w:t>
      </w:r>
    </w:p>
    <w:p w14:paraId="62E81B83" w14:textId="752110EE" w:rsidR="0024187E" w:rsidRDefault="00C55C53" w:rsidP="00FA3638">
      <w:pPr>
        <w:spacing w:before="240"/>
        <w:jc w:val="both"/>
        <w:rPr>
          <w:rFonts w:ascii="Times New Roman" w:hAnsi="Times New Roman" w:cs="Times New Roman"/>
          <w:szCs w:val="22"/>
        </w:rPr>
      </w:pPr>
      <w:r>
        <w:rPr>
          <w:rFonts w:ascii="Times New Roman" w:hAnsi="Times New Roman" w:cs="Times New Roman" w:hint="eastAsia"/>
          <w:szCs w:val="22"/>
        </w:rPr>
        <w:t>How</w:t>
      </w:r>
      <w:r>
        <w:rPr>
          <w:rFonts w:ascii="Times New Roman" w:hAnsi="Times New Roman" w:cs="Times New Roman"/>
          <w:szCs w:val="22"/>
        </w:rPr>
        <w:t>ever, as we have previously stated, the situation for minorities in both Greece and Turkey remains bleak. Systematic human and minority rights violations continue to take place. We cannot naively regard Europeanization as a panacea and attribute all advancements in minority rights solely to it. Europeanization should be understood as a surgical tool – capable of excising the root causes of issues, but not without inflicting some collateral damage in the process.</w:t>
      </w:r>
    </w:p>
    <w:p w14:paraId="2A1A3C59" w14:textId="77777777" w:rsidR="00AB3C52" w:rsidRDefault="00AB3C52" w:rsidP="00FA3638">
      <w:pPr>
        <w:spacing w:before="240"/>
        <w:jc w:val="both"/>
        <w:rPr>
          <w:rFonts w:ascii="Times New Roman" w:hAnsi="Times New Roman" w:cs="Times New Roman"/>
          <w:szCs w:val="22"/>
        </w:rPr>
      </w:pPr>
    </w:p>
    <w:p w14:paraId="57CC9D7D" w14:textId="73FCD9AE" w:rsidR="00FA3638" w:rsidRDefault="00FA3638" w:rsidP="00FA3638">
      <w:pPr>
        <w:jc w:val="both"/>
      </w:pPr>
    </w:p>
    <w:p w14:paraId="5EB2B20B" w14:textId="77777777" w:rsidR="007439DD" w:rsidRPr="007439DD" w:rsidRDefault="007439DD" w:rsidP="00FA3638">
      <w:pPr>
        <w:jc w:val="both"/>
        <w:rPr>
          <w:rFonts w:hint="eastAsia"/>
        </w:rPr>
      </w:pPr>
    </w:p>
    <w:sectPr w:rsidR="007439DD" w:rsidRPr="007439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E210D"/>
    <w:multiLevelType w:val="hybridMultilevel"/>
    <w:tmpl w:val="071CF5C2"/>
    <w:lvl w:ilvl="0" w:tplc="0D2E128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01809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8"/>
    <w:rsid w:val="0001017B"/>
    <w:rsid w:val="0008331F"/>
    <w:rsid w:val="000E2314"/>
    <w:rsid w:val="00126B26"/>
    <w:rsid w:val="001D18EF"/>
    <w:rsid w:val="00206C04"/>
    <w:rsid w:val="002132D7"/>
    <w:rsid w:val="002207A9"/>
    <w:rsid w:val="0024187E"/>
    <w:rsid w:val="00260D97"/>
    <w:rsid w:val="00335E05"/>
    <w:rsid w:val="00412BAD"/>
    <w:rsid w:val="004B2169"/>
    <w:rsid w:val="004C6D34"/>
    <w:rsid w:val="0050712B"/>
    <w:rsid w:val="00531A99"/>
    <w:rsid w:val="006A38CF"/>
    <w:rsid w:val="007439DD"/>
    <w:rsid w:val="007704B7"/>
    <w:rsid w:val="007753EF"/>
    <w:rsid w:val="007D7CDC"/>
    <w:rsid w:val="0082513B"/>
    <w:rsid w:val="00853F19"/>
    <w:rsid w:val="00AB3C52"/>
    <w:rsid w:val="00B64F5C"/>
    <w:rsid w:val="00B943A0"/>
    <w:rsid w:val="00B9530B"/>
    <w:rsid w:val="00C3172E"/>
    <w:rsid w:val="00C42C72"/>
    <w:rsid w:val="00C55C53"/>
    <w:rsid w:val="00D00192"/>
    <w:rsid w:val="00D40DE6"/>
    <w:rsid w:val="00D67B95"/>
    <w:rsid w:val="00E801B1"/>
    <w:rsid w:val="00EA1186"/>
    <w:rsid w:val="00EC0474"/>
    <w:rsid w:val="00F22D24"/>
    <w:rsid w:val="00FA3638"/>
    <w:rsid w:val="00FD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A10EF5"/>
  <w15:chartTrackingRefBased/>
  <w15:docId w15:val="{97BE8E18-6225-8D48-BB0A-EBD0E7FD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638"/>
    <w:pPr>
      <w:widowControl w:val="0"/>
    </w:pPr>
  </w:style>
  <w:style w:type="paragraph" w:styleId="1">
    <w:name w:val="heading 1"/>
    <w:basedOn w:val="a"/>
    <w:next w:val="a"/>
    <w:link w:val="10"/>
    <w:uiPriority w:val="9"/>
    <w:qFormat/>
    <w:rsid w:val="00FA36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A36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A36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A36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A363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A363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A363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363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363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36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A36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A36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A3638"/>
    <w:rPr>
      <w:rFonts w:cstheme="majorBidi"/>
      <w:color w:val="0F4761" w:themeColor="accent1" w:themeShade="BF"/>
      <w:sz w:val="28"/>
      <w:szCs w:val="28"/>
    </w:rPr>
  </w:style>
  <w:style w:type="character" w:customStyle="1" w:styleId="50">
    <w:name w:val="标题 5 字符"/>
    <w:basedOn w:val="a0"/>
    <w:link w:val="5"/>
    <w:uiPriority w:val="9"/>
    <w:semiHidden/>
    <w:rsid w:val="00FA3638"/>
    <w:rPr>
      <w:rFonts w:cstheme="majorBidi"/>
      <w:color w:val="0F4761" w:themeColor="accent1" w:themeShade="BF"/>
      <w:sz w:val="24"/>
    </w:rPr>
  </w:style>
  <w:style w:type="character" w:customStyle="1" w:styleId="60">
    <w:name w:val="标题 6 字符"/>
    <w:basedOn w:val="a0"/>
    <w:link w:val="6"/>
    <w:uiPriority w:val="9"/>
    <w:semiHidden/>
    <w:rsid w:val="00FA3638"/>
    <w:rPr>
      <w:rFonts w:cstheme="majorBidi"/>
      <w:b/>
      <w:bCs/>
      <w:color w:val="0F4761" w:themeColor="accent1" w:themeShade="BF"/>
    </w:rPr>
  </w:style>
  <w:style w:type="character" w:customStyle="1" w:styleId="70">
    <w:name w:val="标题 7 字符"/>
    <w:basedOn w:val="a0"/>
    <w:link w:val="7"/>
    <w:uiPriority w:val="9"/>
    <w:semiHidden/>
    <w:rsid w:val="00FA3638"/>
    <w:rPr>
      <w:rFonts w:cstheme="majorBidi"/>
      <w:b/>
      <w:bCs/>
      <w:color w:val="595959" w:themeColor="text1" w:themeTint="A6"/>
    </w:rPr>
  </w:style>
  <w:style w:type="character" w:customStyle="1" w:styleId="80">
    <w:name w:val="标题 8 字符"/>
    <w:basedOn w:val="a0"/>
    <w:link w:val="8"/>
    <w:uiPriority w:val="9"/>
    <w:semiHidden/>
    <w:rsid w:val="00FA3638"/>
    <w:rPr>
      <w:rFonts w:cstheme="majorBidi"/>
      <w:color w:val="595959" w:themeColor="text1" w:themeTint="A6"/>
    </w:rPr>
  </w:style>
  <w:style w:type="character" w:customStyle="1" w:styleId="90">
    <w:name w:val="标题 9 字符"/>
    <w:basedOn w:val="a0"/>
    <w:link w:val="9"/>
    <w:uiPriority w:val="9"/>
    <w:semiHidden/>
    <w:rsid w:val="00FA3638"/>
    <w:rPr>
      <w:rFonts w:eastAsiaTheme="majorEastAsia" w:cstheme="majorBidi"/>
      <w:color w:val="595959" w:themeColor="text1" w:themeTint="A6"/>
    </w:rPr>
  </w:style>
  <w:style w:type="paragraph" w:styleId="a3">
    <w:name w:val="Title"/>
    <w:basedOn w:val="a"/>
    <w:next w:val="a"/>
    <w:link w:val="a4"/>
    <w:uiPriority w:val="10"/>
    <w:qFormat/>
    <w:rsid w:val="00FA36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36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36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36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3638"/>
    <w:pPr>
      <w:spacing w:before="160"/>
      <w:jc w:val="center"/>
    </w:pPr>
    <w:rPr>
      <w:i/>
      <w:iCs/>
      <w:color w:val="404040" w:themeColor="text1" w:themeTint="BF"/>
    </w:rPr>
  </w:style>
  <w:style w:type="character" w:customStyle="1" w:styleId="a8">
    <w:name w:val="引用 字符"/>
    <w:basedOn w:val="a0"/>
    <w:link w:val="a7"/>
    <w:uiPriority w:val="29"/>
    <w:rsid w:val="00FA3638"/>
    <w:rPr>
      <w:i/>
      <w:iCs/>
      <w:color w:val="404040" w:themeColor="text1" w:themeTint="BF"/>
    </w:rPr>
  </w:style>
  <w:style w:type="paragraph" w:styleId="a9">
    <w:name w:val="List Paragraph"/>
    <w:basedOn w:val="a"/>
    <w:uiPriority w:val="34"/>
    <w:qFormat/>
    <w:rsid w:val="00FA3638"/>
    <w:pPr>
      <w:ind w:left="720"/>
      <w:contextualSpacing/>
    </w:pPr>
  </w:style>
  <w:style w:type="character" w:styleId="aa">
    <w:name w:val="Intense Emphasis"/>
    <w:basedOn w:val="a0"/>
    <w:uiPriority w:val="21"/>
    <w:qFormat/>
    <w:rsid w:val="00FA3638"/>
    <w:rPr>
      <w:i/>
      <w:iCs/>
      <w:color w:val="0F4761" w:themeColor="accent1" w:themeShade="BF"/>
    </w:rPr>
  </w:style>
  <w:style w:type="paragraph" w:styleId="ab">
    <w:name w:val="Intense Quote"/>
    <w:basedOn w:val="a"/>
    <w:next w:val="a"/>
    <w:link w:val="ac"/>
    <w:uiPriority w:val="30"/>
    <w:qFormat/>
    <w:rsid w:val="00FA3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3638"/>
    <w:rPr>
      <w:i/>
      <w:iCs/>
      <w:color w:val="0F4761" w:themeColor="accent1" w:themeShade="BF"/>
    </w:rPr>
  </w:style>
  <w:style w:type="character" w:styleId="ad">
    <w:name w:val="Intense Reference"/>
    <w:basedOn w:val="a0"/>
    <w:uiPriority w:val="32"/>
    <w:qFormat/>
    <w:rsid w:val="00FA36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050471">
      <w:bodyDiv w:val="1"/>
      <w:marLeft w:val="0"/>
      <w:marRight w:val="0"/>
      <w:marTop w:val="0"/>
      <w:marBottom w:val="0"/>
      <w:divBdr>
        <w:top w:val="none" w:sz="0" w:space="0" w:color="auto"/>
        <w:left w:val="none" w:sz="0" w:space="0" w:color="auto"/>
        <w:bottom w:val="none" w:sz="0" w:space="0" w:color="auto"/>
        <w:right w:val="none" w:sz="0" w:space="0" w:color="auto"/>
      </w:divBdr>
    </w:div>
    <w:div w:id="1271820482">
      <w:bodyDiv w:val="1"/>
      <w:marLeft w:val="0"/>
      <w:marRight w:val="0"/>
      <w:marTop w:val="0"/>
      <w:marBottom w:val="0"/>
      <w:divBdr>
        <w:top w:val="none" w:sz="0" w:space="0" w:color="auto"/>
        <w:left w:val="none" w:sz="0" w:space="0" w:color="auto"/>
        <w:bottom w:val="none" w:sz="0" w:space="0" w:color="auto"/>
        <w:right w:val="none" w:sz="0" w:space="0" w:color="auto"/>
      </w:divBdr>
      <w:divsChild>
        <w:div w:id="2104102194">
          <w:marLeft w:val="0"/>
          <w:marRight w:val="0"/>
          <w:marTop w:val="0"/>
          <w:marBottom w:val="0"/>
          <w:divBdr>
            <w:top w:val="none" w:sz="0" w:space="0" w:color="auto"/>
            <w:left w:val="none" w:sz="0" w:space="0" w:color="auto"/>
            <w:bottom w:val="none" w:sz="0" w:space="0" w:color="auto"/>
            <w:right w:val="none" w:sz="0" w:space="0" w:color="auto"/>
          </w:divBdr>
          <w:divsChild>
            <w:div w:id="716592250">
              <w:marLeft w:val="0"/>
              <w:marRight w:val="0"/>
              <w:marTop w:val="0"/>
              <w:marBottom w:val="0"/>
              <w:divBdr>
                <w:top w:val="none" w:sz="0" w:space="0" w:color="auto"/>
                <w:left w:val="none" w:sz="0" w:space="0" w:color="auto"/>
                <w:bottom w:val="none" w:sz="0" w:space="0" w:color="auto"/>
                <w:right w:val="none" w:sz="0" w:space="0" w:color="auto"/>
              </w:divBdr>
              <w:divsChild>
                <w:div w:id="15560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8104">
      <w:bodyDiv w:val="1"/>
      <w:marLeft w:val="0"/>
      <w:marRight w:val="0"/>
      <w:marTop w:val="0"/>
      <w:marBottom w:val="0"/>
      <w:divBdr>
        <w:top w:val="none" w:sz="0" w:space="0" w:color="auto"/>
        <w:left w:val="none" w:sz="0" w:space="0" w:color="auto"/>
        <w:bottom w:val="none" w:sz="0" w:space="0" w:color="auto"/>
        <w:right w:val="none" w:sz="0" w:space="0" w:color="auto"/>
      </w:divBdr>
    </w:div>
    <w:div w:id="1869367277">
      <w:bodyDiv w:val="1"/>
      <w:marLeft w:val="0"/>
      <w:marRight w:val="0"/>
      <w:marTop w:val="0"/>
      <w:marBottom w:val="0"/>
      <w:divBdr>
        <w:top w:val="none" w:sz="0" w:space="0" w:color="auto"/>
        <w:left w:val="none" w:sz="0" w:space="0" w:color="auto"/>
        <w:bottom w:val="none" w:sz="0" w:space="0" w:color="auto"/>
        <w:right w:val="none" w:sz="0" w:space="0" w:color="auto"/>
      </w:divBdr>
      <w:divsChild>
        <w:div w:id="1958414793">
          <w:marLeft w:val="0"/>
          <w:marRight w:val="0"/>
          <w:marTop w:val="0"/>
          <w:marBottom w:val="0"/>
          <w:divBdr>
            <w:top w:val="none" w:sz="0" w:space="0" w:color="auto"/>
            <w:left w:val="none" w:sz="0" w:space="0" w:color="auto"/>
            <w:bottom w:val="none" w:sz="0" w:space="0" w:color="auto"/>
            <w:right w:val="none" w:sz="0" w:space="0" w:color="auto"/>
          </w:divBdr>
          <w:divsChild>
            <w:div w:id="348021703">
              <w:marLeft w:val="0"/>
              <w:marRight w:val="0"/>
              <w:marTop w:val="0"/>
              <w:marBottom w:val="0"/>
              <w:divBdr>
                <w:top w:val="none" w:sz="0" w:space="0" w:color="auto"/>
                <w:left w:val="none" w:sz="0" w:space="0" w:color="auto"/>
                <w:bottom w:val="none" w:sz="0" w:space="0" w:color="auto"/>
                <w:right w:val="none" w:sz="0" w:space="0" w:color="auto"/>
              </w:divBdr>
              <w:divsChild>
                <w:div w:id="6327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1255</Words>
  <Characters>7154</Characters>
  <Application>Microsoft Office Word</Application>
  <DocSecurity>0</DocSecurity>
  <Lines>59</Lines>
  <Paragraphs>16</Paragraphs>
  <ScaleCrop>false</ScaleCrop>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wangxin</dc:creator>
  <cp:keywords/>
  <dc:description/>
  <cp:lastModifiedBy>wangxin</cp:lastModifiedBy>
  <cp:revision>6</cp:revision>
  <dcterms:created xsi:type="dcterms:W3CDTF">2024-10-03T14:25:00Z</dcterms:created>
  <dcterms:modified xsi:type="dcterms:W3CDTF">2024-10-04T07:55:00Z</dcterms:modified>
</cp:coreProperties>
</file>