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本科学生毕业设计（论文）开题报告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设计题目</w:t>
            </w:r>
          </w:p>
        </w:tc>
        <w:tc>
          <w:tcPr>
            <w:tcW w:type="dxa" w:w="75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面向NetData监控数据的自动化分析系统设计与实现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学生姓名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刘一舟</w:t>
            </w:r>
          </w:p>
        </w:tc>
        <w:tc>
          <w:tcPr>
            <w:tcW w:type="dxa" w:w="18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    号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202203150713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    业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软件工程</w:t>
            </w:r>
          </w:p>
        </w:tc>
        <w:tc>
          <w:tcPr>
            <w:tcW w:type="dxa" w:w="18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班    级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2022软件工程02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指导教师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陈波</w:t>
            </w:r>
          </w:p>
        </w:tc>
        <w:tc>
          <w:tcPr>
            <w:tcW w:type="dxa" w:w="18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    称</w:t>
            </w:r>
          </w:p>
        </w:tc>
        <w:tc>
          <w:tcPr>
            <w:tcW w:type="dxa" w:w="3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起止日期</w:t>
            </w:r>
          </w:p>
        </w:tc>
        <w:tc>
          <w:tcPr>
            <w:tcW w:type="dxa" w:w="75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2026年3月 - 2026年6月</w:t>
            </w:r>
          </w:p>
        </w:tc>
      </w:tr>
    </w:tbl>
    <w:p/>
    <w:p>
      <w:pPr>
        <w:pStyle w:val="Heading1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一、选题背景与研究意义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选题背景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数字化转型背景下，企业IT基础设施呈现分布式、异构化、规模化的特征，服务器、网络设备、应用服务的监控指标呈指数级增长，传统依赖人工经验的运维模式已难以应对海量监控数据的处理需求。根据Wang等[1]的研究，传统人工运维模式下，跨域故障根因定位平均耗时超45分钟，简单故障处置也需数分钟响应，难以满足企业对IT系统高可用、高稳定的运维要求。在此背景下，智能运维（AIOps）成为行业发展核心方向，通过引入人工智能、大数据技术，实现运维工作从'被动告警'向'主动分析''自主决策'的跃迁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NetData作为轻量级开源实时性能监控解决方案，凭借CPU占用低于1%、内存消耗仅数十MB的超低资源占用特性，以及1秒级的高频数据采集能力，能够为智能运维系统提供高保真、低延迟的时序指标数据，成为运维系统感知层的理想基础设施。同时，大语言模型在自然语言理解、知识推理、工具编排方面的突破，为构建具备上下文感知能力的智能运维Agent提供了核心技术支持，而多Agent技术通过将复杂运维任务拆解为专业化子任务，实现了运维流程的协同化、自动化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目前，国内外学者与企业围绕该方向展开了大量研究。Niu等[2]针对人工智能数据中心面临的训练挂起和性能瓶颈等运维挑战，设计并实现了创新的多智能体运维框架，在包含80个注入故障的基准数据集上验证了系统性能，实现了85.16%的根因定位准确率。Wang等[3]针对下一代电力信息系统异常检测和告警处理的挑战，提出了混合RAG增强的LLM多智能体系统，通过集成稀疏和密集检索的混合检索机制，提高了领域知识召回率和事实一致性。裴丹等[4]系统阐述了大语言模型时代的智能运维架构，提出了由多个AIOps智能代理组成的人机协同系统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研究意义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（1）理论意义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本研究将NetData实时监控能力与LLM、多Agent技术深度融合，构建面向NetData监控数据的自动化分析系统，丰富了智能运维领域的理论体系。通过探索感知-分析-决策三层架构的设计方法，为运维数据的自动化感知、分析与决策提供理论框架；通过研究RAG技术与知识图谱在运维场景下的融合应用，为大模型在垂直领域的知识增强提供技术参考；通过设计多Agent协同机制，为复杂运维任务的拆解与协同执行提供方法论支撑。</w:t>
      </w:r>
    </w:p>
    <w:p>
      <w:pPr>
        <w:pStyle w:val="Heading3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（2）实践意义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本系统的研发具有重要的工程实践价值。首先，系统能够有效解决海量运维数据的处理难题，提升故障诊断、根因定位、资源优化的效率与准确性，降低运维人员的工作负担。其次，系统采用NetData作为感知层基础设施，具有超低资源占用的优势，适合在边缘节点部署，满足资源受限场景的运维需求。再次，系统的研究成果可应用于金融、通信、电力、互联网等关键行业，为企业IT系统的高可用、高稳定运行提供技术保障，具有广阔的应用前景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二、国内外研究现状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国外研究现状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在国外，智能运维领域的研究起步较早，已形成较为成熟的技术体系。Wang等[1]提出了面向智能运维的集成诊断、预后和决策的大模型，通过协作大-小模型范式，统一了工业预测与健康管理（PHM）领域信号模型和LLM的优势，实现了故障诊断、剩余使用寿命预测和决策生成的集成。Niu等[2]针对人工智能数据中心面临的训练挂起和性能瓶颈等运维挑战，设计并实现了创新的多智能体运维框架，通过协调器、规划器、工具和裁判等专业智能体的模块化协作，实现了故障诊断的端到端自动化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Wang等[3]针对下一代电力信息系统异常检测和告警处理的挑战，提出了混合RAG增强的LLM多智能体系统，通过集成稀疏和密集检索的混合检索机制，提高了领域知识召回率和事实一致性。Ma等[5]针对运营商网络中跨域故障定位的挑战，提出了基于大语言模型的智能方法CrossRCA，利用预训练LLM结合提示工程和RAG技术，封装领域特定知识并实现跨异构网络域的复杂上下文推理。Yi等[6]针对水电单元维护资源的高效调度问题，提出了LLM-Agent与知识图谱集成框架，采用LLM辅助方法构建维护知识图谱，设计了查询感知子图检索方法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Dai等[7]提出了DiagAgent，一种创新的AI代理框架，通过模型上下文协议（MCP）将RAG与领域特定小模型协同，解决了大语言模型在电力设备故障诊断中面临的幻觉、知识滞后和缺乏专业分析能力等问题。Liu等[8]针对大规模分布式系统运维中面临的'告警风暴'、故障根因定位困难、人工工单处理效率低等问题，提出了集成大语言模型和动态知识图谱的智能运维框架，在真实运维数据集上的实验表明，该方法在根因定位准确率（F1分数=0.92）和工单生成质量（BLEU=0.76）方面显著优于基线方法，平均修复时间（MTTR）降低了67%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国内研究现状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在国内，智能运维领域的研究近年来发展迅速，在理论研究和工程实践方面均取得了显著进展。裴丹等[4]系统阐述了大语言模型时代的智能运维架构，提出了由多个AIOps智能代理组成的人机协同系统，指出大语言模型与运维工作流集成面临挑战，需要通过'社区众包和集体智能'方法加速大语言模型在运维中的落地。柴吴军等[9]通过'感知-认知-执行'三层架构设计，实现了基于大模型Agent技术的运维合规异常从检测到处置的全程自主化，有效提高了决策准确率与处理工作的效率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江洁等[10]提出了基于大模型的多智能体API网关可观测监控系统，构建了包括任务智能体、数据智能体、评估智能体、诊断智能体和专家智能体在内的五个专业智能体，通过不同智能体之间的分工和反馈优化，构建端到端的全景观测辅助决策分析。袁枫等[11]针对铁路客票人脸识别算法服务运维工作依赖人工、成本高、故障解决时间长等问题，提出了基于多智能体的智能运维框架。林白等[12]研究了基于大模型RAG微调与增强的智能运维方法，探索了RAG技术在运维知识检索中的应用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郑伟杰[13]研究了基于大语言模型的运维知识检索与多智能体协同框架，探索了运维知识的语义理解与多Agent协同机制。伍文华等[14]研究了基于生成式AI技术的汽轮机智能运维系统研发，将大模型技术应用于工业设备运维场景。牟大恩等[15]研究了融合大模型与RAG技术的证券智能运维助手应用，验证了RAG技术在金融运维场景的有效性。黄金凤等[16]研究了思维链范式智能运维文本基多模态智能体，探索了多模态技术在运维领域的应用。胡记伟等[17]研究了知识图谱增强的大语言模型辅助通信网络运维，验证了知识图谱与大模型融合的技术路径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 研究述评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综上所述，国内外学者在智能运维领域已开展了大量研究，在感知层数据采集与预处理、分析层上下文构建与智能推理、决策层提示词工程与建议生成等方面取得了显著进展。然而，现有研究仍存在以下不足：一是针对NetData监控数据的专用智能Agent研究较少，NetData与Agent的集成接口和数据预处理针对性不足；二是大模型推理的'黑箱'特性与系统实时性要求之间存在矛盾，边缘端RAG部署技术尚未成熟；三是系统的领域适配性与持续学习能力难以满足多样化、动态化的运维需求；四是NetData与智能Agent之间的集成接口、数据交互规范尚无统一的行业标准。本研究将针对上述问题，设计面向NetData监控数据的自动化分析系统，实现运维数据的端到端自动化分析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三、研究内容与研究目标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研究内容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本研究围绕面向NetData监控数据的自动化分析系统设计与实现，重点开展以下研究内容：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1）感知层NetData数据采集与预处理研究。研究基于NetData的多源异构时序运维数据高频采集技术，设计数据清洗、特征提取、上下文整合的标准化预处理流程，解决数据噪声、缺失值、时序不对齐等问题，为分析层提供高质量输入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2）分析层上下文构建与智能推理研究。研究多维度信息融合、动态上下文窗口管理、分层上下文封装等上下文构建方法，融合RAG与知识图谱技术实现运维数据的智能分析与根因推理，提升推理结果的准确性与可解释性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（3）决策层提示词工程与建议生成研究。研究场景化提示词模板库设计方法，设计覆盖异常诊断、趋势预测、容量评估、故障处置等典型运维场景的提示词模板，实现从文本建议到可执行指令的转化。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（4）多Agent协同架构设计与实现研究。研究感知Agent、分析Agent、决策Agent等专业化子Agent的设计与协同机制，实现Agent的专业化分工与高效协同，构建感知-分析-决策三层闭环架构。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（5）系统实时性优化与安全保障研究。研究WebSocket/gRPC通信协议、云边协同架构、轻量化模型推理等实时性优化技术，以及思维链解释机制、分级授权与人工干预、操作日志全追溯等安全可控机制。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研究目标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本研究的目标是设计并实现一个面向NetData监控数据的自动化分析系统，具体目标包括：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（1）构建基于NetData的感知层数据采集与预处理模块，实现多源异构时序运维数据的高频采集与标准化预处理，数据预处理准确率达到95%以上，数据采集延迟控制在1秒以内。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（2）构建基于LLM+RAG的分析层智能推理模块，实现运维数据的智能分析与根因推理，故障诊断准确率达到90%以上，根因定位耗时复杂故障控制在5分钟以内，简单故障控制在1分钟以内。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（3）构建基于提示词工程的决策层建议生成模块，实现从分析结果到可执行运维建议的转化，建议有效性评分达到4分以上（5分制），指令执行成功率达到98%以上。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（4）实现感知-分析-决策三层Agent协同架构，端到端延迟控制在3分钟以内，系统运行时CPU占用率控制在5%以内，内存占用控制在100MB以内。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四、研究方法与技术路线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研究方法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本研究采用以下研究方法：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（1）文献研究法。通过查阅国内外智能运维、大语言模型、多Agent系统、时序数据处理等领域的文献资料，梳理相关技术的研究现状与发展趋势，为本研究提供理论基础和技术参考。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（2）系统分析法。采用系统分析方法，对面向NetData监控数据的自动化分析系统进行需求分析、功能设计和架构设计，明确系统的边界、核心任务与各模块之间的关系。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（3）原型开发法。采用原型开发方法，快速构建系统原型，通过迭代开发和持续优化，逐步完善系统功能，验证技术方案的可行性和有效性。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（4）实验验证法。通过设计实验场景和测试用例，对系统的性能指标进行测试和评估，验证系统是否达到预期的功能目标和性能指标。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技术路线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本研究的技术路线如下：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第一阶段：需求分析与系统设计。分析面向NetData监控数据的自动化分析系统的功能需求和性能需求，设计系统的整体架构，包括感知层、分析层、决策层的功能划分和接口定义。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第二阶段：感知层开发。实现基于NetData的数据采集模块和预处理模块，包括数据清洗、特征提取、上下文整合等功能，为分析层提供高质量输入数据。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第三阶段：分析层开发。实现上下文构建模块和智能推理模块，融合RAG与知识图谱技术，实现运维数据的智能分析与根因推理。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第四阶段：决策层开发。实现提示词模板库和可执行建议生成模块，设计安全可控机制，实现从分析结果到运维建议的转化。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第五阶段：系统集成与测试。集成感知层、分析层、决策层各模块，实现多Agent协同架构，进行系统功能测试和性能测试，优化系统性能。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五、研究创新点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本研究的主要创新点包括：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1）提出面向NetData监控数据的专用智能Agent设计方案。针对NetData高频采集、超低资源占用的特性，设计专用的感知Agent、分析Agent和决策Agent，优化NetData指标数据的预处理、特征提取与异常感知能力，实现NetData与多Agent系统的深度集成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2）构建融合RAG与知识图谱的运维数据智能分析框架。针对运维数据的多维、时序特性，设计多维度上下文构建方法，融合混合RAG检索与知识图谱推理技术，提升运维数据分析的准确性与可解释性，缓解大模型'幻觉'问题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3）设计场景化提示词模板库与安全可控机制。围绕异常诊断、趋势预测、容量评估、故障处置等典型运维场景，设计标准化提示词模板库，同时构建思维链解释、分级授权、操作日志追溯等多维度安全可控机制，保障自动化决策的安全性与可追溯性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六、研究计划与进度安排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本研究计划从2026年3月开始，至2026年6月结束，具体进度安排如下：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（1）2026年3月：完成文献调研和开题报告撰写，明确研究目标和技术路线，完成系统需求分析和总体架构设计。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（2）2026年4月上旬：完成感知层开发，实现NetData数据采集模块和预处理模块。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（3）2026年4月下旬：完成分析层开发，实现上下文构建模块和智能推理模块。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（4）2026年5月上旬：完成决策层开发，实现提示词模板库和可执行建议生成模块。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（5）2026年5月下旬：完成系统集成与测试，进行功能测试和性能优化。</w:t>
      </w:r>
    </w:p>
    <w:p>
      <w:pPr>
        <w:spacing w:after="100" w:before="100" w:line="360"/>
        <w:ind w:firstLine="420"/>
      </w:pPr>
      <w:r>
        <w:rPr>
          <w:rFonts w:ascii="宋体" w:cs="宋体" w:eastAsia="宋体" w:hAnsi="宋体"/>
          <w:sz w:val="24"/>
          <w:szCs w:val="24"/>
        </w:rPr>
        <w:t xml:space="preserve">（6）2026年6月：完成毕业论文撰写和答辩准备工作。</w:t>
      </w:r>
    </w:p>
    <w:p>
      <w:pPr>
        <w:pStyle w:val="Heading1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七、参考文献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[1] Wang S, Wang K, Zeng P, et al. A Large Model for Integrated Diagnosis, Prognosis, and Decision-Making in Intelligent Operation and Maintenance[C]//2025 7th International Conference on System Reliability and Safety Engineering (SRSE). IEEE,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[2] Niu Y, Li X, Zhang D, et al. Agent-based Intelligent Operations and Maintenance for Artificial Intelligence Data Centers[C]//2025 IEEE International Conference on High Performance Computing and Communications (HPCC). IEEE,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[3] Wang H, Wang Z, Wang L, et al. Blended RAG-Enhanced LLM Multi-Agent Framework for Anomaly Detection and Alert Management[C]//2025 9th International Conference on Smart Grid and Smart Cities (ICSGSC). IEEE,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[4] 裴丹, 张圣林, 孙永谦, 等. 大语言模型时代的智能运维[J]. 中兴通讯技术, 2024, 30(2): 56-62.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[5] Ma J, Wang G, Fan F, et al. An LLM-based Cross-Domain Fault Localization in Carrier Networks[C]//2024 4th International Conference on Artificial Intelligence, Robotics, and Communication (ICAIRC). IEEE, 2024.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[6] Yi X, Feng M, Cheng R, et al. An LLM-Agent and Knowledge Graph-Integrated Framework for Collaborative Optimization of Hydropower Maintenance Resources Scheduling[C]//2025 International Conference on Equipment Intelligent Operation and Maintenance (ICEIOM). IEEE,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[7] Dai S, Ma D, Li X, et al. DiagAgent: An Agent Framework for Power Equipment Fault Diagnosis by Integrating RAG and MCP Tools[C]//2025 International Conference on Power Systems, Smart Grid, and Artificial Intelligence (PSGAI). IEEE,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[8] Liu L, Ning Y, Sun Z, et al. Multi-source Alarm Root Cause Localization and Self-Generated Work Order Method Based on Big Language Model and Dynamic Knowledge Graph[C]//2025 IEEE 7th Advanced Information Management, Communicates, Electronic and Automation Control Conference (IMCEC). IEEE,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[9] 柴吴军, 徐林, 汤为奇. 大模型Agent驱动的运维合规异常自主决策与修复研究[J]. 故障诊断与处理, 2026(1): 158-160.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[10] 江洁, 乔峤, 张千, 等. 基于大模型的多智能体API网关可观测监控系统的构建及应用[J]. 通信技术, 2025, 58(12): 1370-1376.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[11] 袁枫, 戴琳琳, 李博, 等. 基于多智能体的铁路客票人脸识别算法服务智能运维框架研究[J]. 铁道学报,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[12] 林白, 局锦杰, 李宏伟. 基于大模型RAG微调与增强的智能运维方法[J]. 计算机研究与发展,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[13] 郑伟杰. 基于大语言模型的运维知识检索与多智能体协同框架[D]. 北京: 北京化工大学,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[14] 伍文华, 宋放放, 周赵伟, 等. 基于生成式AI技术的汽轮机智能运维系统研发[J]. 中国电机工程学报, 2025.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[15] 牟大恩, 宋娜, 孙丽君. 融合大模型与RAG技术：证券智能运维助手的应用研究[J/OL]. 电信科学, 2026.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[16] 黄金凤, 王成城, 何宏亮, 等. 思维链范式智能运维文本基多模态智能体[J]. 机械工程学报, 2025, 61(23).</w:t>
      </w:r>
    </w:p>
    <w:p>
      <w:pPr>
        <w:spacing w:after="60" w:before="60" w:line="300"/>
        <w:ind w:left="420" w:hanging="420"/>
      </w:pPr>
      <w:r>
        <w:rPr>
          <w:rFonts w:ascii="宋体" w:cs="宋体" w:eastAsia="宋体" w:hAnsi="宋体"/>
          <w:sz w:val="21"/>
          <w:szCs w:val="21"/>
        </w:rPr>
        <w:t xml:space="preserve">[17] 胡记伟, 赵明明, 李旺, 等. 知识图谱增强的大语言模型辅助通信网络运维[J]. 计算机应用, 2025, 45(S2): 46-51.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0" w:before="400"/>
      <w:jc w:val="center"/>
    </w:pPr>
    <w:rPr>
      <w:rFonts w:ascii="黑体" w:cs="黑体" w:eastAsia="黑体" w:hAnsi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黑体" w:cs="黑体" w:eastAsia="黑体" w:hAnsi="黑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黑体" w:cs="黑体" w:eastAsia="黑体" w:hAnsi="黑体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5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2026-03-12T11:41:05.859Z</dcterms:created>
  <dcterms:modified xsi:type="dcterms:W3CDTF">2026-03-12T11:41:05.860Z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