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DCF65E2" w14:textId="071692F2" w:rsidR="00A02F55" w:rsidRPr="00A02F55" w:rsidRDefault="00A02F55" w:rsidP="00A02F55">
      <w:pPr>
        <w:jc w:val="center"/>
        <w:rPr>
          <w:rFonts w:hint="eastAsia"/>
          <w:sz w:val="36"/>
          <w:szCs w:val="36"/>
        </w:rPr>
      </w:pPr>
      <w:r w:rsidRPr="00A02F55">
        <w:rPr>
          <w:rFonts w:hint="eastAsia"/>
          <w:sz w:val="36"/>
          <w:szCs w:val="36"/>
        </w:rPr>
        <w:t>武汉理工大学2024年合同制临聘人员招聘</w:t>
      </w:r>
    </w:p>
    <w:p w14:paraId="78847FB7" w14:textId="77777777" w:rsidR="00A02F55" w:rsidRPr="00A02F55" w:rsidRDefault="00A02F55" w:rsidP="00A02F55">
      <w:pPr>
        <w:ind w:firstLineChars="200" w:firstLine="440"/>
        <w:rPr>
          <w:rFonts w:hint="eastAsia"/>
        </w:rPr>
      </w:pPr>
      <w:r w:rsidRPr="00A02F55">
        <w:rPr>
          <w:rFonts w:hint="eastAsia"/>
        </w:rPr>
        <w:t>武汉理工大学是教育部直属全国重点大学，是首批列入国家“211工程”和“双一流”建设高校，是教育部和交通运输部等部委共建高校。根据学校工作安排，决定公开招聘合同制临聘人员35名。现将有关事项公告如下：</w:t>
      </w:r>
    </w:p>
    <w:p w14:paraId="0E248FE9" w14:textId="77777777" w:rsidR="00A02F55" w:rsidRPr="00A02F55" w:rsidRDefault="00A02F55" w:rsidP="00A02F55">
      <w:pPr>
        <w:rPr>
          <w:rFonts w:hint="eastAsia"/>
        </w:rPr>
      </w:pPr>
      <w:r w:rsidRPr="00A02F55">
        <w:rPr>
          <w:rFonts w:hint="eastAsia"/>
          <w:b/>
          <w:bCs/>
        </w:rPr>
        <w:t>一、招聘岗位</w:t>
      </w:r>
    </w:p>
    <w:p w14:paraId="2BB19E02" w14:textId="77777777" w:rsidR="00A02F55" w:rsidRPr="00A02F55" w:rsidRDefault="00A02F55" w:rsidP="00A02F55">
      <w:pPr>
        <w:rPr>
          <w:rFonts w:hint="eastAsia"/>
        </w:rPr>
      </w:pPr>
      <w:r w:rsidRPr="00A02F55">
        <w:rPr>
          <w:rFonts w:hint="eastAsia"/>
        </w:rPr>
        <w:t>合同制临聘人员（非事业编制岗位人员）具体岗位及招聘计划见附件。</w:t>
      </w:r>
    </w:p>
    <w:p w14:paraId="58078DB0" w14:textId="77777777" w:rsidR="00A02F55" w:rsidRPr="00A02F55" w:rsidRDefault="00A02F55" w:rsidP="00A02F55">
      <w:pPr>
        <w:rPr>
          <w:rFonts w:hint="eastAsia"/>
        </w:rPr>
      </w:pPr>
      <w:r w:rsidRPr="00A02F55">
        <w:rPr>
          <w:rFonts w:hint="eastAsia"/>
          <w:b/>
          <w:bCs/>
        </w:rPr>
        <w:t>二、招聘基本条件</w:t>
      </w:r>
    </w:p>
    <w:p w14:paraId="34D38669" w14:textId="77777777" w:rsidR="00A02F55" w:rsidRPr="00A02F55" w:rsidRDefault="00A02F55" w:rsidP="00A02F55">
      <w:pPr>
        <w:rPr>
          <w:rFonts w:hint="eastAsia"/>
        </w:rPr>
      </w:pPr>
      <w:r w:rsidRPr="00A02F55">
        <w:rPr>
          <w:rFonts w:hint="eastAsia"/>
        </w:rPr>
        <w:t>1.热爱高等教育事业，具有较高的思想政治素质和良好的道德品质，遵纪守法，身心健康。</w:t>
      </w:r>
    </w:p>
    <w:p w14:paraId="31D82C15" w14:textId="77777777" w:rsidR="00A02F55" w:rsidRPr="00A02F55" w:rsidRDefault="00A02F55" w:rsidP="00A02F55">
      <w:pPr>
        <w:rPr>
          <w:rFonts w:hint="eastAsia"/>
        </w:rPr>
      </w:pPr>
      <w:r w:rsidRPr="00A02F55">
        <w:rPr>
          <w:rFonts w:hint="eastAsia"/>
        </w:rPr>
        <w:t>2.具备履行岗位职责所需的专业知识和业务能力，符合岗位要求；有学生干部经历或相关工作经验者优先考虑。</w:t>
      </w:r>
    </w:p>
    <w:p w14:paraId="4D1FF579" w14:textId="77777777" w:rsidR="00A02F55" w:rsidRPr="00A02F55" w:rsidRDefault="00A02F55" w:rsidP="00A02F55">
      <w:pPr>
        <w:rPr>
          <w:rFonts w:hint="eastAsia"/>
        </w:rPr>
      </w:pPr>
      <w:r w:rsidRPr="00A02F55">
        <w:rPr>
          <w:rFonts w:hint="eastAsia"/>
        </w:rPr>
        <w:t>3.本科学历及以上，应届毕业生应于2024年7月1日前毕业并取得相应学历学位。其中本科不超过25周岁（1999年7月1日及以后出生），硕士不超过28周岁（1996年7月1日及以后出生）。</w:t>
      </w:r>
    </w:p>
    <w:p w14:paraId="5E19069C" w14:textId="77777777" w:rsidR="00A02F55" w:rsidRPr="00A02F55" w:rsidRDefault="00A02F55" w:rsidP="00A02F55">
      <w:pPr>
        <w:rPr>
          <w:rFonts w:hint="eastAsia"/>
        </w:rPr>
      </w:pPr>
      <w:r w:rsidRPr="00A02F55">
        <w:rPr>
          <w:rFonts w:hint="eastAsia"/>
        </w:rPr>
        <w:t>4.因犯罪受过刑事处分的，被开除中国共产党党籍的，被开除公职的，被列为失信联合惩戒对象的，以及法律法规规定不得招用为事业单位工作人员的其他情形人员；在读非应届毕业生，现役军人，不得报名应聘。</w:t>
      </w:r>
    </w:p>
    <w:p w14:paraId="011F7ED8" w14:textId="77777777" w:rsidR="00A02F55" w:rsidRPr="00A02F55" w:rsidRDefault="00A02F55" w:rsidP="00A02F55">
      <w:pPr>
        <w:rPr>
          <w:rFonts w:hint="eastAsia"/>
        </w:rPr>
      </w:pPr>
      <w:r w:rsidRPr="00A02F55">
        <w:rPr>
          <w:rFonts w:hint="eastAsia"/>
        </w:rPr>
        <w:t>5.具体岗位有其它要求的，按附件相关条件执行。</w:t>
      </w:r>
    </w:p>
    <w:p w14:paraId="3051D4B9" w14:textId="77777777" w:rsidR="00A02F55" w:rsidRPr="00A02F55" w:rsidRDefault="00A02F55" w:rsidP="00A02F55">
      <w:pPr>
        <w:rPr>
          <w:rFonts w:hint="eastAsia"/>
        </w:rPr>
      </w:pPr>
      <w:r w:rsidRPr="00A02F55">
        <w:rPr>
          <w:rFonts w:hint="eastAsia"/>
          <w:b/>
          <w:bCs/>
        </w:rPr>
        <w:t>三、招聘流程及时间安排</w:t>
      </w:r>
    </w:p>
    <w:p w14:paraId="4E5A9626" w14:textId="77777777" w:rsidR="00A02F55" w:rsidRPr="00A02F55" w:rsidRDefault="00A02F55" w:rsidP="00A02F55">
      <w:pPr>
        <w:rPr>
          <w:rFonts w:hint="eastAsia"/>
        </w:rPr>
      </w:pPr>
      <w:r w:rsidRPr="00A02F55">
        <w:rPr>
          <w:rFonts w:hint="eastAsia"/>
          <w:b/>
          <w:bCs/>
        </w:rPr>
        <w:t>（一）报名及资格审查</w:t>
      </w:r>
    </w:p>
    <w:p w14:paraId="043F0617" w14:textId="77777777" w:rsidR="00A02F55" w:rsidRPr="00A02F55" w:rsidRDefault="00A02F55" w:rsidP="00A02F55">
      <w:pPr>
        <w:rPr>
          <w:rFonts w:hint="eastAsia"/>
        </w:rPr>
      </w:pPr>
      <w:r w:rsidRPr="00A02F55">
        <w:rPr>
          <w:rFonts w:hint="eastAsia"/>
          <w:b/>
          <w:bCs/>
        </w:rPr>
        <w:t>2024年8月10日18:00前</w:t>
      </w:r>
      <w:r w:rsidRPr="00A02F55">
        <w:rPr>
          <w:rFonts w:hint="eastAsia"/>
        </w:rPr>
        <w:t>，应聘人员在网上报名，填写有关信息，（网址：</w:t>
      </w:r>
      <w:hyperlink r:id="rId5" w:history="1">
        <w:r w:rsidRPr="00A02F55">
          <w:rPr>
            <w:rStyle w:val="ae"/>
            <w:rFonts w:hint="eastAsia"/>
          </w:rPr>
          <w:t>http://zhaopin.whut.edu.cn/</w:t>
        </w:r>
      </w:hyperlink>
      <w:r w:rsidRPr="00A02F55">
        <w:rPr>
          <w:rFonts w:hint="eastAsia"/>
        </w:rPr>
        <w:t>），上</w:t>
      </w:r>
      <w:proofErr w:type="gramStart"/>
      <w:r w:rsidRPr="00A02F55">
        <w:rPr>
          <w:rFonts w:hint="eastAsia"/>
        </w:rPr>
        <w:t>传相关</w:t>
      </w:r>
      <w:proofErr w:type="gramEnd"/>
      <w:r w:rsidRPr="00A02F55">
        <w:rPr>
          <w:rFonts w:hint="eastAsia"/>
        </w:rPr>
        <w:t>证明材料（包括身份证、学历学位证书、资格证书、获奖证书等，已获国（境）外学位需提供教育部学历学位认证书）；人事处根据报名信息及各岗位具体条件进行资格审查和准入查询，审查结果可在报名系统中查看。</w:t>
      </w:r>
    </w:p>
    <w:p w14:paraId="00D946B9" w14:textId="77777777" w:rsidR="00A02F55" w:rsidRPr="00A02F55" w:rsidRDefault="00A02F55" w:rsidP="00A02F55">
      <w:pPr>
        <w:rPr>
          <w:rFonts w:hint="eastAsia"/>
        </w:rPr>
      </w:pPr>
      <w:r w:rsidRPr="00A02F55">
        <w:rPr>
          <w:rFonts w:hint="eastAsia"/>
          <w:b/>
          <w:bCs/>
        </w:rPr>
        <w:t>请注意：应聘人员所提供的材料和信息必须真实、准确、完整，凡弄虚作假者，一经查实，随时取消资格。</w:t>
      </w:r>
      <w:r w:rsidRPr="00A02F55">
        <w:t> </w:t>
      </w:r>
    </w:p>
    <w:p w14:paraId="2A7ADAAF" w14:textId="77777777" w:rsidR="00A02F55" w:rsidRPr="00A02F55" w:rsidRDefault="00A02F55" w:rsidP="00A02F55">
      <w:pPr>
        <w:rPr>
          <w:rFonts w:hint="eastAsia"/>
        </w:rPr>
      </w:pPr>
      <w:r w:rsidRPr="00A02F55">
        <w:rPr>
          <w:rFonts w:hint="eastAsia"/>
          <w:b/>
          <w:bCs/>
        </w:rPr>
        <w:t>（二）笔试</w:t>
      </w:r>
    </w:p>
    <w:p w14:paraId="46243D3F" w14:textId="77777777" w:rsidR="00A02F55" w:rsidRPr="00A02F55" w:rsidRDefault="00A02F55" w:rsidP="00A02F55">
      <w:pPr>
        <w:rPr>
          <w:rFonts w:hint="eastAsia"/>
        </w:rPr>
      </w:pPr>
      <w:r w:rsidRPr="00A02F55">
        <w:rPr>
          <w:rFonts w:hint="eastAsia"/>
          <w:b/>
          <w:bCs/>
        </w:rPr>
        <w:t>2024年8月20日左右</w:t>
      </w:r>
      <w:r w:rsidRPr="00A02F55">
        <w:rPr>
          <w:rFonts w:hint="eastAsia"/>
        </w:rPr>
        <w:t>（以学校通知时间为准），学校统一组织笔试，笔试主要考察应聘人员的职业能力、语言表达能力以及分析判断和解决问题的能力。根据笔试成绩，差额确定参加复试考核人选。</w:t>
      </w:r>
    </w:p>
    <w:p w14:paraId="774E7EC6" w14:textId="77777777" w:rsidR="00A02F55" w:rsidRPr="00A02F55" w:rsidRDefault="00A02F55" w:rsidP="00A02F55">
      <w:pPr>
        <w:rPr>
          <w:rFonts w:hint="eastAsia"/>
        </w:rPr>
      </w:pPr>
      <w:r w:rsidRPr="00A02F55">
        <w:rPr>
          <w:rFonts w:hint="eastAsia"/>
          <w:b/>
          <w:bCs/>
        </w:rPr>
        <w:lastRenderedPageBreak/>
        <w:t>（三）复试</w:t>
      </w:r>
    </w:p>
    <w:p w14:paraId="19627535" w14:textId="77777777" w:rsidR="00A02F55" w:rsidRPr="00A02F55" w:rsidRDefault="00A02F55" w:rsidP="00A02F55">
      <w:pPr>
        <w:rPr>
          <w:rFonts w:hint="eastAsia"/>
        </w:rPr>
      </w:pPr>
      <w:r w:rsidRPr="00A02F55">
        <w:rPr>
          <w:rFonts w:hint="eastAsia"/>
          <w:b/>
          <w:bCs/>
        </w:rPr>
        <w:t>2024年8月25日左右</w:t>
      </w:r>
      <w:r w:rsidRPr="00A02F55">
        <w:rPr>
          <w:rFonts w:hint="eastAsia"/>
        </w:rPr>
        <w:t>（以学校通知时间为准），由人事处协同相关单位组织复试。复试考核人选需按要求完成心理测评和数字素养测评后，进入专业能力和专业技能复试环节，具体复试形式根据岗位需要确定。重点考察应聘人员的思想政治、道德品质、专业知识、专业技能、沟通能力、应变能力、分析与解决问题能力等方面的情况。复试工作完成后，公示通过复试人员名单并报学校审批。</w:t>
      </w:r>
    </w:p>
    <w:p w14:paraId="71372EB8" w14:textId="77777777" w:rsidR="00A02F55" w:rsidRPr="00A02F55" w:rsidRDefault="00A02F55" w:rsidP="00A02F55">
      <w:pPr>
        <w:rPr>
          <w:rFonts w:hint="eastAsia"/>
        </w:rPr>
      </w:pPr>
      <w:r w:rsidRPr="00A02F55">
        <w:rPr>
          <w:rFonts w:hint="eastAsia"/>
          <w:b/>
          <w:bCs/>
        </w:rPr>
        <w:t>（四）确定录用人选</w:t>
      </w:r>
    </w:p>
    <w:p w14:paraId="6D083915" w14:textId="77777777" w:rsidR="00A02F55" w:rsidRPr="00A02F55" w:rsidRDefault="00A02F55" w:rsidP="00A02F55">
      <w:pPr>
        <w:rPr>
          <w:rFonts w:hint="eastAsia"/>
        </w:rPr>
      </w:pPr>
      <w:r w:rsidRPr="00A02F55">
        <w:rPr>
          <w:rFonts w:hint="eastAsia"/>
        </w:rPr>
        <w:t>学校人事人才工作领导小组审定拟录用人员并公示。</w:t>
      </w:r>
    </w:p>
    <w:p w14:paraId="6F82DEBA" w14:textId="77777777" w:rsidR="00A02F55" w:rsidRPr="00A02F55" w:rsidRDefault="00A02F55" w:rsidP="00A02F55">
      <w:pPr>
        <w:rPr>
          <w:rFonts w:hint="eastAsia"/>
        </w:rPr>
      </w:pPr>
      <w:r w:rsidRPr="00A02F55">
        <w:rPr>
          <w:rFonts w:hint="eastAsia"/>
          <w:b/>
          <w:bCs/>
        </w:rPr>
        <w:t>（五）体检和入职</w:t>
      </w:r>
    </w:p>
    <w:p w14:paraId="0AA76868" w14:textId="77777777" w:rsidR="00A02F55" w:rsidRPr="00A02F55" w:rsidRDefault="00A02F55" w:rsidP="00A02F55">
      <w:pPr>
        <w:rPr>
          <w:rFonts w:hint="eastAsia"/>
        </w:rPr>
      </w:pPr>
      <w:r w:rsidRPr="00A02F55">
        <w:rPr>
          <w:rFonts w:hint="eastAsia"/>
        </w:rPr>
        <w:t>拟录用人员应在收到录用通知后的1个月内办理体检和入职手续，否则视为自动放弃入职资格。</w:t>
      </w:r>
    </w:p>
    <w:p w14:paraId="535D015F" w14:textId="77777777" w:rsidR="00A02F55" w:rsidRPr="00A02F55" w:rsidRDefault="00A02F55" w:rsidP="00A02F55">
      <w:pPr>
        <w:rPr>
          <w:rFonts w:hint="eastAsia"/>
        </w:rPr>
      </w:pPr>
      <w:r w:rsidRPr="00A02F55">
        <w:rPr>
          <w:rFonts w:hint="eastAsia"/>
          <w:b/>
          <w:bCs/>
        </w:rPr>
        <w:t>四、相关说明</w:t>
      </w:r>
    </w:p>
    <w:p w14:paraId="320A7E11" w14:textId="77777777" w:rsidR="00A02F55" w:rsidRPr="00A02F55" w:rsidRDefault="00A02F55" w:rsidP="00A02F55">
      <w:pPr>
        <w:rPr>
          <w:rFonts w:hint="eastAsia"/>
        </w:rPr>
      </w:pPr>
      <w:r w:rsidRPr="00A02F55">
        <w:rPr>
          <w:rFonts w:hint="eastAsia"/>
        </w:rPr>
        <w:t>1.合同制临聘人员的合同期为3年，薪酬参照学校同类人员兑现待遇，根据国家法律法规缴纳社会保险。在合同期内享受职工子女入学相关待遇，可申请租住学校公有住房，学校在房源允许的情况下统筹考虑安排。</w:t>
      </w:r>
    </w:p>
    <w:p w14:paraId="579322DF" w14:textId="77777777" w:rsidR="00A02F55" w:rsidRPr="00A02F55" w:rsidRDefault="00A02F55" w:rsidP="00A02F55">
      <w:pPr>
        <w:rPr>
          <w:rFonts w:hint="eastAsia"/>
        </w:rPr>
      </w:pPr>
      <w:r w:rsidRPr="00A02F55">
        <w:rPr>
          <w:rFonts w:hint="eastAsia"/>
        </w:rPr>
        <w:t>2.凡与武汉理工大学教职工有直系、三代以内旁系或近姻亲关系，或研究生导师为武汉理工大学教职工的应聘人员，须在报名系统中逐一填写清楚，并承诺内容真实准确。与应聘人员有以上关系的人员在相关工作中应主动提出并全程回避。</w:t>
      </w:r>
      <w:r w:rsidRPr="00A02F55">
        <w:t>   </w:t>
      </w:r>
    </w:p>
    <w:p w14:paraId="42ADB6E7" w14:textId="77777777" w:rsidR="00A02F55" w:rsidRPr="00A02F55" w:rsidRDefault="00A02F55" w:rsidP="00A02F55">
      <w:pPr>
        <w:rPr>
          <w:rFonts w:hint="eastAsia"/>
        </w:rPr>
      </w:pPr>
      <w:r w:rsidRPr="00A02F55">
        <w:rPr>
          <w:rFonts w:hint="eastAsia"/>
        </w:rPr>
        <w:t>3.对于违反招聘纪律的工作人员，按照有关规定给予相应处理；对于违反招聘纪律的应聘人员，视情节轻重取消应聘资格；对违反相关规定的已入职人员，解除合同，予以清退。</w:t>
      </w:r>
    </w:p>
    <w:p w14:paraId="1D4E995B" w14:textId="77777777" w:rsidR="00A02F55" w:rsidRPr="00A02F55" w:rsidRDefault="00A02F55" w:rsidP="00A02F55">
      <w:pPr>
        <w:rPr>
          <w:rFonts w:hint="eastAsia"/>
        </w:rPr>
      </w:pPr>
      <w:r w:rsidRPr="00A02F55">
        <w:rPr>
          <w:rFonts w:hint="eastAsia"/>
        </w:rPr>
        <w:t>4.根据工作需要，考核时间、地点及组织形式可适当调整，具体以学校通知为准。</w:t>
      </w:r>
    </w:p>
    <w:p w14:paraId="6B5DFEF0" w14:textId="77777777" w:rsidR="00A02F55" w:rsidRPr="00A02F55" w:rsidRDefault="00A02F55" w:rsidP="00A02F55">
      <w:pPr>
        <w:rPr>
          <w:rFonts w:hint="eastAsia"/>
        </w:rPr>
      </w:pPr>
      <w:r w:rsidRPr="00A02F55">
        <w:rPr>
          <w:rFonts w:hint="eastAsia"/>
        </w:rPr>
        <w:t>联 系 人：牛老师</w:t>
      </w:r>
    </w:p>
    <w:p w14:paraId="100A36F3" w14:textId="77777777" w:rsidR="00A02F55" w:rsidRPr="00A02F55" w:rsidRDefault="00A02F55" w:rsidP="00A02F55">
      <w:pPr>
        <w:rPr>
          <w:rFonts w:hint="eastAsia"/>
        </w:rPr>
      </w:pPr>
      <w:r w:rsidRPr="00A02F55">
        <w:rPr>
          <w:rFonts w:hint="eastAsia"/>
        </w:rPr>
        <w:t>联系电话：027-87650806 </w:t>
      </w:r>
    </w:p>
    <w:p w14:paraId="72EAC232" w14:textId="77777777" w:rsidR="00A02F55" w:rsidRPr="00A02F55" w:rsidRDefault="00A02F55" w:rsidP="00A02F55">
      <w:pPr>
        <w:rPr>
          <w:rFonts w:hint="eastAsia"/>
        </w:rPr>
      </w:pPr>
      <w:r w:rsidRPr="00A02F55">
        <w:rPr>
          <w:rFonts w:hint="eastAsia"/>
        </w:rPr>
        <w:t>网上报名：</w:t>
      </w:r>
      <w:hyperlink r:id="rId6" w:history="1">
        <w:r w:rsidRPr="00A02F55">
          <w:rPr>
            <w:rStyle w:val="ae"/>
            <w:rFonts w:hint="eastAsia"/>
          </w:rPr>
          <w:t>http://zhaopin.whut.edu.cn/wutrsc/register.jsp</w:t>
        </w:r>
      </w:hyperlink>
    </w:p>
    <w:p w14:paraId="3328E1AA" w14:textId="77777777" w:rsidR="00A02F55" w:rsidRPr="00A02F55" w:rsidRDefault="00A02F55" w:rsidP="00A02F55">
      <w:pPr>
        <w:rPr>
          <w:rFonts w:hint="eastAsia"/>
        </w:rPr>
      </w:pPr>
      <w:r w:rsidRPr="00A02F55">
        <w:t> </w:t>
      </w:r>
    </w:p>
    <w:p w14:paraId="42660702" w14:textId="77777777" w:rsidR="00A02F55" w:rsidRPr="00A02F55" w:rsidRDefault="00A02F55" w:rsidP="00A02F55">
      <w:pPr>
        <w:rPr>
          <w:rFonts w:hint="eastAsia"/>
        </w:rPr>
      </w:pPr>
      <w:hyperlink r:id="rId7" w:history="1">
        <w:r w:rsidRPr="00A02F55">
          <w:rPr>
            <w:rStyle w:val="ae"/>
            <w:rFonts w:hint="eastAsia"/>
          </w:rPr>
          <w:t>附件：武汉理工大学2024年合同制临聘人员招</w:t>
        </w:r>
        <w:r w:rsidRPr="00A02F55">
          <w:rPr>
            <w:rStyle w:val="ae"/>
            <w:rFonts w:hint="eastAsia"/>
          </w:rPr>
          <w:t>聘</w:t>
        </w:r>
        <w:r w:rsidRPr="00A02F55">
          <w:rPr>
            <w:rStyle w:val="ae"/>
            <w:rFonts w:hint="eastAsia"/>
          </w:rPr>
          <w:t>计划汇总表</w:t>
        </w:r>
      </w:hyperlink>
    </w:p>
    <w:p w14:paraId="5F279FCE" w14:textId="77777777" w:rsidR="00A02F55" w:rsidRPr="00A02F55" w:rsidRDefault="00A02F55" w:rsidP="00A02F55">
      <w:pPr>
        <w:rPr>
          <w:rFonts w:hint="eastAsia"/>
        </w:rPr>
      </w:pPr>
      <w:r w:rsidRPr="00A02F55">
        <w:rPr>
          <w:rFonts w:hint="eastAsia"/>
        </w:rPr>
        <w:t>武汉理工大学人事处</w:t>
      </w:r>
    </w:p>
    <w:p w14:paraId="0E2A9800" w14:textId="77777777" w:rsidR="00A02F55" w:rsidRPr="00A02F55" w:rsidRDefault="00A02F55" w:rsidP="00A02F55">
      <w:pPr>
        <w:rPr>
          <w:rFonts w:hint="eastAsia"/>
        </w:rPr>
      </w:pPr>
      <w:r w:rsidRPr="00A02F55">
        <w:rPr>
          <w:rFonts w:hint="eastAsia"/>
        </w:rPr>
        <w:t>2024年7月17日</w:t>
      </w:r>
    </w:p>
    <w:p w14:paraId="49F590A0" w14:textId="77777777" w:rsidR="00C65189" w:rsidRPr="00A02F55" w:rsidRDefault="00C65189">
      <w:pPr>
        <w:rPr>
          <w:rFonts w:hint="eastAsia"/>
        </w:rPr>
      </w:pPr>
    </w:p>
    <w:sectPr w:rsidR="00C65189" w:rsidRPr="00A02F55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00000003" w:usb1="00000000" w:usb2="00000000" w:usb3="00000000" w:csb0="00000001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17242A6"/>
    <w:multiLevelType w:val="multilevel"/>
    <w:tmpl w:val="439284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879105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9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02F55"/>
    <w:rsid w:val="00A02F55"/>
    <w:rsid w:val="00B243B1"/>
    <w:rsid w:val="00C65189"/>
    <w:rsid w:val="00F372F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6971F0F"/>
  <w15:chartTrackingRefBased/>
  <w15:docId w15:val="{FF8FED1E-1A7A-46DC-AB00-797AFF9ACA3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A02F55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A02F5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A02F55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A02F55"/>
    <w:pPr>
      <w:keepNext/>
      <w:keepLines/>
      <w:spacing w:before="80" w:after="40"/>
      <w:outlineLvl w:val="3"/>
    </w:pPr>
    <w:rPr>
      <w:rFonts w:cstheme="majorBidi"/>
      <w:color w:val="2F5496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A02F55"/>
    <w:pPr>
      <w:keepNext/>
      <w:keepLines/>
      <w:spacing w:before="80" w:after="40"/>
      <w:outlineLvl w:val="4"/>
    </w:pPr>
    <w:rPr>
      <w:rFonts w:cstheme="majorBidi"/>
      <w:color w:val="2F5496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A02F55"/>
    <w:pPr>
      <w:keepNext/>
      <w:keepLines/>
      <w:spacing w:before="40" w:after="0"/>
      <w:outlineLvl w:val="5"/>
    </w:pPr>
    <w:rPr>
      <w:rFonts w:cstheme="majorBidi"/>
      <w:b/>
      <w:bCs/>
      <w:color w:val="2F5496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A02F55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A02F55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A02F55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A02F55"/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A02F5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A02F5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A02F55"/>
    <w:rPr>
      <w:rFonts w:cstheme="majorBidi"/>
      <w:color w:val="2F5496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A02F55"/>
    <w:rPr>
      <w:rFonts w:cstheme="majorBidi"/>
      <w:color w:val="2F5496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A02F55"/>
    <w:rPr>
      <w:rFonts w:cstheme="majorBidi"/>
      <w:b/>
      <w:bCs/>
      <w:color w:val="2F5496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A02F55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A02F55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A02F55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A02F55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A02F5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A02F55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A02F55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A02F5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A02F55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A02F55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A02F55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A02F5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A02F55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A02F55"/>
    <w:rPr>
      <w:b/>
      <w:bCs/>
      <w:smallCaps/>
      <w:color w:val="2F5496" w:themeColor="accent1" w:themeShade="BF"/>
      <w:spacing w:val="5"/>
    </w:rPr>
  </w:style>
  <w:style w:type="character" w:styleId="ae">
    <w:name w:val="Hyperlink"/>
    <w:basedOn w:val="a0"/>
    <w:uiPriority w:val="99"/>
    <w:unhideWhenUsed/>
    <w:rsid w:val="00A02F55"/>
    <w:rPr>
      <w:color w:val="0563C1" w:themeColor="hyperlink"/>
      <w:u w:val="single"/>
    </w:rPr>
  </w:style>
  <w:style w:type="character" w:styleId="af">
    <w:name w:val="Unresolved Mention"/>
    <w:basedOn w:val="a0"/>
    <w:uiPriority w:val="99"/>
    <w:semiHidden/>
    <w:unhideWhenUsed/>
    <w:rsid w:val="00A02F55"/>
    <w:rPr>
      <w:color w:val="605E5C"/>
      <w:shd w:val="clear" w:color="auto" w:fill="E1DFDD"/>
    </w:rPr>
  </w:style>
  <w:style w:type="character" w:styleId="af0">
    <w:name w:val="FollowedHyperlink"/>
    <w:basedOn w:val="a0"/>
    <w:uiPriority w:val="99"/>
    <w:semiHidden/>
    <w:unhideWhenUsed/>
    <w:rsid w:val="00A02F55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0811768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1714597">
          <w:marLeft w:val="0"/>
          <w:marRight w:val="0"/>
          <w:marTop w:val="0"/>
          <w:marBottom w:val="6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75022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21282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115966">
          <w:marLeft w:val="0"/>
          <w:marRight w:val="0"/>
          <w:marTop w:val="0"/>
          <w:marBottom w:val="6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86789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://zhaopin.whut.edu.cn/attached/file/20240717/20240717093344_932.pdf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://zhaopin.whut.edu.cn/wutrsc/register.jsp" TargetMode="External"/><Relationship Id="rId5" Type="http://schemas.openxmlformats.org/officeDocument/2006/relationships/hyperlink" Target="http://zhaopin.whut.edu.cn/" TargetMode="Externa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2</Pages>
  <Words>259</Words>
  <Characters>1480</Characters>
  <Application>Microsoft Office Word</Application>
  <DocSecurity>0</DocSecurity>
  <Lines>12</Lines>
  <Paragraphs>3</Paragraphs>
  <ScaleCrop>false</ScaleCrop>
  <Company/>
  <LinksUpToDate>false</LinksUpToDate>
  <CharactersWithSpaces>1736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明子 陈</dc:creator>
  <cp:keywords/>
  <dc:description/>
  <cp:lastModifiedBy>明子 陈</cp:lastModifiedBy>
  <cp:revision>1</cp:revision>
  <dcterms:created xsi:type="dcterms:W3CDTF">2025-07-25T02:20:00Z</dcterms:created>
  <dcterms:modified xsi:type="dcterms:W3CDTF">2025-07-25T02:25:00Z</dcterms:modified>
</cp:coreProperties>
</file>