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9EA6" w14:textId="56AB6E91" w:rsidR="00BD424B" w:rsidRPr="00BD424B" w:rsidRDefault="00BD424B" w:rsidP="007462EC">
      <w:pPr>
        <w:jc w:val="center"/>
        <w:rPr>
          <w:rFonts w:hint="eastAsia"/>
          <w:sz w:val="36"/>
          <w:szCs w:val="36"/>
        </w:rPr>
      </w:pPr>
      <w:r w:rsidRPr="00BD424B">
        <w:rPr>
          <w:rFonts w:hint="eastAsia"/>
          <w:sz w:val="36"/>
          <w:szCs w:val="36"/>
        </w:rPr>
        <w:t>武汉理工大学2024年思想政治理论课教师（辅导员专项）招聘启事</w:t>
      </w:r>
    </w:p>
    <w:p w14:paraId="17912EFB" w14:textId="77777777" w:rsidR="00BD424B" w:rsidRPr="00BD424B" w:rsidRDefault="00BD424B" w:rsidP="007462EC">
      <w:pPr>
        <w:ind w:firstLineChars="200" w:firstLine="440"/>
        <w:jc w:val="both"/>
        <w:rPr>
          <w:rFonts w:hint="eastAsia"/>
        </w:rPr>
      </w:pPr>
      <w:r w:rsidRPr="00BD424B">
        <w:rPr>
          <w:rFonts w:hint="eastAsia"/>
        </w:rPr>
        <w:t>武汉理工大学是教育部直属全国重点大学，是首批列入国家“211工程”和“双一流”建设高校，是教育部和交通运输部等部委共建高校。为促进学校可持续发展，加强思想政治理论课教师和学生辅导员队伍建设，根据学校工作安排，决定公开招聘思想政治理论课教师（辅导员专项）3名。现将有关事项公告如下：</w:t>
      </w:r>
    </w:p>
    <w:p w14:paraId="37C42395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一、岗位职责</w:t>
      </w:r>
    </w:p>
    <w:p w14:paraId="7A95E125" w14:textId="77777777" w:rsidR="00BD424B" w:rsidRPr="00BD424B" w:rsidRDefault="00BD424B" w:rsidP="007462EC">
      <w:pPr>
        <w:ind w:firstLineChars="200" w:firstLine="440"/>
        <w:jc w:val="both"/>
        <w:rPr>
          <w:rFonts w:hint="eastAsia"/>
        </w:rPr>
      </w:pPr>
      <w:r w:rsidRPr="00BD424B">
        <w:rPr>
          <w:rFonts w:hint="eastAsia"/>
        </w:rPr>
        <w:t>负责开展学生的日常教育、管理和服务工作，主要包括学生思想理论教育和价值引领、党团和班级建设、学风建设、学生日常事务管理、心理健康教育、学生突发事件应对、学生职业规划与就业创业指导、网络思想政治教育、思想政治教育理论和实践研究等。</w:t>
      </w:r>
    </w:p>
    <w:p w14:paraId="62EB365C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二、招聘条件</w:t>
      </w:r>
    </w:p>
    <w:p w14:paraId="7491533E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  <w:b/>
          <w:bCs/>
        </w:rPr>
        <w:t>（一）基本条件</w:t>
      </w:r>
    </w:p>
    <w:p w14:paraId="063359FA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1.具有中华人民共和国国籍，享有公民政治权利，热爱高等教育事业，遵纪守法，身心健康。</w:t>
      </w:r>
    </w:p>
    <w:p w14:paraId="7B0F8763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2.中国共产党党员，具有较高的思想政治素质，有较强的政治敏感性和政治鉴别力。</w:t>
      </w:r>
    </w:p>
    <w:p w14:paraId="1DC9CA51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3.热爱大学生思想政治工作，具有较强的责任感和使命感，乐于奉献，品行端正，身心健康，能适应学生工作的相关要求。</w:t>
      </w:r>
    </w:p>
    <w:p w14:paraId="616347E3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4.具有从事思想政治教育工作相关学科的知识储备，具备较强的组织管理能力和语言文字表达能力，及教育引导能力、调查研究能力，开展思想理论教育和价值引领工作的能力。</w:t>
      </w:r>
    </w:p>
    <w:p w14:paraId="38C9ADBA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5.信息化素养高，具备熟练的数据分析处理能力和信息技术应用能力。</w:t>
      </w:r>
    </w:p>
    <w:p w14:paraId="2C1A7F61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  <w:b/>
          <w:bCs/>
        </w:rPr>
        <w:t>（二）岗位条件</w:t>
      </w:r>
    </w:p>
    <w:p w14:paraId="0F9578AB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1.博士研究生学历，且取得本科和研究生阶段相应的学历学位（须于2024年9月30日前取得毕业证和学位证）。</w:t>
      </w:r>
    </w:p>
    <w:p w14:paraId="7442F615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2.取得哲学、马克思主义理论、政治学等思想政治理论相关专业的博士学位，且本科和研究生学习阶段均为相关专业，具有一定的理论研究能力。</w:t>
      </w:r>
    </w:p>
    <w:p w14:paraId="47E78C26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3.年龄原则上不超过32周岁。</w:t>
      </w:r>
    </w:p>
    <w:p w14:paraId="18F865D9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三、招聘流程及时间安排</w:t>
      </w:r>
    </w:p>
    <w:p w14:paraId="0C67F9B8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  <w:b/>
          <w:bCs/>
        </w:rPr>
        <w:t>（一）报名</w:t>
      </w:r>
    </w:p>
    <w:p w14:paraId="0BE3D10D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  <w:b/>
          <w:bCs/>
        </w:rPr>
        <w:lastRenderedPageBreak/>
        <w:t>2024年6月25日18:00前</w:t>
      </w:r>
      <w:r w:rsidRPr="00BD424B">
        <w:rPr>
          <w:rFonts w:hint="eastAsia"/>
        </w:rPr>
        <w:t>，应聘人员提交个人简历、相关证明材料（含身份证、学历学位证明、党员身份证明、英语等级证书，已获国（境）外学位需提供教育部学历学位认证书）、学术成果证明材料等</w:t>
      </w:r>
      <w:proofErr w:type="gramStart"/>
      <w:r w:rsidRPr="00BD424B">
        <w:rPr>
          <w:rFonts w:hint="eastAsia"/>
        </w:rPr>
        <w:t>扫描件至</w:t>
      </w:r>
      <w:proofErr w:type="gramEnd"/>
      <w:r w:rsidRPr="00BD424B">
        <w:rPr>
          <w:rFonts w:hint="eastAsia"/>
        </w:rPr>
        <w:t>pkb@whut.edu.cn。</w:t>
      </w:r>
    </w:p>
    <w:p w14:paraId="3DD7A4F5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  <w:b/>
          <w:bCs/>
        </w:rPr>
        <w:t>（二）资格审查和考核</w:t>
      </w:r>
    </w:p>
    <w:p w14:paraId="14E01E8D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  <w:b/>
          <w:bCs/>
        </w:rPr>
        <w:t>2024年6月底前，</w:t>
      </w:r>
      <w:r w:rsidRPr="00BD424B">
        <w:rPr>
          <w:rFonts w:hint="eastAsia"/>
        </w:rPr>
        <w:t>学校对思想政治理论课教师（辅导员专项）应聘人员组织资格审核和专项考核，具体考核方式和时间地点另行通知。</w:t>
      </w:r>
    </w:p>
    <w:p w14:paraId="7500CF00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学校根据规定程序对考核通过人员进行政治把关，经审定后公示。公示无异议，拟聘用人员在规定时间内办理体检和入职手续。</w:t>
      </w:r>
    </w:p>
    <w:p w14:paraId="3B1233A7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四、相关说明</w:t>
      </w:r>
    </w:p>
    <w:p w14:paraId="445462DD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1.本次招聘方式为思想政治理论课教师（辅导员专项），首聘期在辅导员岗位工作3年，考核合格可转入事业编制，并可转至马克思主义学院担任思想政治理论课专任教师。</w:t>
      </w:r>
    </w:p>
    <w:p w14:paraId="74617FEA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2.凡与武汉理工大学教职工有直系、三代以内旁系或近姻亲关系，或研究生导师为武汉理工大学教职工的应聘人员，须在报名时注明，并承诺内容真实准确。</w:t>
      </w:r>
      <w:r w:rsidRPr="00BD424B">
        <w:t> </w:t>
      </w:r>
    </w:p>
    <w:p w14:paraId="5B7526B9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3.以下人员不得报名应聘：</w:t>
      </w:r>
    </w:p>
    <w:p w14:paraId="385B64A5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（1）在读非应届毕业生，现役军人。</w:t>
      </w:r>
    </w:p>
    <w:p w14:paraId="2530D4D3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（2）因犯罪受过刑事处分的，被开除中国共产党党籍的，被开除公职的，被列为失信联合惩戒对象的，以及法律法规规定不得招用为事业单位工作人员的其他情形人员。</w:t>
      </w:r>
      <w:r w:rsidRPr="00BD424B">
        <w:t> </w:t>
      </w:r>
    </w:p>
    <w:p w14:paraId="5D61760C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4.应聘人员收到录用通知后，应在规定时间内与学校签订聘用合同，或与学校签订就业协议（应届毕业生），逾期未办理相关手续者，学校可取消其录用资格。</w:t>
      </w:r>
    </w:p>
    <w:p w14:paraId="7EFA8A90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5.对于违反招聘纪律的工作人员，按照有关规定给予相应处理；对于违反招聘纪律的应聘人员，视情节轻重取消应聘资格。</w:t>
      </w:r>
    </w:p>
    <w:p w14:paraId="6CA2BF34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6.应聘人员所提供的材料和信息必须真实、准确、完整，凡弄虚作假者，一经查实，一律取消资格。</w:t>
      </w:r>
    </w:p>
    <w:p w14:paraId="3A8E28B3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7.根据工作需要，考核时间、地点及组织形式可适当调整，具体以通知为准。</w:t>
      </w:r>
    </w:p>
    <w:p w14:paraId="7ABC29C6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 </w:t>
      </w:r>
    </w:p>
    <w:p w14:paraId="1F9B8D76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联系人和电话：</w:t>
      </w:r>
    </w:p>
    <w:p w14:paraId="2D8EBD83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人事处牛老师           </w:t>
      </w:r>
      <w:r w:rsidRPr="00BD424B">
        <w:t> </w:t>
      </w:r>
      <w:r w:rsidRPr="00BD424B">
        <w:rPr>
          <w:rFonts w:hint="eastAsia"/>
        </w:rPr>
        <w:t> 027-87650806</w:t>
      </w:r>
    </w:p>
    <w:p w14:paraId="580915AB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学生工作部（处）李老师 </w:t>
      </w:r>
      <w:r w:rsidRPr="00BD424B">
        <w:t> </w:t>
      </w:r>
      <w:r w:rsidRPr="00BD424B">
        <w:rPr>
          <w:rFonts w:hint="eastAsia"/>
        </w:rPr>
        <w:t> 027-87529937</w:t>
      </w:r>
    </w:p>
    <w:p w14:paraId="6F911B1B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 </w:t>
      </w:r>
    </w:p>
    <w:p w14:paraId="2CC9E0C8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lastRenderedPageBreak/>
        <w:t>武汉理工大学人事处</w:t>
      </w:r>
    </w:p>
    <w:p w14:paraId="57C129CD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武汉理工大学学生工作部（处）</w:t>
      </w:r>
    </w:p>
    <w:p w14:paraId="286D92D0" w14:textId="77777777" w:rsidR="00BD424B" w:rsidRPr="00BD424B" w:rsidRDefault="00BD424B" w:rsidP="00BD424B">
      <w:pPr>
        <w:rPr>
          <w:rFonts w:hint="eastAsia"/>
        </w:rPr>
      </w:pPr>
      <w:r w:rsidRPr="00BD424B">
        <w:rPr>
          <w:rFonts w:hint="eastAsia"/>
        </w:rPr>
        <w:t>2024年6月12日</w:t>
      </w:r>
    </w:p>
    <w:p w14:paraId="1DBCFA4B" w14:textId="77777777" w:rsidR="00C65189" w:rsidRDefault="00C65189">
      <w:pPr>
        <w:rPr>
          <w:rFonts w:hint="eastAsia"/>
        </w:rPr>
      </w:pPr>
    </w:p>
    <w:sectPr w:rsidR="00C65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313A4"/>
    <w:multiLevelType w:val="multilevel"/>
    <w:tmpl w:val="780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7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4B"/>
    <w:rsid w:val="007462EC"/>
    <w:rsid w:val="00B243B1"/>
    <w:rsid w:val="00BD424B"/>
    <w:rsid w:val="00C65189"/>
    <w:rsid w:val="00C7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F275F"/>
  <w15:chartTrackingRefBased/>
  <w15:docId w15:val="{B90C2756-D95C-4DAE-A975-4F4D71E7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42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2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2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2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2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2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2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42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4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4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42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42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42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42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42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42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42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4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4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4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42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42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42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4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42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4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5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88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52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2025-07-25T02:34:00Z</dcterms:created>
  <dcterms:modified xsi:type="dcterms:W3CDTF">2025-07-25T02:36:00Z</dcterms:modified>
</cp:coreProperties>
</file>