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BB670" w14:textId="00A99628" w:rsidR="001D1816" w:rsidRPr="001D1816" w:rsidRDefault="001D1816" w:rsidP="001D1816">
      <w:pPr>
        <w:jc w:val="center"/>
        <w:rPr>
          <w:sz w:val="36"/>
          <w:szCs w:val="36"/>
        </w:rPr>
      </w:pPr>
      <w:r w:rsidRPr="001D1816">
        <w:rPr>
          <w:rFonts w:hint="eastAsia"/>
          <w:sz w:val="36"/>
          <w:szCs w:val="36"/>
        </w:rPr>
        <w:t>武汉理工大学新教师考核实施方案</w:t>
      </w:r>
    </w:p>
    <w:p w14:paraId="2EB2CDDD" w14:textId="77777777" w:rsidR="001D1816" w:rsidRPr="001D1816" w:rsidRDefault="001D1816" w:rsidP="001D1816">
      <w:pPr>
        <w:rPr>
          <w:rFonts w:hint="eastAsia"/>
          <w:b/>
          <w:bCs/>
        </w:rPr>
      </w:pPr>
      <w:r w:rsidRPr="001D1816">
        <w:rPr>
          <w:rFonts w:hint="eastAsia"/>
          <w:b/>
          <w:bCs/>
        </w:rPr>
        <w:t>校人字〔2018〕58号</w:t>
      </w:r>
    </w:p>
    <w:p w14:paraId="1C9075B3" w14:textId="77777777" w:rsidR="001D1816" w:rsidRPr="001D1816" w:rsidRDefault="001D1816" w:rsidP="001D1816">
      <w:pPr>
        <w:rPr>
          <w:rFonts w:hint="eastAsia"/>
          <w:b/>
          <w:bCs/>
        </w:rPr>
      </w:pPr>
      <w:r w:rsidRPr="001D1816">
        <w:rPr>
          <w:rFonts w:hint="eastAsia"/>
        </w:rPr>
        <w:t>为了进一步完善选聘机制，更好地激发新教师的工作积极性，强化考核激励约束作用，根据《武汉理工大学新教师聘用管理暂行办法》（校人字〔2016〕45 号），结合新教师岗位实际，特制定本实施方案。</w:t>
      </w:r>
    </w:p>
    <w:p w14:paraId="6D000268" w14:textId="77777777" w:rsidR="001D1816" w:rsidRPr="001D1816" w:rsidRDefault="001D1816" w:rsidP="001D1816">
      <w:pPr>
        <w:rPr>
          <w:rFonts w:hint="eastAsia"/>
        </w:rPr>
      </w:pPr>
      <w:r w:rsidRPr="001D1816">
        <w:rPr>
          <w:rFonts w:hint="eastAsia"/>
        </w:rPr>
        <w:t>一、考核原则</w:t>
      </w:r>
    </w:p>
    <w:p w14:paraId="34693A55" w14:textId="77777777" w:rsidR="001D1816" w:rsidRPr="001D1816" w:rsidRDefault="001D1816" w:rsidP="001D1816">
      <w:pPr>
        <w:rPr>
          <w:rFonts w:hint="eastAsia"/>
        </w:rPr>
      </w:pPr>
      <w:r w:rsidRPr="001D1816">
        <w:rPr>
          <w:rFonts w:hint="eastAsia"/>
        </w:rPr>
        <w:t>新教师考核坚持“客观公正、民主公开、注重实绩”的原则，重点围绕德、能、勤、绩、廉等方面进行考核, 严格执行“师德一票否决制”。</w:t>
      </w:r>
    </w:p>
    <w:p w14:paraId="43EF8DBE" w14:textId="77777777" w:rsidR="001D1816" w:rsidRPr="001D1816" w:rsidRDefault="001D1816" w:rsidP="001D1816">
      <w:pPr>
        <w:rPr>
          <w:rFonts w:hint="eastAsia"/>
        </w:rPr>
      </w:pPr>
      <w:r w:rsidRPr="001D1816">
        <w:rPr>
          <w:rFonts w:hint="eastAsia"/>
        </w:rPr>
        <w:t>二、考核对象</w:t>
      </w:r>
    </w:p>
    <w:p w14:paraId="581D9B12" w14:textId="77777777" w:rsidR="001D1816" w:rsidRPr="001D1816" w:rsidRDefault="001D1816" w:rsidP="001D1816">
      <w:pPr>
        <w:rPr>
          <w:rFonts w:hint="eastAsia"/>
        </w:rPr>
      </w:pPr>
      <w:r w:rsidRPr="001D1816">
        <w:rPr>
          <w:rFonts w:hint="eastAsia"/>
        </w:rPr>
        <w:t>考核对象为按《武汉理工大学新教师聘用管理暂行办法》聘用的新教师以及按硕士起点聘用的新教师。</w:t>
      </w:r>
    </w:p>
    <w:p w14:paraId="02D2F4B5" w14:textId="77777777" w:rsidR="001D1816" w:rsidRPr="001D1816" w:rsidRDefault="001D1816" w:rsidP="001D1816">
      <w:pPr>
        <w:rPr>
          <w:rFonts w:hint="eastAsia"/>
        </w:rPr>
      </w:pPr>
      <w:r w:rsidRPr="001D1816">
        <w:rPr>
          <w:rFonts w:hint="eastAsia"/>
        </w:rPr>
        <w:t>三、考核内容和方式</w:t>
      </w:r>
    </w:p>
    <w:p w14:paraId="72027E32" w14:textId="77777777" w:rsidR="001D1816" w:rsidRPr="001D1816" w:rsidRDefault="001D1816" w:rsidP="001D1816">
      <w:pPr>
        <w:rPr>
          <w:rFonts w:hint="eastAsia"/>
          <w:b/>
          <w:bCs/>
        </w:rPr>
      </w:pPr>
      <w:r w:rsidRPr="001D1816">
        <w:rPr>
          <w:rFonts w:hint="eastAsia"/>
        </w:rPr>
        <w:t>（一）考核内容</w:t>
      </w:r>
    </w:p>
    <w:p w14:paraId="64B03814" w14:textId="77777777" w:rsidR="001D1816" w:rsidRPr="001D1816" w:rsidRDefault="001D1816" w:rsidP="001D1816">
      <w:pPr>
        <w:rPr>
          <w:rFonts w:hint="eastAsia"/>
          <w:b/>
          <w:bCs/>
        </w:rPr>
      </w:pPr>
      <w:r w:rsidRPr="001D1816">
        <w:rPr>
          <w:rFonts w:hint="eastAsia"/>
        </w:rPr>
        <w:t>对新教师的考核主要依据聘用合同及岗位工作要求，在全面考核德、能、勤、绩、廉的基础上，重点考核新教师思想政治与师德师风、工作能力、工作态度、工作业绩以及履行岗位职责和遵纪守法等方面情况。</w:t>
      </w:r>
    </w:p>
    <w:p w14:paraId="57644808" w14:textId="77777777" w:rsidR="001D1816" w:rsidRPr="001D1816" w:rsidRDefault="001D1816" w:rsidP="001D1816">
      <w:pPr>
        <w:rPr>
          <w:rFonts w:hint="eastAsia"/>
          <w:b/>
          <w:bCs/>
        </w:rPr>
      </w:pPr>
      <w:r w:rsidRPr="001D1816">
        <w:rPr>
          <w:rFonts w:hint="eastAsia"/>
        </w:rPr>
        <w:t>新教师考核包括试用期满考评、中期考核、年度考核和聘期考核。其中，试用期满考评、中期考核和聘期考核结果分为合格或不合格；年度考核按学校规定执行。</w:t>
      </w:r>
    </w:p>
    <w:p w14:paraId="3D2C42E8" w14:textId="77777777" w:rsidR="001D1816" w:rsidRPr="001D1816" w:rsidRDefault="001D1816" w:rsidP="001D1816">
      <w:pPr>
        <w:rPr>
          <w:rFonts w:hint="eastAsia"/>
          <w:b/>
          <w:bCs/>
        </w:rPr>
      </w:pPr>
      <w:r w:rsidRPr="001D1816">
        <w:rPr>
          <w:rFonts w:hint="eastAsia"/>
        </w:rPr>
        <w:t>（二）考核方式</w:t>
      </w:r>
    </w:p>
    <w:p w14:paraId="660F9C9D" w14:textId="77777777" w:rsidR="001D1816" w:rsidRPr="001D1816" w:rsidRDefault="001D1816" w:rsidP="001D1816">
      <w:pPr>
        <w:rPr>
          <w:rFonts w:hint="eastAsia"/>
          <w:b/>
          <w:bCs/>
        </w:rPr>
      </w:pPr>
      <w:r w:rsidRPr="001D1816">
        <w:rPr>
          <w:rFonts w:hint="eastAsia"/>
        </w:rPr>
        <w:t>新教师实行分类考核。其中按《武汉理工大学新教师聘用管理暂行办法》聘用的新教师参加试用期满考评、年度考核和聘期考核，按硕士起点聘用的新教师参加试用期满考评、中期考核、年度考核和聘期考核。</w:t>
      </w:r>
    </w:p>
    <w:p w14:paraId="7FF8272C" w14:textId="77777777" w:rsidR="001D1816" w:rsidRPr="001D1816" w:rsidRDefault="001D1816" w:rsidP="001D1816">
      <w:pPr>
        <w:rPr>
          <w:rFonts w:hint="eastAsia"/>
          <w:b/>
          <w:bCs/>
        </w:rPr>
      </w:pPr>
      <w:r w:rsidRPr="001D1816">
        <w:rPr>
          <w:rFonts w:hint="eastAsia"/>
        </w:rPr>
        <w:t>各二级单位根据新教师类别，结合本单位实际，制定具体的考核规则，明确具体的考核内容、考核方式、考核安排及考核要求。</w:t>
      </w:r>
    </w:p>
    <w:p w14:paraId="6E03B1A7" w14:textId="77777777" w:rsidR="001D1816" w:rsidRPr="001D1816" w:rsidRDefault="001D1816" w:rsidP="001D1816">
      <w:pPr>
        <w:rPr>
          <w:rFonts w:hint="eastAsia"/>
          <w:b/>
          <w:bCs/>
        </w:rPr>
      </w:pPr>
      <w:r w:rsidRPr="001D1816">
        <w:rPr>
          <w:rFonts w:hint="eastAsia"/>
        </w:rPr>
        <w:t>四、考核程序</w:t>
      </w:r>
    </w:p>
    <w:p w14:paraId="1EC33873" w14:textId="77777777" w:rsidR="001D1816" w:rsidRPr="001D1816" w:rsidRDefault="001D1816" w:rsidP="001D1816">
      <w:pPr>
        <w:rPr>
          <w:rFonts w:hint="eastAsia"/>
          <w:b/>
          <w:bCs/>
        </w:rPr>
      </w:pPr>
      <w:r w:rsidRPr="001D1816">
        <w:rPr>
          <w:rFonts w:hint="eastAsia"/>
        </w:rPr>
        <w:t>各二级单位岗位聘用工作小组具体实施本单位的考核工作。具体程序如下：</w:t>
      </w:r>
    </w:p>
    <w:p w14:paraId="42595318" w14:textId="77777777" w:rsidR="001D1816" w:rsidRPr="001D1816" w:rsidRDefault="001D1816" w:rsidP="001D1816">
      <w:pPr>
        <w:rPr>
          <w:rFonts w:hint="eastAsia"/>
          <w:b/>
          <w:bCs/>
        </w:rPr>
      </w:pPr>
      <w:r w:rsidRPr="001D1816">
        <w:rPr>
          <w:rFonts w:hint="eastAsia"/>
        </w:rPr>
        <w:t>1.二级单位在进行各类考核前1个月将考核规则、考核内容及考核要求等书面通知被考核人；</w:t>
      </w:r>
    </w:p>
    <w:p w14:paraId="77D585D9" w14:textId="77777777" w:rsidR="001D1816" w:rsidRPr="001D1816" w:rsidRDefault="001D1816" w:rsidP="001D1816">
      <w:pPr>
        <w:rPr>
          <w:rFonts w:hint="eastAsia"/>
          <w:b/>
          <w:bCs/>
        </w:rPr>
      </w:pPr>
      <w:r w:rsidRPr="001D1816">
        <w:rPr>
          <w:rFonts w:hint="eastAsia"/>
        </w:rPr>
        <w:t>2.被考核人按照考核要求提交考核相关材料；</w:t>
      </w:r>
    </w:p>
    <w:p w14:paraId="557CD6A2" w14:textId="77777777" w:rsidR="001D1816" w:rsidRPr="001D1816" w:rsidRDefault="001D1816" w:rsidP="001D1816">
      <w:pPr>
        <w:rPr>
          <w:rFonts w:hint="eastAsia"/>
          <w:b/>
          <w:bCs/>
        </w:rPr>
      </w:pPr>
      <w:r w:rsidRPr="001D1816">
        <w:rPr>
          <w:rFonts w:hint="eastAsia"/>
        </w:rPr>
        <w:t>3.二级单位组织教授会（没有教授会的应成立不少于5人的考核小组）依据聘用合同</w:t>
      </w:r>
      <w:r w:rsidRPr="001D1816">
        <w:rPr>
          <w:rFonts w:hint="eastAsia"/>
        </w:rPr>
        <w:lastRenderedPageBreak/>
        <w:t>及岗位重点工作完成情况，结合考核要求，对被考核人提交的材料进行评议，必要时可组织被考核人进行述职；</w:t>
      </w:r>
    </w:p>
    <w:p w14:paraId="3142E7FC" w14:textId="77777777" w:rsidR="001D1816" w:rsidRPr="001D1816" w:rsidRDefault="001D1816" w:rsidP="001D1816">
      <w:pPr>
        <w:rPr>
          <w:rFonts w:hint="eastAsia"/>
          <w:b/>
          <w:bCs/>
        </w:rPr>
      </w:pPr>
      <w:r w:rsidRPr="001D1816">
        <w:rPr>
          <w:rFonts w:hint="eastAsia"/>
        </w:rPr>
        <w:t>4.二级单位党组织对被考核人思想政治和师德师风情况进行考察；</w:t>
      </w:r>
    </w:p>
    <w:p w14:paraId="6ECA6DEF" w14:textId="77777777" w:rsidR="001D1816" w:rsidRPr="001D1816" w:rsidRDefault="001D1816" w:rsidP="001D1816">
      <w:pPr>
        <w:rPr>
          <w:rFonts w:hint="eastAsia"/>
          <w:b/>
          <w:bCs/>
        </w:rPr>
      </w:pPr>
      <w:r w:rsidRPr="001D1816">
        <w:rPr>
          <w:rFonts w:hint="eastAsia"/>
        </w:rPr>
        <w:t>5.二级单位岗位聘用工作小组结合教授会（考核小组 ）评议情况以及被考核人思想政治和师德师风考察情况研究确定考核等级，并将考核结果及时反馈给被考核人；</w:t>
      </w:r>
    </w:p>
    <w:p w14:paraId="66E85D49" w14:textId="77777777" w:rsidR="001D1816" w:rsidRPr="001D1816" w:rsidRDefault="001D1816" w:rsidP="001D1816">
      <w:pPr>
        <w:rPr>
          <w:rFonts w:hint="eastAsia"/>
          <w:b/>
          <w:bCs/>
        </w:rPr>
      </w:pPr>
      <w:r w:rsidRPr="001D1816">
        <w:rPr>
          <w:rFonts w:hint="eastAsia"/>
        </w:rPr>
        <w:t>6.二级单位将考核结果进行公示（公示期为3个工作日）；</w:t>
      </w:r>
    </w:p>
    <w:p w14:paraId="7B4FB646" w14:textId="77777777" w:rsidR="001D1816" w:rsidRPr="001D1816" w:rsidRDefault="001D1816" w:rsidP="001D1816">
      <w:pPr>
        <w:rPr>
          <w:rFonts w:hint="eastAsia"/>
          <w:b/>
          <w:bCs/>
        </w:rPr>
      </w:pPr>
      <w:r w:rsidRPr="001D1816">
        <w:rPr>
          <w:rFonts w:hint="eastAsia"/>
        </w:rPr>
        <w:t>7.被考核人如对考核结果有异议，可按学校相关规定程序提请复议和申诉；</w:t>
      </w:r>
    </w:p>
    <w:p w14:paraId="3C1085D4" w14:textId="77777777" w:rsidR="001D1816" w:rsidRPr="001D1816" w:rsidRDefault="001D1816" w:rsidP="001D1816">
      <w:pPr>
        <w:rPr>
          <w:rFonts w:hint="eastAsia"/>
          <w:b/>
          <w:bCs/>
        </w:rPr>
      </w:pPr>
      <w:r w:rsidRPr="001D1816">
        <w:rPr>
          <w:rFonts w:hint="eastAsia"/>
        </w:rPr>
        <w:t>8.二级单位将考核结果及相关材料报人事处备案。</w:t>
      </w:r>
    </w:p>
    <w:p w14:paraId="60EAED28" w14:textId="77777777" w:rsidR="001D1816" w:rsidRPr="001D1816" w:rsidRDefault="001D1816" w:rsidP="001D1816">
      <w:pPr>
        <w:rPr>
          <w:rFonts w:hint="eastAsia"/>
          <w:b/>
          <w:bCs/>
        </w:rPr>
      </w:pPr>
      <w:r w:rsidRPr="001D1816">
        <w:rPr>
          <w:rFonts w:hint="eastAsia"/>
        </w:rPr>
        <w:t>五、考核结果的使用</w:t>
      </w:r>
    </w:p>
    <w:p w14:paraId="2F98FAE3" w14:textId="77777777" w:rsidR="001D1816" w:rsidRPr="001D1816" w:rsidRDefault="001D1816" w:rsidP="001D1816">
      <w:pPr>
        <w:rPr>
          <w:rFonts w:hint="eastAsia"/>
        </w:rPr>
      </w:pPr>
      <w:r w:rsidRPr="001D1816">
        <w:rPr>
          <w:rFonts w:hint="eastAsia"/>
        </w:rPr>
        <w:t>根据学校相关文件规定和聘用合同相关条款的约定，学校将与考核不合格人员解除聘用合同（其中 A类新教师的年度考核和聘期考核按《武汉理工大学新教师聘用管理暂行办法》规定执行），在经学校人事人才工作领导小组会议审议通过后，由人事处办理解聘手续。</w:t>
      </w:r>
    </w:p>
    <w:p w14:paraId="1ADDAAC3" w14:textId="77777777" w:rsidR="001D1816" w:rsidRPr="001D1816" w:rsidRDefault="001D1816" w:rsidP="001D1816">
      <w:pPr>
        <w:rPr>
          <w:rFonts w:hint="eastAsia"/>
        </w:rPr>
      </w:pPr>
      <w:r w:rsidRPr="001D1816">
        <w:rPr>
          <w:rFonts w:hint="eastAsia"/>
        </w:rPr>
        <w:t>按照《武汉理工大学新教师聘用管理暂行办法》聘用的B类新教师，一年试用期满并考评合格后，如果达到文件规定的转入事业编制条件，可申请转入事业编制。按硕士起点聘用的新教师，如果达到文件规定的转入事业编制条件，可在中期考核或聘期考核时提出转入事业编制申请。转入事业编制程序如下：</w:t>
      </w:r>
    </w:p>
    <w:p w14:paraId="44ECBB94" w14:textId="77777777" w:rsidR="001D1816" w:rsidRPr="001D1816" w:rsidRDefault="001D1816" w:rsidP="001D1816">
      <w:pPr>
        <w:rPr>
          <w:rFonts w:hint="eastAsia"/>
        </w:rPr>
      </w:pPr>
      <w:r w:rsidRPr="001D1816">
        <w:rPr>
          <w:rFonts w:hint="eastAsia"/>
        </w:rPr>
        <w:t>1.新教师填写转入事业编制申请表并提供相应的证明材料向所在单位提出转入事业编制申请；</w:t>
      </w:r>
    </w:p>
    <w:p w14:paraId="48E4F435" w14:textId="77777777" w:rsidR="001D1816" w:rsidRPr="001D1816" w:rsidRDefault="001D1816" w:rsidP="001D1816">
      <w:pPr>
        <w:rPr>
          <w:rFonts w:hint="eastAsia"/>
        </w:rPr>
      </w:pPr>
      <w:r w:rsidRPr="001D1816">
        <w:rPr>
          <w:rFonts w:hint="eastAsia"/>
        </w:rPr>
        <w:t>2.各二级单位对新教师聘期内取得的成果进行审核后，将推荐转入事业编制人员材料报人事处；</w:t>
      </w:r>
    </w:p>
    <w:p w14:paraId="12796E1F" w14:textId="77777777" w:rsidR="001D1816" w:rsidRPr="001D1816" w:rsidRDefault="001D1816" w:rsidP="001D1816">
      <w:pPr>
        <w:rPr>
          <w:rFonts w:hint="eastAsia"/>
        </w:rPr>
      </w:pPr>
      <w:r w:rsidRPr="001D1816">
        <w:rPr>
          <w:rFonts w:hint="eastAsia"/>
        </w:rPr>
        <w:t>3.人事处会同教务处、研究生院、科发院等部门，对新教师聘期内取得的成果进行复核；</w:t>
      </w:r>
    </w:p>
    <w:p w14:paraId="57825F12" w14:textId="77777777" w:rsidR="001D1816" w:rsidRPr="001D1816" w:rsidRDefault="001D1816" w:rsidP="001D1816">
      <w:pPr>
        <w:rPr>
          <w:rFonts w:hint="eastAsia"/>
        </w:rPr>
      </w:pPr>
      <w:r w:rsidRPr="001D1816">
        <w:rPr>
          <w:rFonts w:hint="eastAsia"/>
        </w:rPr>
        <w:t>4.经学校人事人才工作领导小组会议审议通过的，由人事处办理转入事业编制相关事宜。</w:t>
      </w:r>
    </w:p>
    <w:p w14:paraId="3F861E24" w14:textId="77777777" w:rsidR="001D1816" w:rsidRPr="001D1816" w:rsidRDefault="001D1816" w:rsidP="001D1816">
      <w:pPr>
        <w:rPr>
          <w:rFonts w:hint="eastAsia"/>
        </w:rPr>
      </w:pPr>
      <w:hyperlink r:id="rId5" w:history="1">
        <w:r w:rsidRPr="001D1816">
          <w:rPr>
            <w:rStyle w:val="ae"/>
            <w:rFonts w:hint="eastAsia"/>
          </w:rPr>
          <w:t>武汉理工大学新教师考核实施方案.doc</w:t>
        </w:r>
      </w:hyperlink>
      <w:r w:rsidRPr="001D1816">
        <w:rPr>
          <w:rFonts w:hint="eastAsia"/>
        </w:rPr>
        <w:t>  </w:t>
      </w:r>
    </w:p>
    <w:p w14:paraId="3902D8C9" w14:textId="5807B95D" w:rsidR="00C65189" w:rsidRPr="001D1816" w:rsidRDefault="001D1816" w:rsidP="001D1816">
      <w:pPr>
        <w:ind w:firstLineChars="2600" w:firstLine="5720"/>
        <w:rPr>
          <w:rFonts w:hint="eastAsia"/>
        </w:rPr>
      </w:pPr>
      <w:r w:rsidRPr="001D1816">
        <w:rPr>
          <w:rFonts w:hint="eastAsia"/>
        </w:rPr>
        <w:t>时间：2023-11-06</w:t>
      </w:r>
    </w:p>
    <w:sectPr w:rsidR="00C65189" w:rsidRPr="001D181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4C3A91"/>
    <w:multiLevelType w:val="multilevel"/>
    <w:tmpl w:val="F762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799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816"/>
    <w:rsid w:val="001D1816"/>
    <w:rsid w:val="00A2409D"/>
    <w:rsid w:val="00B243B1"/>
    <w:rsid w:val="00C651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8433C"/>
  <w15:chartTrackingRefBased/>
  <w15:docId w15:val="{7D5778A0-6B21-45F4-9BA9-C482C6634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D181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D181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D181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D181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D1816"/>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1D1816"/>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D181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D181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D181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D181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D181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D181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D1816"/>
    <w:rPr>
      <w:rFonts w:cstheme="majorBidi"/>
      <w:color w:val="2F5496" w:themeColor="accent1" w:themeShade="BF"/>
      <w:sz w:val="28"/>
      <w:szCs w:val="28"/>
    </w:rPr>
  </w:style>
  <w:style w:type="character" w:customStyle="1" w:styleId="50">
    <w:name w:val="标题 5 字符"/>
    <w:basedOn w:val="a0"/>
    <w:link w:val="5"/>
    <w:uiPriority w:val="9"/>
    <w:semiHidden/>
    <w:rsid w:val="001D1816"/>
    <w:rPr>
      <w:rFonts w:cstheme="majorBidi"/>
      <w:color w:val="2F5496" w:themeColor="accent1" w:themeShade="BF"/>
      <w:sz w:val="24"/>
    </w:rPr>
  </w:style>
  <w:style w:type="character" w:customStyle="1" w:styleId="60">
    <w:name w:val="标题 6 字符"/>
    <w:basedOn w:val="a0"/>
    <w:link w:val="6"/>
    <w:uiPriority w:val="9"/>
    <w:semiHidden/>
    <w:rsid w:val="001D1816"/>
    <w:rPr>
      <w:rFonts w:cstheme="majorBidi"/>
      <w:b/>
      <w:bCs/>
      <w:color w:val="2F5496" w:themeColor="accent1" w:themeShade="BF"/>
    </w:rPr>
  </w:style>
  <w:style w:type="character" w:customStyle="1" w:styleId="70">
    <w:name w:val="标题 7 字符"/>
    <w:basedOn w:val="a0"/>
    <w:link w:val="7"/>
    <w:uiPriority w:val="9"/>
    <w:semiHidden/>
    <w:rsid w:val="001D1816"/>
    <w:rPr>
      <w:rFonts w:cstheme="majorBidi"/>
      <w:b/>
      <w:bCs/>
      <w:color w:val="595959" w:themeColor="text1" w:themeTint="A6"/>
    </w:rPr>
  </w:style>
  <w:style w:type="character" w:customStyle="1" w:styleId="80">
    <w:name w:val="标题 8 字符"/>
    <w:basedOn w:val="a0"/>
    <w:link w:val="8"/>
    <w:uiPriority w:val="9"/>
    <w:semiHidden/>
    <w:rsid w:val="001D1816"/>
    <w:rPr>
      <w:rFonts w:cstheme="majorBidi"/>
      <w:color w:val="595959" w:themeColor="text1" w:themeTint="A6"/>
    </w:rPr>
  </w:style>
  <w:style w:type="character" w:customStyle="1" w:styleId="90">
    <w:name w:val="标题 9 字符"/>
    <w:basedOn w:val="a0"/>
    <w:link w:val="9"/>
    <w:uiPriority w:val="9"/>
    <w:semiHidden/>
    <w:rsid w:val="001D1816"/>
    <w:rPr>
      <w:rFonts w:eastAsiaTheme="majorEastAsia" w:cstheme="majorBidi"/>
      <w:color w:val="595959" w:themeColor="text1" w:themeTint="A6"/>
    </w:rPr>
  </w:style>
  <w:style w:type="paragraph" w:styleId="a3">
    <w:name w:val="Title"/>
    <w:basedOn w:val="a"/>
    <w:next w:val="a"/>
    <w:link w:val="a4"/>
    <w:uiPriority w:val="10"/>
    <w:qFormat/>
    <w:rsid w:val="001D181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D181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D181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D181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D1816"/>
    <w:pPr>
      <w:spacing w:before="160"/>
      <w:jc w:val="center"/>
    </w:pPr>
    <w:rPr>
      <w:i/>
      <w:iCs/>
      <w:color w:val="404040" w:themeColor="text1" w:themeTint="BF"/>
    </w:rPr>
  </w:style>
  <w:style w:type="character" w:customStyle="1" w:styleId="a8">
    <w:name w:val="引用 字符"/>
    <w:basedOn w:val="a0"/>
    <w:link w:val="a7"/>
    <w:uiPriority w:val="29"/>
    <w:rsid w:val="001D1816"/>
    <w:rPr>
      <w:i/>
      <w:iCs/>
      <w:color w:val="404040" w:themeColor="text1" w:themeTint="BF"/>
    </w:rPr>
  </w:style>
  <w:style w:type="paragraph" w:styleId="a9">
    <w:name w:val="List Paragraph"/>
    <w:basedOn w:val="a"/>
    <w:uiPriority w:val="34"/>
    <w:qFormat/>
    <w:rsid w:val="001D1816"/>
    <w:pPr>
      <w:ind w:left="720"/>
      <w:contextualSpacing/>
    </w:pPr>
  </w:style>
  <w:style w:type="character" w:styleId="aa">
    <w:name w:val="Intense Emphasis"/>
    <w:basedOn w:val="a0"/>
    <w:uiPriority w:val="21"/>
    <w:qFormat/>
    <w:rsid w:val="001D1816"/>
    <w:rPr>
      <w:i/>
      <w:iCs/>
      <w:color w:val="2F5496" w:themeColor="accent1" w:themeShade="BF"/>
    </w:rPr>
  </w:style>
  <w:style w:type="paragraph" w:styleId="ab">
    <w:name w:val="Intense Quote"/>
    <w:basedOn w:val="a"/>
    <w:next w:val="a"/>
    <w:link w:val="ac"/>
    <w:uiPriority w:val="30"/>
    <w:qFormat/>
    <w:rsid w:val="001D18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D1816"/>
    <w:rPr>
      <w:i/>
      <w:iCs/>
      <w:color w:val="2F5496" w:themeColor="accent1" w:themeShade="BF"/>
    </w:rPr>
  </w:style>
  <w:style w:type="character" w:styleId="ad">
    <w:name w:val="Intense Reference"/>
    <w:basedOn w:val="a0"/>
    <w:uiPriority w:val="32"/>
    <w:qFormat/>
    <w:rsid w:val="001D1816"/>
    <w:rPr>
      <w:b/>
      <w:bCs/>
      <w:smallCaps/>
      <w:color w:val="2F5496" w:themeColor="accent1" w:themeShade="BF"/>
      <w:spacing w:val="5"/>
    </w:rPr>
  </w:style>
  <w:style w:type="character" w:styleId="ae">
    <w:name w:val="Hyperlink"/>
    <w:basedOn w:val="a0"/>
    <w:uiPriority w:val="99"/>
    <w:unhideWhenUsed/>
    <w:rsid w:val="001D1816"/>
    <w:rPr>
      <w:color w:val="0563C1" w:themeColor="hyperlink"/>
      <w:u w:val="single"/>
    </w:rPr>
  </w:style>
  <w:style w:type="character" w:styleId="af">
    <w:name w:val="Unresolved Mention"/>
    <w:basedOn w:val="a0"/>
    <w:uiPriority w:val="99"/>
    <w:semiHidden/>
    <w:unhideWhenUsed/>
    <w:rsid w:val="001D18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245556">
      <w:bodyDiv w:val="1"/>
      <w:marLeft w:val="0"/>
      <w:marRight w:val="0"/>
      <w:marTop w:val="0"/>
      <w:marBottom w:val="0"/>
      <w:divBdr>
        <w:top w:val="none" w:sz="0" w:space="0" w:color="auto"/>
        <w:left w:val="none" w:sz="0" w:space="0" w:color="auto"/>
        <w:bottom w:val="none" w:sz="0" w:space="0" w:color="auto"/>
        <w:right w:val="none" w:sz="0" w:space="0" w:color="auto"/>
      </w:divBdr>
      <w:divsChild>
        <w:div w:id="798038250">
          <w:marLeft w:val="0"/>
          <w:marRight w:val="0"/>
          <w:marTop w:val="0"/>
          <w:marBottom w:val="600"/>
          <w:divBdr>
            <w:top w:val="none" w:sz="0" w:space="0" w:color="auto"/>
            <w:left w:val="none" w:sz="0" w:space="0" w:color="auto"/>
            <w:bottom w:val="none" w:sz="0" w:space="0" w:color="auto"/>
            <w:right w:val="none" w:sz="0" w:space="0" w:color="auto"/>
          </w:divBdr>
        </w:div>
        <w:div w:id="377898438">
          <w:marLeft w:val="0"/>
          <w:marRight w:val="0"/>
          <w:marTop w:val="0"/>
          <w:marBottom w:val="0"/>
          <w:divBdr>
            <w:top w:val="none" w:sz="0" w:space="0" w:color="auto"/>
            <w:left w:val="none" w:sz="0" w:space="0" w:color="auto"/>
            <w:bottom w:val="none" w:sz="0" w:space="0" w:color="auto"/>
            <w:right w:val="none" w:sz="0" w:space="0" w:color="auto"/>
          </w:divBdr>
        </w:div>
        <w:div w:id="1480806691">
          <w:marLeft w:val="0"/>
          <w:marRight w:val="0"/>
          <w:marTop w:val="0"/>
          <w:marBottom w:val="0"/>
          <w:divBdr>
            <w:top w:val="none" w:sz="0" w:space="0" w:color="auto"/>
            <w:left w:val="none" w:sz="0" w:space="0" w:color="auto"/>
            <w:bottom w:val="none" w:sz="0" w:space="0" w:color="auto"/>
            <w:right w:val="none" w:sz="0" w:space="0" w:color="auto"/>
          </w:divBdr>
        </w:div>
      </w:divsChild>
    </w:div>
    <w:div w:id="2043282931">
      <w:bodyDiv w:val="1"/>
      <w:marLeft w:val="0"/>
      <w:marRight w:val="0"/>
      <w:marTop w:val="0"/>
      <w:marBottom w:val="0"/>
      <w:divBdr>
        <w:top w:val="none" w:sz="0" w:space="0" w:color="auto"/>
        <w:left w:val="none" w:sz="0" w:space="0" w:color="auto"/>
        <w:bottom w:val="none" w:sz="0" w:space="0" w:color="auto"/>
        <w:right w:val="none" w:sz="0" w:space="0" w:color="auto"/>
      </w:divBdr>
      <w:divsChild>
        <w:div w:id="1773089944">
          <w:marLeft w:val="0"/>
          <w:marRight w:val="0"/>
          <w:marTop w:val="0"/>
          <w:marBottom w:val="600"/>
          <w:divBdr>
            <w:top w:val="none" w:sz="0" w:space="0" w:color="auto"/>
            <w:left w:val="none" w:sz="0" w:space="0" w:color="auto"/>
            <w:bottom w:val="none" w:sz="0" w:space="0" w:color="auto"/>
            <w:right w:val="none" w:sz="0" w:space="0" w:color="auto"/>
          </w:divBdr>
        </w:div>
        <w:div w:id="1939942497">
          <w:marLeft w:val="0"/>
          <w:marRight w:val="0"/>
          <w:marTop w:val="0"/>
          <w:marBottom w:val="0"/>
          <w:divBdr>
            <w:top w:val="none" w:sz="0" w:space="0" w:color="auto"/>
            <w:left w:val="none" w:sz="0" w:space="0" w:color="auto"/>
            <w:bottom w:val="none" w:sz="0" w:space="0" w:color="auto"/>
            <w:right w:val="none" w:sz="0" w:space="0" w:color="auto"/>
          </w:divBdr>
        </w:div>
        <w:div w:id="1318668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m.whut.edu.cn/rsrc/gwpy/202311/P020231106548315430461.doc"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228</Words>
  <Characters>1300</Characters>
  <Application>Microsoft Office Word</Application>
  <DocSecurity>0</DocSecurity>
  <Lines>10</Lines>
  <Paragraphs>3</Paragraphs>
  <ScaleCrop>false</ScaleCrop>
  <Company/>
  <LinksUpToDate>false</LinksUpToDate>
  <CharactersWithSpaces>1525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明子 陈</dc:creator>
  <cp:keywords/>
  <dc:description/>
  <cp:lastModifiedBy>明子 陈</cp:lastModifiedBy>
  <cp:revision>1</cp:revision>
  <dcterms:created xsi:type="dcterms:W3CDTF">2025-07-25T03:06:00Z</dcterms:created>
  <dcterms:modified xsi:type="dcterms:W3CDTF">2025-07-25T03:09:00Z</dcterms:modified>
</cp:coreProperties>
</file>