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FF83" w14:textId="2389C2E4" w:rsidR="00C65189" w:rsidRDefault="00F859A4" w:rsidP="00F859A4">
      <w:pPr>
        <w:jc w:val="center"/>
        <w:rPr>
          <w:rFonts w:ascii="宋体" w:eastAsia="宋体" w:hAnsi="宋体"/>
          <w:sz w:val="36"/>
          <w:szCs w:val="36"/>
        </w:rPr>
      </w:pPr>
      <w:r w:rsidRPr="00F859A4">
        <w:rPr>
          <w:rFonts w:ascii="宋体" w:eastAsia="宋体" w:hAnsi="宋体" w:hint="eastAsia"/>
          <w:sz w:val="36"/>
          <w:szCs w:val="36"/>
        </w:rPr>
        <w:t>张远进</w:t>
      </w:r>
    </w:p>
    <w:p w14:paraId="7347943A" w14:textId="0D65085C" w:rsidR="00F859A4" w:rsidRDefault="00F859A4" w:rsidP="00F859A4">
      <w:pPr>
        <w:jc w:val="center"/>
      </w:pPr>
      <w:r>
        <w:rPr>
          <w:rFonts w:hint="eastAsia"/>
          <w:noProof/>
        </w:rPr>
        <w:drawing>
          <wp:inline distT="0" distB="0" distL="0" distR="0" wp14:anchorId="259C24CD" wp14:editId="4D80BF2E">
            <wp:extent cx="2335242" cy="2794288"/>
            <wp:effectExtent l="0" t="0" r="8255" b="6350"/>
            <wp:docPr id="196692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03" cy="279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37B4" w14:textId="77777777" w:rsidR="00F859A4" w:rsidRPr="00F859A4" w:rsidRDefault="00F859A4" w:rsidP="00F859A4">
      <w:r w:rsidRPr="00F859A4">
        <w:rPr>
          <w:rFonts w:hint="eastAsia"/>
          <w:b/>
          <w:bCs/>
        </w:rPr>
        <w:t>职称：</w:t>
      </w:r>
      <w:r w:rsidRPr="00F859A4">
        <w:rPr>
          <w:rFonts w:hint="eastAsia"/>
        </w:rPr>
        <w:t>讲师</w:t>
      </w:r>
    </w:p>
    <w:p w14:paraId="1C69DB0B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电话：</w:t>
      </w:r>
      <w:r w:rsidRPr="00F859A4">
        <w:rPr>
          <w:rFonts w:hint="eastAsia"/>
        </w:rPr>
        <w:t>13517194014</w:t>
      </w:r>
    </w:p>
    <w:p w14:paraId="240508FE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邮箱：</w:t>
      </w:r>
      <w:r w:rsidRPr="00F859A4">
        <w:rPr>
          <w:rFonts w:hint="eastAsia"/>
        </w:rPr>
        <w:t>ylzhyj@126.com</w:t>
      </w:r>
    </w:p>
    <w:p w14:paraId="7036C380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研究方向：</w:t>
      </w:r>
      <w:r w:rsidRPr="00F859A4">
        <w:rPr>
          <w:rFonts w:hint="eastAsia"/>
        </w:rPr>
        <w:t>风险与不确定性分析；随机动力学；信号处理；大数据与管理</w:t>
      </w:r>
    </w:p>
    <w:p w14:paraId="7FF6ED6C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个人简介</w:t>
      </w:r>
    </w:p>
    <w:p w14:paraId="3EFF460A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</w:rPr>
        <w:t xml:space="preserve">　　张远进，男，1988年11月生，湖北武汉人，2017年毕业于利物浦大学大学工程学专业，获工学博士学位。现任武汉理工大学安全科学与应急管理学院讲师。</w:t>
      </w:r>
    </w:p>
    <w:p w14:paraId="622EC692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主讲课程</w:t>
      </w:r>
    </w:p>
    <w:p w14:paraId="3784C02E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</w:rPr>
        <w:t>[1] 本科生课程：建设工程力学基础，应急能力评估，地下空间开发与利用，交通运输安全技术，应急管理CAD技能训练</w:t>
      </w:r>
    </w:p>
    <w:p w14:paraId="7ACD8930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</w:rPr>
        <w:t>[2] 研究生课程：基础设施健康诊断与韧性评价，系统工程与可靠性</w:t>
      </w:r>
    </w:p>
    <w:p w14:paraId="3A14E688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</w:rPr>
        <w:t> </w:t>
      </w:r>
    </w:p>
    <w:p w14:paraId="4EDCBF0E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主持科研项目</w:t>
      </w:r>
    </w:p>
    <w:p w14:paraId="059A5927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</w:rPr>
        <w:t>湖北省自然科学基金青年项目：基于组合型阻尼器的自复位摇摆墙结构动力性能控制研究，2021.10-2023.09。</w:t>
      </w:r>
    </w:p>
    <w:p w14:paraId="0D5AD136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</w:rPr>
        <w:t xml:space="preserve">　</w:t>
      </w:r>
    </w:p>
    <w:p w14:paraId="7018C640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发表论文情况</w:t>
      </w:r>
    </w:p>
    <w:p w14:paraId="017A89F4" w14:textId="77777777" w:rsidR="00F859A4" w:rsidRPr="00F859A4" w:rsidRDefault="00F859A4" w:rsidP="00F859A4">
      <w:pPr>
        <w:rPr>
          <w:rFonts w:hint="eastAsia"/>
        </w:rPr>
      </w:pPr>
      <w:r w:rsidRPr="00F859A4">
        <w:lastRenderedPageBreak/>
        <w:t>[1] </w:t>
      </w:r>
      <w:proofErr w:type="spellStart"/>
      <w:r w:rsidRPr="00F859A4">
        <w:rPr>
          <w:b/>
          <w:bCs/>
        </w:rPr>
        <w:t>Yuanjin</w:t>
      </w:r>
      <w:proofErr w:type="spellEnd"/>
      <w:r w:rsidRPr="00F859A4">
        <w:rPr>
          <w:b/>
          <w:bCs/>
        </w:rPr>
        <w:t xml:space="preserve"> Zhang</w:t>
      </w:r>
      <w:r w:rsidRPr="00F859A4">
        <w:t xml:space="preserve">; Fan Kong*; </w:t>
      </w:r>
      <w:proofErr w:type="spellStart"/>
      <w:r w:rsidRPr="00F859A4">
        <w:t>Shujin</w:t>
      </w:r>
      <w:proofErr w:type="spellEnd"/>
      <w:r w:rsidRPr="00F859A4">
        <w:t xml:space="preserve"> Li; </w:t>
      </w:r>
      <w:proofErr w:type="spellStart"/>
      <w:r w:rsidRPr="00F859A4">
        <w:t>Rongyue</w:t>
      </w:r>
      <w:proofErr w:type="spellEnd"/>
      <w:r w:rsidRPr="00F859A4">
        <w:t xml:space="preserve"> Zhu; Survival probability determination of nonlinear oscillators subject to combined deterministic periodic and non-stationary stochastic loads, Mechanical Systems and Signal Processing, 2023, 199: 110464.</w:t>
      </w:r>
    </w:p>
    <w:p w14:paraId="550AFD20" w14:textId="77777777" w:rsidR="00F859A4" w:rsidRPr="00F859A4" w:rsidRDefault="00F859A4" w:rsidP="00F859A4">
      <w:pPr>
        <w:rPr>
          <w:rFonts w:hint="eastAsia"/>
        </w:rPr>
      </w:pPr>
      <w:r w:rsidRPr="00F859A4">
        <w:t>[2] </w:t>
      </w:r>
      <w:proofErr w:type="spellStart"/>
      <w:r w:rsidRPr="00F859A4">
        <w:rPr>
          <w:b/>
          <w:bCs/>
        </w:rPr>
        <w:t>Yuanjin</w:t>
      </w:r>
      <w:proofErr w:type="spellEnd"/>
      <w:r w:rsidRPr="00F859A4">
        <w:rPr>
          <w:b/>
          <w:bCs/>
        </w:rPr>
        <w:t xml:space="preserve"> Zhang</w:t>
      </w:r>
      <w:r w:rsidRPr="00F859A4">
        <w:t xml:space="preserve">; Ioannis A. </w:t>
      </w:r>
      <w:proofErr w:type="spellStart"/>
      <w:r w:rsidRPr="00F859A4">
        <w:t>Kougioumtzoglou</w:t>
      </w:r>
      <w:proofErr w:type="spellEnd"/>
      <w:r w:rsidRPr="00F859A4">
        <w:t>*; Fan Kong; A Wiener path integral technique for determining the stochastic response of nonlinear oscillators with fractional derivative elements: A constrained variational formulation with free boundaries, Probabilistic Engineering Mechanics, 2023,71:103410.</w:t>
      </w:r>
    </w:p>
    <w:p w14:paraId="219DAA44" w14:textId="77777777" w:rsidR="00F859A4" w:rsidRPr="00F859A4" w:rsidRDefault="00F859A4" w:rsidP="00F859A4">
      <w:pPr>
        <w:rPr>
          <w:rFonts w:hint="eastAsia"/>
        </w:rPr>
      </w:pPr>
      <w:r w:rsidRPr="00F859A4">
        <w:t>[3] </w:t>
      </w:r>
      <w:proofErr w:type="spellStart"/>
      <w:r w:rsidRPr="00F859A4">
        <w:rPr>
          <w:b/>
          <w:bCs/>
        </w:rPr>
        <w:t>Yuanjin</w:t>
      </w:r>
      <w:proofErr w:type="spellEnd"/>
      <w:r w:rsidRPr="00F859A4">
        <w:rPr>
          <w:b/>
          <w:bCs/>
        </w:rPr>
        <w:t xml:space="preserve"> Zhang; </w:t>
      </w:r>
      <w:r w:rsidRPr="00F859A4">
        <w:t xml:space="preserve">Ioannis A. </w:t>
      </w:r>
      <w:proofErr w:type="spellStart"/>
      <w:r w:rsidRPr="00F859A4">
        <w:t>Kougioumtzoglou</w:t>
      </w:r>
      <w:proofErr w:type="spellEnd"/>
      <w:r w:rsidRPr="00F859A4">
        <w:t>*; Fan Kong; Exploiting expansion basis sparsity for efficient stochastic response determination of nonlinear systems via the Wiener path integral technique. </w:t>
      </w:r>
      <w:r w:rsidRPr="00F859A4">
        <w:rPr>
          <w:i/>
          <w:iCs/>
        </w:rPr>
        <w:t>Nonlinear Dynamics</w:t>
      </w:r>
      <w:r w:rsidRPr="00F859A4">
        <w:t>, 2022, 107: 3669-3682.</w:t>
      </w:r>
    </w:p>
    <w:p w14:paraId="3899B863" w14:textId="77777777" w:rsidR="00F859A4" w:rsidRPr="00F859A4" w:rsidRDefault="00F859A4" w:rsidP="00F859A4">
      <w:pPr>
        <w:rPr>
          <w:rFonts w:hint="eastAsia"/>
        </w:rPr>
      </w:pPr>
      <w:r w:rsidRPr="00F859A4">
        <w:t>[4] Fan Kong; Yixin Zhang; </w:t>
      </w:r>
      <w:proofErr w:type="spellStart"/>
      <w:r w:rsidRPr="00F859A4">
        <w:rPr>
          <w:b/>
          <w:bCs/>
        </w:rPr>
        <w:t>Yuanjin</w:t>
      </w:r>
      <w:proofErr w:type="spellEnd"/>
      <w:r w:rsidRPr="00F859A4">
        <w:rPr>
          <w:b/>
          <w:bCs/>
        </w:rPr>
        <w:t xml:space="preserve"> Zhang</w:t>
      </w:r>
      <w:r w:rsidRPr="00F859A4">
        <w:t>*; Non-stationary response power spectrum determination of linear/non-linear systems endowed with fractional derivative elements via harmonic wavelet, Mechanical Systems and Signal Processing, 2022, 162:108024.</w:t>
      </w:r>
    </w:p>
    <w:p w14:paraId="7C4384F4" w14:textId="77777777" w:rsidR="00F859A4" w:rsidRPr="00F859A4" w:rsidRDefault="00F859A4" w:rsidP="00F859A4">
      <w:pPr>
        <w:rPr>
          <w:rFonts w:hint="eastAsia"/>
        </w:rPr>
      </w:pPr>
      <w:r w:rsidRPr="00F859A4">
        <w:t xml:space="preserve">[5] Fan Kong; </w:t>
      </w:r>
      <w:proofErr w:type="spellStart"/>
      <w:r w:rsidRPr="00F859A4">
        <w:t>Renjie</w:t>
      </w:r>
      <w:proofErr w:type="spellEnd"/>
      <w:r w:rsidRPr="00F859A4">
        <w:t xml:space="preserve"> Han; </w:t>
      </w:r>
      <w:proofErr w:type="spellStart"/>
      <w:r w:rsidRPr="00F859A4">
        <w:rPr>
          <w:b/>
          <w:bCs/>
        </w:rPr>
        <w:t>Yuanjin</w:t>
      </w:r>
      <w:proofErr w:type="spellEnd"/>
      <w:r w:rsidRPr="00F859A4">
        <w:rPr>
          <w:b/>
          <w:bCs/>
        </w:rPr>
        <w:t xml:space="preserve"> Zhang</w:t>
      </w:r>
      <w:r w:rsidRPr="00F859A4">
        <w:t>*; Approximate stochastic response of hysteretic system with fractional element and subjected to combined stochastic and periodic excitation. Nonlinear Dynamics, 2022, 107, 375–390.</w:t>
      </w:r>
    </w:p>
    <w:p w14:paraId="4550806C" w14:textId="77777777" w:rsidR="00F859A4" w:rsidRPr="00F859A4" w:rsidRDefault="00F859A4" w:rsidP="00F859A4">
      <w:pPr>
        <w:rPr>
          <w:rFonts w:hint="eastAsia"/>
        </w:rPr>
      </w:pPr>
      <w:r w:rsidRPr="00F859A4">
        <w:t>[6] </w:t>
      </w:r>
      <w:proofErr w:type="spellStart"/>
      <w:r w:rsidRPr="00F859A4">
        <w:rPr>
          <w:b/>
          <w:bCs/>
        </w:rPr>
        <w:t>Yuanjin</w:t>
      </w:r>
      <w:proofErr w:type="spellEnd"/>
      <w:r w:rsidRPr="00F859A4">
        <w:rPr>
          <w:b/>
          <w:bCs/>
        </w:rPr>
        <w:t xml:space="preserve"> Zhang</w:t>
      </w:r>
      <w:r w:rsidRPr="00F859A4">
        <w:t xml:space="preserve">; </w:t>
      </w:r>
      <w:proofErr w:type="spellStart"/>
      <w:r w:rsidRPr="00F859A4">
        <w:t>Shujin</w:t>
      </w:r>
      <w:proofErr w:type="spellEnd"/>
      <w:r w:rsidRPr="00F859A4">
        <w:t xml:space="preserve"> Li, Fan Kong*; Survival probability of nonlinear oscillators endowed with fractional derivative element and subjected to evolutionary excitation: A stochastic averaging treatment with path integral concepts, Probabilistic Engineering Mechanics, 2021,66:103156.</w:t>
      </w:r>
    </w:p>
    <w:p w14:paraId="3C5B8BC5" w14:textId="77777777" w:rsidR="00F859A4" w:rsidRPr="00F859A4" w:rsidRDefault="00F859A4" w:rsidP="00F859A4">
      <w:pPr>
        <w:rPr>
          <w:rFonts w:hint="eastAsia"/>
        </w:rPr>
      </w:pPr>
      <w:r w:rsidRPr="00F859A4">
        <w:t>[7] </w:t>
      </w:r>
      <w:proofErr w:type="spellStart"/>
      <w:r w:rsidRPr="00F859A4">
        <w:rPr>
          <w:b/>
          <w:bCs/>
        </w:rPr>
        <w:t>Yuanjin</w:t>
      </w:r>
      <w:proofErr w:type="spellEnd"/>
      <w:r w:rsidRPr="00F859A4">
        <w:rPr>
          <w:b/>
          <w:bCs/>
        </w:rPr>
        <w:t xml:space="preserve"> Zhang</w:t>
      </w:r>
      <w:r w:rsidRPr="00F859A4">
        <w:t xml:space="preserve">; Liam Comerford*; Ioannis A. </w:t>
      </w:r>
      <w:proofErr w:type="spellStart"/>
      <w:r w:rsidRPr="00F859A4">
        <w:t>Kougioumtzoglou</w:t>
      </w:r>
      <w:proofErr w:type="spellEnd"/>
      <w:r w:rsidRPr="00F859A4">
        <w:t xml:space="preserve">; Michael Beer; </w:t>
      </w:r>
      <w:proofErr w:type="spellStart"/>
      <w:r w:rsidRPr="00F859A4">
        <w:t>Lp</w:t>
      </w:r>
      <w:proofErr w:type="spellEnd"/>
      <w:r w:rsidRPr="00F859A4">
        <w:t>-norm minimization for stochastic process power spectrum estimation subject to incomplete data, </w:t>
      </w:r>
      <w:r w:rsidRPr="00F859A4">
        <w:rPr>
          <w:i/>
          <w:iCs/>
        </w:rPr>
        <w:t>Mechanical Systems and Signal Processing</w:t>
      </w:r>
      <w:r w:rsidRPr="00F859A4">
        <w:t>, 2018, 101: 361-376.</w:t>
      </w:r>
    </w:p>
    <w:p w14:paraId="1F0DEAEC" w14:textId="77777777" w:rsidR="00F859A4" w:rsidRPr="00F859A4" w:rsidRDefault="00F859A4" w:rsidP="00F859A4">
      <w:pPr>
        <w:rPr>
          <w:rFonts w:hint="eastAsia"/>
        </w:rPr>
      </w:pPr>
      <w:r w:rsidRPr="00F859A4">
        <w:t>[8] </w:t>
      </w:r>
      <w:r w:rsidRPr="00F859A4">
        <w:rPr>
          <w:rFonts w:hint="eastAsia"/>
        </w:rPr>
        <w:t>宋英华</w:t>
      </w:r>
      <w:r w:rsidRPr="00F859A4">
        <w:t>,</w:t>
      </w:r>
      <w:r w:rsidRPr="00F859A4">
        <w:rPr>
          <w:rFonts w:hint="eastAsia"/>
        </w:rPr>
        <w:t>马建</w:t>
      </w:r>
      <w:r w:rsidRPr="00F859A4">
        <w:t>,</w:t>
      </w:r>
      <w:r w:rsidRPr="00F859A4">
        <w:rPr>
          <w:rFonts w:hint="eastAsia"/>
        </w:rPr>
        <w:t>张远进</w:t>
      </w:r>
      <w:r w:rsidRPr="00F859A4">
        <w:rPr>
          <w:vertAlign w:val="superscript"/>
        </w:rPr>
        <w:t>*</w:t>
      </w:r>
      <w:r w:rsidRPr="00F859A4">
        <w:t>.</w:t>
      </w:r>
      <w:r w:rsidRPr="00F859A4">
        <w:rPr>
          <w:rFonts w:hint="eastAsia"/>
        </w:rPr>
        <w:t>非平稳随机地震激励下多层框架</w:t>
      </w:r>
      <w:r w:rsidRPr="00F859A4">
        <w:t>-</w:t>
      </w:r>
      <w:r w:rsidRPr="00F859A4">
        <w:rPr>
          <w:rFonts w:hint="eastAsia"/>
        </w:rPr>
        <w:t>摇摆墙结构的响应分析</w:t>
      </w:r>
      <w:r w:rsidRPr="00F859A4">
        <w:t>[J].</w:t>
      </w:r>
      <w:r w:rsidRPr="00F859A4">
        <w:rPr>
          <w:rFonts w:hint="eastAsia"/>
        </w:rPr>
        <w:t>中国安全科学学报</w:t>
      </w:r>
      <w:r w:rsidRPr="00F859A4">
        <w:t>,2024,34(06):</w:t>
      </w:r>
      <w:proofErr w:type="gramStart"/>
      <w:r w:rsidRPr="00F859A4">
        <w:t>48-56.DOI:10.16265/j.cnki.issn</w:t>
      </w:r>
      <w:proofErr w:type="gramEnd"/>
      <w:r w:rsidRPr="00F859A4">
        <w:t>1003-3033.2024.06.0987.</w:t>
      </w:r>
    </w:p>
    <w:p w14:paraId="73FA17DA" w14:textId="77777777" w:rsidR="00F859A4" w:rsidRPr="00F859A4" w:rsidRDefault="00F859A4" w:rsidP="00F859A4">
      <w:pPr>
        <w:rPr>
          <w:rFonts w:hint="eastAsia"/>
        </w:rPr>
      </w:pPr>
      <w:r w:rsidRPr="00F859A4">
        <w:t>[9] </w:t>
      </w:r>
      <w:r w:rsidRPr="00F859A4">
        <w:rPr>
          <w:rFonts w:hint="eastAsia"/>
        </w:rPr>
        <w:t>宋英华</w:t>
      </w:r>
      <w:r w:rsidRPr="00F859A4">
        <w:t>,</w:t>
      </w:r>
      <w:r w:rsidRPr="00F859A4">
        <w:rPr>
          <w:rFonts w:hint="eastAsia"/>
        </w:rPr>
        <w:t>何翼龙</w:t>
      </w:r>
      <w:r w:rsidRPr="00F859A4">
        <w:t>,</w:t>
      </w:r>
      <w:r w:rsidRPr="00F859A4">
        <w:rPr>
          <w:rFonts w:hint="eastAsia"/>
        </w:rPr>
        <w:t>张远进</w:t>
      </w:r>
      <w:r w:rsidRPr="00F859A4">
        <w:rPr>
          <w:vertAlign w:val="superscript"/>
        </w:rPr>
        <w:t>*</w:t>
      </w:r>
      <w:r w:rsidRPr="00F859A4">
        <w:t>.</w:t>
      </w:r>
      <w:r w:rsidRPr="00F859A4">
        <w:rPr>
          <w:rFonts w:hint="eastAsia"/>
        </w:rPr>
        <w:t>基于情感分析的网络舆情共振研究</w:t>
      </w:r>
      <w:r w:rsidRPr="00F859A4">
        <w:t>[J].</w:t>
      </w:r>
      <w:r w:rsidRPr="00F859A4">
        <w:rPr>
          <w:rFonts w:hint="eastAsia"/>
        </w:rPr>
        <w:t>中国安全生产科学技术</w:t>
      </w:r>
      <w:r w:rsidRPr="00F859A4">
        <w:t>,2024,20(04):186-192.</w:t>
      </w:r>
    </w:p>
    <w:p w14:paraId="5C720845" w14:textId="77777777" w:rsidR="00F859A4" w:rsidRPr="00F859A4" w:rsidRDefault="00F859A4" w:rsidP="00F859A4">
      <w:pPr>
        <w:rPr>
          <w:rFonts w:hint="eastAsia"/>
        </w:rPr>
      </w:pPr>
      <w:r w:rsidRPr="00F859A4">
        <w:t> </w:t>
      </w:r>
    </w:p>
    <w:p w14:paraId="1DB4257F" w14:textId="77777777" w:rsidR="00F859A4" w:rsidRPr="00F859A4" w:rsidRDefault="00F859A4" w:rsidP="00F859A4">
      <w:pPr>
        <w:rPr>
          <w:rFonts w:hint="eastAsia"/>
        </w:rPr>
      </w:pPr>
      <w:r w:rsidRPr="00F859A4">
        <w:rPr>
          <w:rFonts w:hint="eastAsia"/>
          <w:b/>
          <w:bCs/>
        </w:rPr>
        <w:t>专利及其他</w:t>
      </w:r>
    </w:p>
    <w:p w14:paraId="230F383A" w14:textId="77777777" w:rsidR="00F859A4" w:rsidRPr="00F859A4" w:rsidRDefault="00F859A4" w:rsidP="00F859A4">
      <w:pPr>
        <w:rPr>
          <w:rFonts w:hint="eastAsia"/>
        </w:rPr>
      </w:pPr>
      <w:proofErr w:type="gramStart"/>
      <w:r w:rsidRPr="00F859A4">
        <w:rPr>
          <w:rFonts w:hint="eastAsia"/>
        </w:rPr>
        <w:t>成先杰</w:t>
      </w:r>
      <w:proofErr w:type="gramEnd"/>
      <w:r w:rsidRPr="00F859A4">
        <w:rPr>
          <w:rFonts w:hint="eastAsia"/>
        </w:rPr>
        <w:t>; 梁忠华; </w:t>
      </w:r>
      <w:proofErr w:type="gramStart"/>
      <w:r w:rsidRPr="00F859A4">
        <w:rPr>
          <w:rFonts w:hint="eastAsia"/>
        </w:rPr>
        <w:t>张国锦</w:t>
      </w:r>
      <w:proofErr w:type="gramEnd"/>
      <w:r w:rsidRPr="00F859A4">
        <w:rPr>
          <w:rFonts w:hint="eastAsia"/>
        </w:rPr>
        <w:t>;张远进 ; 一种梁式桥摩擦摆支座快速选型的方法,2020, 中国,ZL201910212915.1 (专利)</w:t>
      </w:r>
    </w:p>
    <w:p w14:paraId="46E8B7EA" w14:textId="77777777" w:rsidR="00F859A4" w:rsidRPr="00F859A4" w:rsidRDefault="00F859A4" w:rsidP="00F859A4">
      <w:pPr>
        <w:rPr>
          <w:rFonts w:hint="eastAsia"/>
        </w:rPr>
      </w:pPr>
    </w:p>
    <w:sectPr w:rsidR="00F859A4" w:rsidRPr="00F85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A4"/>
    <w:rsid w:val="00B243B1"/>
    <w:rsid w:val="00C65189"/>
    <w:rsid w:val="00DF2927"/>
    <w:rsid w:val="00F8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353A"/>
  <w15:chartTrackingRefBased/>
  <w15:docId w15:val="{5CB920DB-417D-45EF-9625-4CC3216D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59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9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9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9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9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9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9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9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9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9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59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9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9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9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9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9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9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9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9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5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2025-07-24T08:54:00Z</dcterms:created>
  <dcterms:modified xsi:type="dcterms:W3CDTF">2025-07-24T08:55:00Z</dcterms:modified>
</cp:coreProperties>
</file>