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BA54F" w14:textId="42B6B891" w:rsidR="00C65189" w:rsidRDefault="00235406" w:rsidP="00235406">
      <w:pPr>
        <w:jc w:val="center"/>
        <w:rPr>
          <w:rFonts w:ascii="宋体" w:eastAsia="宋体" w:hAnsi="宋体"/>
          <w:sz w:val="36"/>
          <w:szCs w:val="36"/>
        </w:rPr>
      </w:pPr>
      <w:r w:rsidRPr="00235406">
        <w:rPr>
          <w:rFonts w:ascii="宋体" w:eastAsia="宋体" w:hAnsi="宋体" w:hint="eastAsia"/>
          <w:sz w:val="36"/>
          <w:szCs w:val="36"/>
        </w:rPr>
        <w:t>王 喆</w:t>
      </w:r>
    </w:p>
    <w:p w14:paraId="687284D3" w14:textId="589FDCBF" w:rsidR="00235406" w:rsidRDefault="00235406" w:rsidP="00235406">
      <w:pPr>
        <w:jc w:val="center"/>
      </w:pPr>
      <w:r>
        <w:rPr>
          <w:rFonts w:hint="eastAsia"/>
          <w:noProof/>
        </w:rPr>
        <w:drawing>
          <wp:inline distT="0" distB="0" distL="0" distR="0" wp14:anchorId="586A4A00" wp14:editId="20CFA2A8">
            <wp:extent cx="2858135" cy="3798570"/>
            <wp:effectExtent l="0" t="0" r="0" b="0"/>
            <wp:docPr id="12207715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858135" cy="3798570"/>
                    </a:xfrm>
                    <a:prstGeom prst="rect">
                      <a:avLst/>
                    </a:prstGeom>
                    <a:noFill/>
                    <a:ln>
                      <a:noFill/>
                    </a:ln>
                  </pic:spPr>
                </pic:pic>
              </a:graphicData>
            </a:graphic>
          </wp:inline>
        </w:drawing>
      </w:r>
    </w:p>
    <w:p w14:paraId="1EBD2270" w14:textId="77777777" w:rsidR="00235406" w:rsidRPr="00235406" w:rsidRDefault="00235406" w:rsidP="00235406">
      <w:r w:rsidRPr="00235406">
        <w:rPr>
          <w:rFonts w:hint="eastAsia"/>
          <w:b/>
          <w:bCs/>
        </w:rPr>
        <w:t>职称</w:t>
      </w:r>
      <w:r w:rsidRPr="00235406">
        <w:rPr>
          <w:rFonts w:hint="eastAsia"/>
        </w:rPr>
        <w:t>：副教授</w:t>
      </w:r>
    </w:p>
    <w:p w14:paraId="58DEEF6A" w14:textId="77777777" w:rsidR="00235406" w:rsidRPr="00235406" w:rsidRDefault="00235406" w:rsidP="00235406">
      <w:pPr>
        <w:rPr>
          <w:rFonts w:hint="eastAsia"/>
        </w:rPr>
      </w:pPr>
      <w:r w:rsidRPr="00235406">
        <w:rPr>
          <w:rFonts w:hint="eastAsia"/>
          <w:b/>
          <w:bCs/>
        </w:rPr>
        <w:t>电话</w:t>
      </w:r>
      <w:r w:rsidRPr="00235406">
        <w:rPr>
          <w:rFonts w:hint="eastAsia"/>
        </w:rPr>
        <w:t>：027-87859160</w:t>
      </w:r>
    </w:p>
    <w:p w14:paraId="7B938F58" w14:textId="77777777" w:rsidR="00235406" w:rsidRPr="00235406" w:rsidRDefault="00235406" w:rsidP="00235406">
      <w:pPr>
        <w:rPr>
          <w:rFonts w:hint="eastAsia"/>
        </w:rPr>
      </w:pPr>
      <w:r w:rsidRPr="00235406">
        <w:rPr>
          <w:rFonts w:hint="eastAsia"/>
          <w:b/>
          <w:bCs/>
        </w:rPr>
        <w:t>邮箱</w:t>
      </w:r>
      <w:r w:rsidRPr="00235406">
        <w:rPr>
          <w:rFonts w:hint="eastAsia"/>
        </w:rPr>
        <w:t>：wangzhe@whut.edu.cn</w:t>
      </w:r>
    </w:p>
    <w:p w14:paraId="66EF1B00" w14:textId="77777777" w:rsidR="00235406" w:rsidRPr="00235406" w:rsidRDefault="00235406" w:rsidP="00235406">
      <w:pPr>
        <w:rPr>
          <w:rFonts w:hint="eastAsia"/>
        </w:rPr>
      </w:pPr>
      <w:r w:rsidRPr="00235406">
        <w:rPr>
          <w:rFonts w:hint="eastAsia"/>
          <w:b/>
          <w:bCs/>
        </w:rPr>
        <w:t>研究方向</w:t>
      </w:r>
      <w:r w:rsidRPr="00235406">
        <w:rPr>
          <w:rFonts w:hint="eastAsia"/>
        </w:rPr>
        <w:t>：应急决策，人工智能，系统分析与集成</w:t>
      </w:r>
    </w:p>
    <w:p w14:paraId="7DEBCEE6" w14:textId="77777777" w:rsidR="00235406" w:rsidRPr="00235406" w:rsidRDefault="00235406" w:rsidP="00235406">
      <w:pPr>
        <w:rPr>
          <w:rFonts w:hint="eastAsia"/>
        </w:rPr>
      </w:pPr>
      <w:r w:rsidRPr="00235406">
        <w:rPr>
          <w:rFonts w:hint="eastAsia"/>
          <w:b/>
          <w:bCs/>
        </w:rPr>
        <w:t>个人简介</w:t>
      </w:r>
    </w:p>
    <w:p w14:paraId="5A6D5014" w14:textId="235872BE" w:rsidR="00235406" w:rsidRPr="00235406" w:rsidRDefault="00235406" w:rsidP="00235406">
      <w:pPr>
        <w:ind w:firstLineChars="200" w:firstLine="440"/>
        <w:rPr>
          <w:rFonts w:hint="eastAsia"/>
        </w:rPr>
      </w:pPr>
      <w:r w:rsidRPr="00235406">
        <w:rPr>
          <w:rFonts w:hint="eastAsia"/>
        </w:rPr>
        <w:t> 王喆，男，1980年07月生，湖北武汉人，2012年毕业于华中科技大学控制科学与工程专业，获工学博士学位。现任武汉理工大学中国应急管理研究中心副教授，公共安全与应急管理系系主任，博士生导师。</w:t>
      </w:r>
    </w:p>
    <w:p w14:paraId="2EA5F94A" w14:textId="77777777" w:rsidR="00235406" w:rsidRPr="00235406" w:rsidRDefault="00235406" w:rsidP="00235406">
      <w:pPr>
        <w:rPr>
          <w:rFonts w:hint="eastAsia"/>
        </w:rPr>
      </w:pPr>
      <w:r w:rsidRPr="00235406">
        <w:rPr>
          <w:rFonts w:hint="eastAsia"/>
          <w:b/>
          <w:bCs/>
        </w:rPr>
        <w:t>主要荣誉及学术任职</w:t>
      </w:r>
      <w:r w:rsidRPr="00235406">
        <w:rPr>
          <w:rFonts w:hint="eastAsia"/>
        </w:rPr>
        <w:t>：</w:t>
      </w:r>
    </w:p>
    <w:p w14:paraId="3059668C" w14:textId="77777777" w:rsidR="00235406" w:rsidRPr="00235406" w:rsidRDefault="00235406" w:rsidP="00235406">
      <w:pPr>
        <w:rPr>
          <w:rFonts w:hint="eastAsia"/>
        </w:rPr>
      </w:pPr>
      <w:r w:rsidRPr="00235406">
        <w:rPr>
          <w:rFonts w:hint="eastAsia"/>
        </w:rPr>
        <w:t>[1] 第十一届全国青年系统科学与管理科学学术会议暨第七届物流系统工程学术研讨会论文优秀奖  （2011年）</w:t>
      </w:r>
    </w:p>
    <w:p w14:paraId="70BFDA74" w14:textId="77777777" w:rsidR="00235406" w:rsidRPr="00235406" w:rsidRDefault="00235406" w:rsidP="00235406">
      <w:pPr>
        <w:rPr>
          <w:rFonts w:hint="eastAsia"/>
        </w:rPr>
      </w:pPr>
      <w:r w:rsidRPr="00235406">
        <w:rPr>
          <w:rFonts w:hint="eastAsia"/>
        </w:rPr>
        <w:t>[2] 2016年7月在台湾大学气候天气灾害研究中心访学</w:t>
      </w:r>
    </w:p>
    <w:p w14:paraId="0B2C8CEE" w14:textId="77777777" w:rsidR="00235406" w:rsidRPr="00235406" w:rsidRDefault="00235406" w:rsidP="00235406">
      <w:pPr>
        <w:rPr>
          <w:rFonts w:hint="eastAsia"/>
        </w:rPr>
      </w:pPr>
      <w:r w:rsidRPr="00235406">
        <w:rPr>
          <w:rFonts w:hint="eastAsia"/>
        </w:rPr>
        <w:t>[3] 2018年11月到2019年11月在美国费城天普大学工程学院访学</w:t>
      </w:r>
    </w:p>
    <w:p w14:paraId="47273272" w14:textId="77777777" w:rsidR="00235406" w:rsidRPr="00235406" w:rsidRDefault="00235406" w:rsidP="00235406">
      <w:pPr>
        <w:rPr>
          <w:rFonts w:hint="eastAsia"/>
        </w:rPr>
      </w:pPr>
      <w:r w:rsidRPr="00235406">
        <w:rPr>
          <w:rFonts w:hint="eastAsia"/>
        </w:rPr>
        <w:t>[4] 2020年-,武汉市应急管理专家</w:t>
      </w:r>
    </w:p>
    <w:p w14:paraId="45C70ACB" w14:textId="77777777" w:rsidR="00235406" w:rsidRPr="00235406" w:rsidRDefault="00235406" w:rsidP="00235406">
      <w:pPr>
        <w:rPr>
          <w:rFonts w:hint="eastAsia"/>
        </w:rPr>
      </w:pPr>
      <w:r w:rsidRPr="00235406">
        <w:rPr>
          <w:rFonts w:hint="eastAsia"/>
        </w:rPr>
        <w:lastRenderedPageBreak/>
        <w:t>[5] 2021年-,武汉市火灾事故调查专家</w:t>
      </w:r>
    </w:p>
    <w:p w14:paraId="7FF5DD3E" w14:textId="77777777" w:rsidR="00235406" w:rsidRPr="00235406" w:rsidRDefault="00235406" w:rsidP="00235406">
      <w:pPr>
        <w:rPr>
          <w:rFonts w:hint="eastAsia"/>
        </w:rPr>
      </w:pPr>
      <w:r w:rsidRPr="00235406">
        <w:rPr>
          <w:rFonts w:hint="eastAsia"/>
        </w:rPr>
        <w:t>[6] 2021年-,武汉市洪山区应急管理局专家</w:t>
      </w:r>
    </w:p>
    <w:p w14:paraId="16358904" w14:textId="77777777" w:rsidR="00235406" w:rsidRPr="00235406" w:rsidRDefault="00235406" w:rsidP="00235406">
      <w:pPr>
        <w:rPr>
          <w:rFonts w:hint="eastAsia"/>
        </w:rPr>
      </w:pPr>
      <w:r w:rsidRPr="00235406">
        <w:rPr>
          <w:rFonts w:hint="eastAsia"/>
          <w:b/>
          <w:bCs/>
        </w:rPr>
        <w:t>主讲课程</w:t>
      </w:r>
    </w:p>
    <w:p w14:paraId="1ED60ABD" w14:textId="77777777" w:rsidR="00235406" w:rsidRPr="00235406" w:rsidRDefault="00235406" w:rsidP="00235406">
      <w:pPr>
        <w:rPr>
          <w:rFonts w:hint="eastAsia"/>
        </w:rPr>
      </w:pPr>
      <w:r w:rsidRPr="00235406">
        <w:rPr>
          <w:rFonts w:hint="eastAsia"/>
        </w:rPr>
        <w:t>[1] 本科生课程：灾害预警与应急处置，应急管理决策理论与方法、城市安全地理信息系统</w:t>
      </w:r>
    </w:p>
    <w:p w14:paraId="1466B58D" w14:textId="77777777" w:rsidR="00235406" w:rsidRPr="00235406" w:rsidRDefault="00235406" w:rsidP="00235406">
      <w:pPr>
        <w:rPr>
          <w:rFonts w:hint="eastAsia"/>
        </w:rPr>
      </w:pPr>
      <w:r w:rsidRPr="00235406">
        <w:rPr>
          <w:rFonts w:hint="eastAsia"/>
        </w:rPr>
        <w:t>[2] 研究生课程：系统工程理论与方法、国家安全学、管理研究方法论</w:t>
      </w:r>
    </w:p>
    <w:p w14:paraId="434FA13D" w14:textId="77777777" w:rsidR="00235406" w:rsidRPr="00235406" w:rsidRDefault="00235406" w:rsidP="00235406">
      <w:pPr>
        <w:rPr>
          <w:rFonts w:hint="eastAsia"/>
        </w:rPr>
      </w:pPr>
      <w:r w:rsidRPr="00235406">
        <w:rPr>
          <w:rFonts w:hint="eastAsia"/>
          <w:b/>
          <w:bCs/>
        </w:rPr>
        <w:t>科研获奖</w:t>
      </w:r>
    </w:p>
    <w:p w14:paraId="60E971C8" w14:textId="77777777" w:rsidR="00235406" w:rsidRPr="00235406" w:rsidRDefault="00235406" w:rsidP="00235406">
      <w:pPr>
        <w:rPr>
          <w:rFonts w:hint="eastAsia"/>
        </w:rPr>
      </w:pPr>
      <w:r w:rsidRPr="00235406">
        <w:rPr>
          <w:rFonts w:hint="eastAsia"/>
        </w:rPr>
        <w:t>[1] “中国光谷·华为杯”第十九届中国研究生数学建模竞赛三等奖，指导老师</w:t>
      </w:r>
    </w:p>
    <w:p w14:paraId="76BEF093" w14:textId="77777777" w:rsidR="00235406" w:rsidRPr="00235406" w:rsidRDefault="00235406" w:rsidP="00235406">
      <w:pPr>
        <w:rPr>
          <w:rFonts w:hint="eastAsia"/>
        </w:rPr>
      </w:pPr>
      <w:r w:rsidRPr="00235406">
        <w:rPr>
          <w:rFonts w:hint="eastAsia"/>
        </w:rPr>
        <w:t>[2] 第十四届“中国电机工程学会杯”全国大学生电工数学建模竞赛三等奖，指导老师</w:t>
      </w:r>
    </w:p>
    <w:p w14:paraId="16203F53" w14:textId="77777777" w:rsidR="00235406" w:rsidRPr="00235406" w:rsidRDefault="00235406" w:rsidP="00235406">
      <w:pPr>
        <w:rPr>
          <w:rFonts w:hint="eastAsia"/>
        </w:rPr>
      </w:pPr>
      <w:r w:rsidRPr="00235406">
        <w:rPr>
          <w:rFonts w:hint="eastAsia"/>
          <w:b/>
          <w:bCs/>
        </w:rPr>
        <w:t>主持科研项目 （填写2010年以来作为课题负责人主持的项目，按时间倒序填写，纵向在前，横向在后）</w:t>
      </w:r>
    </w:p>
    <w:p w14:paraId="6E2A19CF" w14:textId="77777777" w:rsidR="00235406" w:rsidRPr="00235406" w:rsidRDefault="00235406" w:rsidP="00235406">
      <w:pPr>
        <w:rPr>
          <w:rFonts w:hint="eastAsia"/>
        </w:rPr>
      </w:pPr>
      <w:r w:rsidRPr="00235406">
        <w:rPr>
          <w:rFonts w:hint="eastAsia"/>
        </w:rPr>
        <w:t>[1] 国家自然科学基金青年项目，分布决策环境下基于层次任务网络的应急资源规划方法，经费总额18.6万，2016年-2018年 （国家级）</w:t>
      </w:r>
    </w:p>
    <w:p w14:paraId="602CFF0D" w14:textId="77777777" w:rsidR="00235406" w:rsidRPr="00235406" w:rsidRDefault="00235406" w:rsidP="00235406">
      <w:pPr>
        <w:rPr>
          <w:rFonts w:hint="eastAsia"/>
        </w:rPr>
      </w:pPr>
      <w:r w:rsidRPr="00235406">
        <w:rPr>
          <w:rFonts w:hint="eastAsia"/>
        </w:rPr>
        <w:t>[2] 教育部人文社科基金一般项目，城镇防汛应急物资公私协同储备与调度研究，经费总额8万，2020年-2022年 （国家级）</w:t>
      </w:r>
    </w:p>
    <w:p w14:paraId="39418272" w14:textId="77777777" w:rsidR="00235406" w:rsidRPr="00235406" w:rsidRDefault="00235406" w:rsidP="00235406">
      <w:pPr>
        <w:rPr>
          <w:rFonts w:hint="eastAsia"/>
        </w:rPr>
      </w:pPr>
      <w:r w:rsidRPr="00235406">
        <w:rPr>
          <w:rFonts w:hint="eastAsia"/>
        </w:rPr>
        <w:t>[3] 湖北省自然科学基金面上项目，网络环境下基于HTN的应急情景构建与任务规划方法，经费总额6万，2016年-2017年 （省部级）</w:t>
      </w:r>
    </w:p>
    <w:p w14:paraId="21361865" w14:textId="77777777" w:rsidR="00235406" w:rsidRPr="00235406" w:rsidRDefault="00235406" w:rsidP="00235406">
      <w:pPr>
        <w:rPr>
          <w:rFonts w:hint="eastAsia"/>
        </w:rPr>
      </w:pPr>
      <w:r w:rsidRPr="00235406">
        <w:rPr>
          <w:rFonts w:hint="eastAsia"/>
        </w:rPr>
        <w:t>[4] 校级教研项目，基于大类培养的应急管理专业课程体系建设及实践，经费总额0.5万，2021年（校级）</w:t>
      </w:r>
    </w:p>
    <w:p w14:paraId="3352B162" w14:textId="77777777" w:rsidR="00235406" w:rsidRPr="00235406" w:rsidRDefault="00235406" w:rsidP="00235406">
      <w:pPr>
        <w:rPr>
          <w:rFonts w:hint="eastAsia"/>
        </w:rPr>
      </w:pPr>
      <w:r w:rsidRPr="00235406">
        <w:rPr>
          <w:rFonts w:hint="eastAsia"/>
          <w:b/>
          <w:bCs/>
        </w:rPr>
        <w:t>发表论文情况</w:t>
      </w:r>
    </w:p>
    <w:p w14:paraId="066BDC83" w14:textId="77777777" w:rsidR="00235406" w:rsidRPr="00235406" w:rsidRDefault="00235406" w:rsidP="00235406">
      <w:pPr>
        <w:rPr>
          <w:rFonts w:hint="eastAsia"/>
        </w:rPr>
      </w:pPr>
      <w:r w:rsidRPr="00235406">
        <w:rPr>
          <w:rFonts w:hint="eastAsia"/>
        </w:rPr>
        <w:t>[1]</w:t>
      </w:r>
      <w:r w:rsidRPr="00235406">
        <w:rPr>
          <w:rFonts w:hint="eastAsia"/>
          <w:b/>
          <w:bCs/>
        </w:rPr>
        <w:t>王喆</w:t>
      </w:r>
      <w:r w:rsidRPr="00235406">
        <w:rPr>
          <w:rFonts w:hint="eastAsia"/>
        </w:rPr>
        <w:t>,杨栋梁,况星园,刘丹,马勇.考虑提示学习的洪涝灾害应急决策自动问答模型研究[J].中国安全生产科学技术,2022,18(11):12-18. (CSCD，A类)</w:t>
      </w:r>
    </w:p>
    <w:p w14:paraId="72F7543F" w14:textId="77777777" w:rsidR="00235406" w:rsidRPr="00235406" w:rsidRDefault="00235406" w:rsidP="00235406">
      <w:pPr>
        <w:rPr>
          <w:rFonts w:hint="eastAsia"/>
        </w:rPr>
      </w:pPr>
      <w:r w:rsidRPr="00235406">
        <w:rPr>
          <w:rFonts w:hint="eastAsia"/>
        </w:rPr>
        <w:t>[2]</w:t>
      </w:r>
      <w:r w:rsidRPr="00235406">
        <w:rPr>
          <w:rFonts w:hint="eastAsia"/>
          <w:b/>
          <w:bCs/>
        </w:rPr>
        <w:t>王喆</w:t>
      </w:r>
      <w:r w:rsidRPr="00235406">
        <w:rPr>
          <w:rFonts w:hint="eastAsia"/>
        </w:rPr>
        <w:t>,况星园,杨栋梁,方丹辉.基于边际效用函数的应急救援人员培训派遣模型[J].安全与环境学报:1-10[2023-02-25]. (CSCD，A类)</w:t>
      </w:r>
    </w:p>
    <w:p w14:paraId="1567D9BE" w14:textId="77777777" w:rsidR="00235406" w:rsidRPr="00235406" w:rsidRDefault="00235406" w:rsidP="00235406">
      <w:pPr>
        <w:rPr>
          <w:rFonts w:hint="eastAsia"/>
        </w:rPr>
      </w:pPr>
      <w:r w:rsidRPr="00235406">
        <w:rPr>
          <w:rFonts w:hint="eastAsia"/>
        </w:rPr>
        <w:t>[3]</w:t>
      </w:r>
      <w:r w:rsidRPr="00235406">
        <w:rPr>
          <w:rFonts w:hint="eastAsia"/>
          <w:b/>
          <w:bCs/>
        </w:rPr>
        <w:t>王喆</w:t>
      </w:r>
      <w:r w:rsidRPr="00235406">
        <w:rPr>
          <w:rFonts w:hint="eastAsia"/>
        </w:rPr>
        <w:t>,涂圣友,徐一旻,唐攀,李明磊.面向多部门不确定性资源需求的应急任务规划模型[J].武汉理工大学学报(信息与管理工程版),2022,44(02):182-187. (B类)</w:t>
      </w:r>
    </w:p>
    <w:p w14:paraId="4C191461" w14:textId="77777777" w:rsidR="00235406" w:rsidRPr="00235406" w:rsidRDefault="00235406" w:rsidP="00235406">
      <w:pPr>
        <w:rPr>
          <w:rFonts w:hint="eastAsia"/>
        </w:rPr>
      </w:pPr>
      <w:r w:rsidRPr="00235406">
        <w:rPr>
          <w:rFonts w:hint="eastAsia"/>
        </w:rPr>
        <w:t>[4]</w:t>
      </w:r>
      <w:r w:rsidRPr="00235406">
        <w:rPr>
          <w:rFonts w:hint="eastAsia"/>
          <w:b/>
          <w:bCs/>
        </w:rPr>
        <w:t>王喆</w:t>
      </w:r>
      <w:r w:rsidRPr="00235406">
        <w:rPr>
          <w:rFonts w:hint="eastAsia"/>
        </w:rPr>
        <w:t>,邵鸿远,丛子皓,马雯雯.考虑供应商聚类的应急医疗物资协同配送仿真[J].系统仿真学报,2022,34(10):2303-2311. (CSCD，A类)</w:t>
      </w:r>
    </w:p>
    <w:p w14:paraId="792FBC94" w14:textId="77777777" w:rsidR="00235406" w:rsidRPr="00235406" w:rsidRDefault="00235406" w:rsidP="00235406">
      <w:pPr>
        <w:rPr>
          <w:rFonts w:hint="eastAsia"/>
        </w:rPr>
      </w:pPr>
      <w:r w:rsidRPr="00235406">
        <w:rPr>
          <w:rFonts w:hint="eastAsia"/>
        </w:rPr>
        <w:t>[5]</w:t>
      </w:r>
      <w:r w:rsidRPr="00235406">
        <w:rPr>
          <w:rFonts w:hint="eastAsia"/>
          <w:b/>
          <w:bCs/>
        </w:rPr>
        <w:t>王喆</w:t>
      </w:r>
      <w:r w:rsidRPr="00235406">
        <w:rPr>
          <w:rFonts w:hint="eastAsia"/>
        </w:rPr>
        <w:t>,孔维磊,方丹辉,段志飞.基于贝叶斯网络的城镇洪涝应急情景推演研究[J].中国安全科学学报,2021,31(06):182-188. (CSCD，A类)</w:t>
      </w:r>
    </w:p>
    <w:p w14:paraId="376276D2" w14:textId="77777777" w:rsidR="00235406" w:rsidRPr="00235406" w:rsidRDefault="00235406" w:rsidP="00235406">
      <w:pPr>
        <w:rPr>
          <w:rFonts w:hint="eastAsia"/>
        </w:rPr>
      </w:pPr>
      <w:r w:rsidRPr="00235406">
        <w:rPr>
          <w:rFonts w:hint="eastAsia"/>
        </w:rPr>
        <w:lastRenderedPageBreak/>
        <w:t>[6]</w:t>
      </w:r>
      <w:r w:rsidRPr="00235406">
        <w:rPr>
          <w:rFonts w:hint="eastAsia"/>
          <w:b/>
          <w:bCs/>
        </w:rPr>
        <w:t>王喆</w:t>
      </w:r>
      <w:r w:rsidRPr="00235406">
        <w:rPr>
          <w:rFonts w:hint="eastAsia"/>
        </w:rPr>
        <w:t>,蒋壮,王世昌,刘丹.应急智能规划中基于约束满足的资源协作方法[J].系统工程学报,2020,35(06):816-823. (CSCD，A类)</w:t>
      </w:r>
    </w:p>
    <w:p w14:paraId="57753645" w14:textId="77777777" w:rsidR="00235406" w:rsidRPr="00235406" w:rsidRDefault="00235406" w:rsidP="00235406">
      <w:pPr>
        <w:rPr>
          <w:rFonts w:hint="eastAsia"/>
        </w:rPr>
      </w:pPr>
      <w:r w:rsidRPr="00235406">
        <w:rPr>
          <w:rFonts w:hint="eastAsia"/>
        </w:rPr>
        <w:t>[7]</w:t>
      </w:r>
      <w:r w:rsidRPr="00235406">
        <w:rPr>
          <w:rFonts w:hint="eastAsia"/>
          <w:b/>
          <w:bCs/>
        </w:rPr>
        <w:t>王喆</w:t>
      </w:r>
      <w:r w:rsidRPr="00235406">
        <w:rPr>
          <w:rFonts w:hint="eastAsia"/>
        </w:rPr>
        <w:t>,王世昌,涂圣友,蒋壮.应急行动方案决策研究综述[J].武汉理工大学学报(信息与管理工程版),2019,41(05):467-472. (B类)</w:t>
      </w:r>
    </w:p>
    <w:p w14:paraId="46AFE90E" w14:textId="77777777" w:rsidR="00235406" w:rsidRPr="00235406" w:rsidRDefault="00235406" w:rsidP="00235406">
      <w:pPr>
        <w:rPr>
          <w:rFonts w:hint="eastAsia"/>
        </w:rPr>
      </w:pPr>
      <w:r w:rsidRPr="00235406">
        <w:rPr>
          <w:rFonts w:hint="eastAsia"/>
        </w:rPr>
        <w:t>[8]</w:t>
      </w:r>
      <w:r w:rsidRPr="00235406">
        <w:rPr>
          <w:rFonts w:hint="eastAsia"/>
          <w:b/>
          <w:bCs/>
        </w:rPr>
        <w:t>王喆</w:t>
      </w:r>
      <w:r w:rsidRPr="00235406">
        <w:rPr>
          <w:rFonts w:hint="eastAsia"/>
        </w:rPr>
        <w:t>, 高维义, 王红卫, 宋英华, 马勇. 应急任务规划中基于软目标约束的资源缺项识别方法. 中国安全科学学报, 2015, 25（7）： 159-165. (CSCD，A类)</w:t>
      </w:r>
    </w:p>
    <w:p w14:paraId="658C9ED1" w14:textId="77777777" w:rsidR="00235406" w:rsidRPr="00235406" w:rsidRDefault="00235406" w:rsidP="00235406">
      <w:pPr>
        <w:rPr>
          <w:rFonts w:hint="eastAsia"/>
        </w:rPr>
      </w:pPr>
      <w:r w:rsidRPr="00235406">
        <w:rPr>
          <w:rFonts w:hint="eastAsia"/>
        </w:rPr>
        <w:t>[9]</w:t>
      </w:r>
      <w:r w:rsidRPr="00235406">
        <w:rPr>
          <w:rFonts w:hint="eastAsia"/>
          <w:b/>
          <w:bCs/>
        </w:rPr>
        <w:t>Wang Zhe</w:t>
      </w:r>
      <w:r w:rsidRPr="00235406">
        <w:rPr>
          <w:rFonts w:hint="eastAsia"/>
        </w:rPr>
        <w:t>, Wang Hongwei, Qi Chao, Wang Jian. A resource enhanced HTN planning approach for emergency decision-making. Applied Intelligence, 2013,38:226-238. (SCI)</w:t>
      </w:r>
    </w:p>
    <w:p w14:paraId="5EB5A4DF" w14:textId="77777777" w:rsidR="00235406" w:rsidRPr="00235406" w:rsidRDefault="00235406" w:rsidP="00235406">
      <w:pPr>
        <w:rPr>
          <w:rFonts w:hint="eastAsia"/>
        </w:rPr>
      </w:pPr>
      <w:r w:rsidRPr="00235406">
        <w:rPr>
          <w:rFonts w:hint="eastAsia"/>
        </w:rPr>
        <w:t>[10]</w:t>
      </w:r>
      <w:r w:rsidRPr="00235406">
        <w:rPr>
          <w:rFonts w:hint="eastAsia"/>
          <w:b/>
          <w:bCs/>
        </w:rPr>
        <w:t>王喆</w:t>
      </w:r>
      <w:r w:rsidRPr="00235406">
        <w:rPr>
          <w:rFonts w:hint="eastAsia"/>
        </w:rPr>
        <w:t>, 王红卫, 唐攀, 祁超, 王剑. 考虑资源分配的HTN规划方法及其应用. 管理科学学报, 2013,03:53-60. (CSSCI, A类)</w:t>
      </w:r>
    </w:p>
    <w:p w14:paraId="7982DCE5" w14:textId="77777777" w:rsidR="00235406" w:rsidRPr="00235406" w:rsidRDefault="00235406" w:rsidP="00235406">
      <w:pPr>
        <w:rPr>
          <w:rFonts w:hint="eastAsia"/>
        </w:rPr>
      </w:pPr>
      <w:r w:rsidRPr="00235406">
        <w:rPr>
          <w:rFonts w:hint="eastAsia"/>
        </w:rPr>
        <w:t>[11]</w:t>
      </w:r>
      <w:r w:rsidRPr="00235406">
        <w:rPr>
          <w:rFonts w:hint="eastAsia"/>
          <w:b/>
          <w:bCs/>
        </w:rPr>
        <w:t>王喆</w:t>
      </w:r>
      <w:r w:rsidRPr="00235406">
        <w:rPr>
          <w:rFonts w:hint="eastAsia"/>
        </w:rPr>
        <w:t>, 王世昌, 李明磊, 唐攀. 层次任务网络规划在应急物流方案制定中的应用研究. 安全与环境工程, 2017,24(5):15-20.</w:t>
      </w:r>
    </w:p>
    <w:p w14:paraId="2C612DE3" w14:textId="77777777" w:rsidR="00235406" w:rsidRPr="00235406" w:rsidRDefault="00235406" w:rsidP="00235406">
      <w:pPr>
        <w:rPr>
          <w:rFonts w:hint="eastAsia"/>
        </w:rPr>
      </w:pPr>
      <w:r w:rsidRPr="00235406">
        <w:rPr>
          <w:rFonts w:hint="eastAsia"/>
        </w:rPr>
        <w:t>[12]吕梁百慧,</w:t>
      </w:r>
      <w:r w:rsidRPr="00235406">
        <w:rPr>
          <w:rFonts w:hint="eastAsia"/>
          <w:b/>
          <w:bCs/>
        </w:rPr>
        <w:t>王喆</w:t>
      </w:r>
      <w:r w:rsidRPr="00235406">
        <w:rPr>
          <w:rFonts w:hint="eastAsia"/>
          <w:b/>
          <w:bCs/>
          <w:vertAlign w:val="superscript"/>
        </w:rPr>
        <w:t>*</w:t>
      </w:r>
      <w:r w:rsidRPr="00235406">
        <w:rPr>
          <w:rFonts w:hint="eastAsia"/>
        </w:rPr>
        <w:t>,卢辉.基于云模型的网络舆情媒体影响力评价研究[J].武汉理工大学学报(信息与管理工程版),2022,44(06):1008-1013.</w:t>
      </w:r>
    </w:p>
    <w:p w14:paraId="272A1823" w14:textId="77777777" w:rsidR="00235406" w:rsidRPr="00235406" w:rsidRDefault="00235406" w:rsidP="00235406">
      <w:pPr>
        <w:rPr>
          <w:rFonts w:hint="eastAsia"/>
        </w:rPr>
      </w:pPr>
      <w:r w:rsidRPr="00235406">
        <w:rPr>
          <w:rFonts w:hint="eastAsia"/>
        </w:rPr>
        <w:t>[13]魏思源,丛子皓,谢梦婷,</w:t>
      </w:r>
      <w:r w:rsidRPr="00235406">
        <w:rPr>
          <w:rFonts w:hint="eastAsia"/>
          <w:b/>
          <w:bCs/>
        </w:rPr>
        <w:t> 王喆</w:t>
      </w:r>
      <w:r w:rsidRPr="00235406">
        <w:rPr>
          <w:rFonts w:hint="eastAsia"/>
          <w:b/>
          <w:bCs/>
          <w:vertAlign w:val="superscript"/>
        </w:rPr>
        <w:t>*</w:t>
      </w:r>
      <w:r w:rsidRPr="00235406">
        <w:rPr>
          <w:rFonts w:hint="eastAsia"/>
        </w:rPr>
        <w:t>.疫情防控常态化下社区交通网格化管理博弈模型分析[J].物流技术,2021,40(06):76-81.</w:t>
      </w:r>
    </w:p>
    <w:p w14:paraId="14ECB2CF" w14:textId="77777777" w:rsidR="00235406" w:rsidRPr="00235406" w:rsidRDefault="00235406" w:rsidP="00235406">
      <w:pPr>
        <w:rPr>
          <w:rFonts w:hint="eastAsia"/>
        </w:rPr>
      </w:pPr>
      <w:r w:rsidRPr="00235406">
        <w:rPr>
          <w:rFonts w:hint="eastAsia"/>
        </w:rPr>
        <w:t>[14]段志飞,</w:t>
      </w:r>
      <w:r w:rsidRPr="00235406">
        <w:rPr>
          <w:rFonts w:hint="eastAsia"/>
          <w:b/>
          <w:bCs/>
        </w:rPr>
        <w:t> 王喆</w:t>
      </w:r>
      <w:r w:rsidRPr="00235406">
        <w:rPr>
          <w:rFonts w:hint="eastAsia"/>
          <w:b/>
          <w:bCs/>
          <w:vertAlign w:val="superscript"/>
        </w:rPr>
        <w:t>*</w:t>
      </w:r>
      <w:r w:rsidRPr="00235406">
        <w:rPr>
          <w:rFonts w:hint="eastAsia"/>
        </w:rPr>
        <w:t>,陈方宇,蒋壮.基于HTN规划的应急行动执行中资源异常处理方法[J].武汉理工大学学报(信息与管理工程版),2021,43(02):106-111.</w:t>
      </w:r>
    </w:p>
    <w:p w14:paraId="57947C99" w14:textId="77777777" w:rsidR="00235406" w:rsidRPr="00235406" w:rsidRDefault="00235406" w:rsidP="00235406">
      <w:pPr>
        <w:rPr>
          <w:rFonts w:hint="eastAsia"/>
        </w:rPr>
      </w:pPr>
      <w:r w:rsidRPr="00235406">
        <w:rPr>
          <w:rFonts w:hint="eastAsia"/>
        </w:rPr>
        <w:t>[15]宋英华, 李旭彦, </w:t>
      </w:r>
      <w:r w:rsidRPr="00235406">
        <w:rPr>
          <w:rFonts w:hint="eastAsia"/>
          <w:b/>
          <w:bCs/>
        </w:rPr>
        <w:t>王喆</w:t>
      </w:r>
      <w:r w:rsidRPr="00235406">
        <w:rPr>
          <w:rFonts w:hint="eastAsia"/>
          <w:b/>
          <w:bCs/>
          <w:vertAlign w:val="superscript"/>
        </w:rPr>
        <w:t>*</w:t>
      </w:r>
      <w:r w:rsidRPr="00235406">
        <w:rPr>
          <w:rFonts w:hint="eastAsia"/>
        </w:rPr>
        <w:t>, 王黎. 结合专业考评和参与满意度的地震应急综合演练评价方法. 科研管理, 2015,36(11):170-175. (CSSCI，A类)</w:t>
      </w:r>
    </w:p>
    <w:p w14:paraId="767CEBC5" w14:textId="77777777" w:rsidR="00235406" w:rsidRPr="00235406" w:rsidRDefault="00235406" w:rsidP="00235406">
      <w:pPr>
        <w:rPr>
          <w:rFonts w:hint="eastAsia"/>
        </w:rPr>
      </w:pPr>
      <w:r w:rsidRPr="00235406">
        <w:rPr>
          <w:rFonts w:hint="eastAsia"/>
        </w:rPr>
        <w:t>[16]宋英华, 艾艳芳, </w:t>
      </w:r>
      <w:r w:rsidRPr="00235406">
        <w:rPr>
          <w:rFonts w:hint="eastAsia"/>
          <w:b/>
          <w:bCs/>
        </w:rPr>
        <w:t>王喆</w:t>
      </w:r>
      <w:r w:rsidRPr="00235406">
        <w:rPr>
          <w:rFonts w:hint="eastAsia"/>
          <w:b/>
          <w:bCs/>
          <w:vertAlign w:val="superscript"/>
        </w:rPr>
        <w:t>*</w:t>
      </w:r>
      <w:r w:rsidRPr="00235406">
        <w:rPr>
          <w:rFonts w:hint="eastAsia"/>
        </w:rPr>
        <w:t>, 方丹辉, 杜丽敬. 考虑商业物流资源的应急物流定位-分配问题模型. 中国安全科学学报, 2016,26(11):157-162. (CSCD，A类)</w:t>
      </w:r>
    </w:p>
    <w:p w14:paraId="316DDDE0" w14:textId="77777777" w:rsidR="00235406" w:rsidRPr="00235406" w:rsidRDefault="00235406" w:rsidP="00235406">
      <w:pPr>
        <w:rPr>
          <w:rFonts w:hint="eastAsia"/>
        </w:rPr>
      </w:pPr>
      <w:r w:rsidRPr="00235406">
        <w:rPr>
          <w:rFonts w:hint="eastAsia"/>
          <w:b/>
          <w:bCs/>
        </w:rPr>
        <w:t>出版专著和教材情况</w:t>
      </w:r>
    </w:p>
    <w:p w14:paraId="5EE5B736" w14:textId="77777777" w:rsidR="00235406" w:rsidRPr="00235406" w:rsidRDefault="00235406" w:rsidP="00235406">
      <w:pPr>
        <w:rPr>
          <w:rFonts w:hint="eastAsia"/>
        </w:rPr>
      </w:pPr>
      <w:r w:rsidRPr="00235406">
        <w:rPr>
          <w:rFonts w:hint="eastAsia"/>
        </w:rPr>
        <w:t>[1] </w:t>
      </w:r>
      <w:r w:rsidRPr="00235406">
        <w:rPr>
          <w:rFonts w:hint="eastAsia"/>
          <w:b/>
          <w:bCs/>
        </w:rPr>
        <w:t>王喆</w:t>
      </w:r>
      <w:r w:rsidRPr="00235406">
        <w:rPr>
          <w:rFonts w:hint="eastAsia"/>
        </w:rPr>
        <w:t>、李墨潇，公共安全与应急管理：规划与调度，人民出版社，2023.</w:t>
      </w:r>
    </w:p>
    <w:p w14:paraId="2DB26E7B" w14:textId="77777777" w:rsidR="00235406" w:rsidRPr="00235406" w:rsidRDefault="00235406" w:rsidP="00235406">
      <w:pPr>
        <w:rPr>
          <w:rFonts w:hint="eastAsia"/>
        </w:rPr>
      </w:pPr>
      <w:r w:rsidRPr="00235406">
        <w:rPr>
          <w:rFonts w:hint="eastAsia"/>
        </w:rPr>
        <w:t>[2] </w:t>
      </w:r>
      <w:r w:rsidRPr="00235406">
        <w:rPr>
          <w:rFonts w:hint="eastAsia"/>
          <w:b/>
          <w:bCs/>
        </w:rPr>
        <w:t>王喆</w:t>
      </w:r>
      <w:r w:rsidRPr="00235406">
        <w:rPr>
          <w:rFonts w:hint="eastAsia"/>
        </w:rPr>
        <w:t>，C语言程序设计，西北工业大学出版社，2016.</w:t>
      </w:r>
    </w:p>
    <w:p w14:paraId="314532AF" w14:textId="77777777" w:rsidR="00235406" w:rsidRPr="00235406" w:rsidRDefault="00235406" w:rsidP="00235406">
      <w:pPr>
        <w:rPr>
          <w:rFonts w:hint="eastAsia"/>
        </w:rPr>
      </w:pPr>
      <w:r w:rsidRPr="00235406">
        <w:rPr>
          <w:rFonts w:hint="eastAsia"/>
          <w:b/>
          <w:bCs/>
        </w:rPr>
        <w:t>专利及其他成果</w:t>
      </w:r>
    </w:p>
    <w:p w14:paraId="46B640C9" w14:textId="77777777" w:rsidR="00235406" w:rsidRPr="00235406" w:rsidRDefault="00235406" w:rsidP="00235406">
      <w:pPr>
        <w:rPr>
          <w:rFonts w:hint="eastAsia"/>
        </w:rPr>
      </w:pPr>
      <w:r w:rsidRPr="00235406">
        <w:rPr>
          <w:rFonts w:hint="eastAsia"/>
        </w:rPr>
        <w:t> </w:t>
      </w:r>
    </w:p>
    <w:p w14:paraId="58E0375C" w14:textId="77777777" w:rsidR="00235406" w:rsidRPr="00235406" w:rsidRDefault="00235406" w:rsidP="00235406">
      <w:pPr>
        <w:rPr>
          <w:rFonts w:hint="eastAsia"/>
        </w:rPr>
      </w:pPr>
      <w:r w:rsidRPr="00235406">
        <w:rPr>
          <w:rFonts w:hint="eastAsia"/>
        </w:rPr>
        <w:t>欢迎GPT自然语言处理、YOLO图像识别研发合作。</w:t>
      </w:r>
    </w:p>
    <w:p w14:paraId="64A0FEFA" w14:textId="77777777" w:rsidR="00235406" w:rsidRPr="00235406" w:rsidRDefault="00235406" w:rsidP="00235406">
      <w:pPr>
        <w:rPr>
          <w:rFonts w:hint="eastAsia"/>
        </w:rPr>
      </w:pPr>
    </w:p>
    <w:sectPr w:rsidR="00235406" w:rsidRPr="0023540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406"/>
    <w:rsid w:val="00235406"/>
    <w:rsid w:val="00B243B1"/>
    <w:rsid w:val="00C65189"/>
    <w:rsid w:val="00DF29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5FE7D"/>
  <w15:chartTrackingRefBased/>
  <w15:docId w15:val="{BE8C34D6-EED2-49BC-99D9-67E7F5D87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3540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3540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3540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3540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3540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35406"/>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3540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3540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3540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3540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3540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3540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35406"/>
    <w:rPr>
      <w:rFonts w:cstheme="majorBidi"/>
      <w:color w:val="2F5496" w:themeColor="accent1" w:themeShade="BF"/>
      <w:sz w:val="28"/>
      <w:szCs w:val="28"/>
    </w:rPr>
  </w:style>
  <w:style w:type="character" w:customStyle="1" w:styleId="50">
    <w:name w:val="标题 5 字符"/>
    <w:basedOn w:val="a0"/>
    <w:link w:val="5"/>
    <w:uiPriority w:val="9"/>
    <w:semiHidden/>
    <w:rsid w:val="00235406"/>
    <w:rPr>
      <w:rFonts w:cstheme="majorBidi"/>
      <w:color w:val="2F5496" w:themeColor="accent1" w:themeShade="BF"/>
      <w:sz w:val="24"/>
    </w:rPr>
  </w:style>
  <w:style w:type="character" w:customStyle="1" w:styleId="60">
    <w:name w:val="标题 6 字符"/>
    <w:basedOn w:val="a0"/>
    <w:link w:val="6"/>
    <w:uiPriority w:val="9"/>
    <w:semiHidden/>
    <w:rsid w:val="00235406"/>
    <w:rPr>
      <w:rFonts w:cstheme="majorBidi"/>
      <w:b/>
      <w:bCs/>
      <w:color w:val="2F5496" w:themeColor="accent1" w:themeShade="BF"/>
    </w:rPr>
  </w:style>
  <w:style w:type="character" w:customStyle="1" w:styleId="70">
    <w:name w:val="标题 7 字符"/>
    <w:basedOn w:val="a0"/>
    <w:link w:val="7"/>
    <w:uiPriority w:val="9"/>
    <w:semiHidden/>
    <w:rsid w:val="00235406"/>
    <w:rPr>
      <w:rFonts w:cstheme="majorBidi"/>
      <w:b/>
      <w:bCs/>
      <w:color w:val="595959" w:themeColor="text1" w:themeTint="A6"/>
    </w:rPr>
  </w:style>
  <w:style w:type="character" w:customStyle="1" w:styleId="80">
    <w:name w:val="标题 8 字符"/>
    <w:basedOn w:val="a0"/>
    <w:link w:val="8"/>
    <w:uiPriority w:val="9"/>
    <w:semiHidden/>
    <w:rsid w:val="00235406"/>
    <w:rPr>
      <w:rFonts w:cstheme="majorBidi"/>
      <w:color w:val="595959" w:themeColor="text1" w:themeTint="A6"/>
    </w:rPr>
  </w:style>
  <w:style w:type="character" w:customStyle="1" w:styleId="90">
    <w:name w:val="标题 9 字符"/>
    <w:basedOn w:val="a0"/>
    <w:link w:val="9"/>
    <w:uiPriority w:val="9"/>
    <w:semiHidden/>
    <w:rsid w:val="00235406"/>
    <w:rPr>
      <w:rFonts w:eastAsiaTheme="majorEastAsia" w:cstheme="majorBidi"/>
      <w:color w:val="595959" w:themeColor="text1" w:themeTint="A6"/>
    </w:rPr>
  </w:style>
  <w:style w:type="paragraph" w:styleId="a3">
    <w:name w:val="Title"/>
    <w:basedOn w:val="a"/>
    <w:next w:val="a"/>
    <w:link w:val="a4"/>
    <w:uiPriority w:val="10"/>
    <w:qFormat/>
    <w:rsid w:val="0023540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3540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3540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3540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35406"/>
    <w:pPr>
      <w:spacing w:before="160"/>
      <w:jc w:val="center"/>
    </w:pPr>
    <w:rPr>
      <w:i/>
      <w:iCs/>
      <w:color w:val="404040" w:themeColor="text1" w:themeTint="BF"/>
    </w:rPr>
  </w:style>
  <w:style w:type="character" w:customStyle="1" w:styleId="a8">
    <w:name w:val="引用 字符"/>
    <w:basedOn w:val="a0"/>
    <w:link w:val="a7"/>
    <w:uiPriority w:val="29"/>
    <w:rsid w:val="00235406"/>
    <w:rPr>
      <w:i/>
      <w:iCs/>
      <w:color w:val="404040" w:themeColor="text1" w:themeTint="BF"/>
    </w:rPr>
  </w:style>
  <w:style w:type="paragraph" w:styleId="a9">
    <w:name w:val="List Paragraph"/>
    <w:basedOn w:val="a"/>
    <w:uiPriority w:val="34"/>
    <w:qFormat/>
    <w:rsid w:val="00235406"/>
    <w:pPr>
      <w:ind w:left="720"/>
      <w:contextualSpacing/>
    </w:pPr>
  </w:style>
  <w:style w:type="character" w:styleId="aa">
    <w:name w:val="Intense Emphasis"/>
    <w:basedOn w:val="a0"/>
    <w:uiPriority w:val="21"/>
    <w:qFormat/>
    <w:rsid w:val="00235406"/>
    <w:rPr>
      <w:i/>
      <w:iCs/>
      <w:color w:val="2F5496" w:themeColor="accent1" w:themeShade="BF"/>
    </w:rPr>
  </w:style>
  <w:style w:type="paragraph" w:styleId="ab">
    <w:name w:val="Intense Quote"/>
    <w:basedOn w:val="a"/>
    <w:next w:val="a"/>
    <w:link w:val="ac"/>
    <w:uiPriority w:val="30"/>
    <w:qFormat/>
    <w:rsid w:val="002354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35406"/>
    <w:rPr>
      <w:i/>
      <w:iCs/>
      <w:color w:val="2F5496" w:themeColor="accent1" w:themeShade="BF"/>
    </w:rPr>
  </w:style>
  <w:style w:type="character" w:styleId="ad">
    <w:name w:val="Intense Reference"/>
    <w:basedOn w:val="a0"/>
    <w:uiPriority w:val="32"/>
    <w:qFormat/>
    <w:rsid w:val="002354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9759100">
      <w:bodyDiv w:val="1"/>
      <w:marLeft w:val="0"/>
      <w:marRight w:val="0"/>
      <w:marTop w:val="0"/>
      <w:marBottom w:val="0"/>
      <w:divBdr>
        <w:top w:val="none" w:sz="0" w:space="0" w:color="auto"/>
        <w:left w:val="none" w:sz="0" w:space="0" w:color="auto"/>
        <w:bottom w:val="none" w:sz="0" w:space="0" w:color="auto"/>
        <w:right w:val="none" w:sz="0" w:space="0" w:color="auto"/>
      </w:divBdr>
    </w:div>
    <w:div w:id="2073232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355</Words>
  <Characters>2028</Characters>
  <Application>Microsoft Office Word</Application>
  <DocSecurity>0</DocSecurity>
  <Lines>16</Lines>
  <Paragraphs>4</Paragraphs>
  <ScaleCrop>false</ScaleCrop>
  <Company/>
  <LinksUpToDate>false</LinksUpToDate>
  <CharactersWithSpaces>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明子 陈</dc:creator>
  <cp:keywords/>
  <dc:description/>
  <cp:lastModifiedBy>明子 陈</cp:lastModifiedBy>
  <cp:revision>1</cp:revision>
  <dcterms:created xsi:type="dcterms:W3CDTF">2025-07-24T08:04:00Z</dcterms:created>
  <dcterms:modified xsi:type="dcterms:W3CDTF">2025-07-24T08:05:00Z</dcterms:modified>
</cp:coreProperties>
</file>