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11CA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【学院动态】学院召开2024年下半年工作布置会</w:t>
      </w:r>
      <w:bookmarkEnd w:id="0"/>
      <w:r>
        <w:rPr>
          <w:rFonts w:hint="eastAsia" w:ascii="微软雅黑" w:hAnsi="微软雅黑" w:eastAsia="微软雅黑" w:cs="微软雅黑"/>
          <w:i w:val="0"/>
          <w:iCs w:val="0"/>
          <w:caps/>
          <w:color w:val="AAAAAA"/>
          <w:spacing w:val="12"/>
          <w:sz w:val="12"/>
          <w:szCs w:val="12"/>
          <w:shd w:val="clear" w:fill="FFFFFF"/>
        </w:rPr>
        <w:t>时间：2024-09-27</w:t>
      </w:r>
    </w:p>
    <w:p w14:paraId="5EAD901D">
      <w:pPr>
        <w:keepNext w:val="0"/>
        <w:keepLines w:val="0"/>
        <w:widowControl/>
        <w:numPr>
          <w:ilvl w:val="0"/>
          <w:numId w:val="1"/>
        </w:numPr>
        <w:suppressLineNumbers w:val="0"/>
        <w:spacing w:before="0" w:beforeAutospacing="1" w:after="0" w:afterAutospacing="1"/>
        <w:ind w:left="0" w:hanging="360"/>
      </w:pPr>
    </w:p>
    <w:p w14:paraId="6474B92E">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ascii="仿宋" w:hAnsi="仿宋" w:eastAsia="仿宋" w:cs="仿宋"/>
          <w:i w:val="0"/>
          <w:iCs w:val="0"/>
          <w:caps w:val="0"/>
          <w:color w:val="666666"/>
          <w:spacing w:val="12"/>
          <w:sz w:val="28"/>
          <w:szCs w:val="28"/>
          <w:shd w:val="clear" w:fill="FFFFFF"/>
          <w:lang w:val="en-US"/>
        </w:rPr>
        <w:t>2024</w:t>
      </w:r>
      <w:r>
        <w:rPr>
          <w:rFonts w:hint="eastAsia" w:ascii="仿宋" w:hAnsi="仿宋" w:eastAsia="仿宋" w:cs="仿宋"/>
          <w:i w:val="0"/>
          <w:iCs w:val="0"/>
          <w:caps w:val="0"/>
          <w:color w:val="666666"/>
          <w:spacing w:val="12"/>
          <w:sz w:val="28"/>
          <w:szCs w:val="28"/>
          <w:shd w:val="clear" w:fill="FFFFFF"/>
        </w:rPr>
        <w:t>年</w:t>
      </w:r>
      <w:r>
        <w:rPr>
          <w:rFonts w:hint="eastAsia" w:ascii="仿宋" w:hAnsi="仿宋" w:eastAsia="仿宋" w:cs="仿宋"/>
          <w:i w:val="0"/>
          <w:iCs w:val="0"/>
          <w:caps w:val="0"/>
          <w:color w:val="666666"/>
          <w:spacing w:val="12"/>
          <w:sz w:val="28"/>
          <w:szCs w:val="28"/>
          <w:shd w:val="clear" w:fill="FFFFFF"/>
          <w:lang w:val="en-US"/>
        </w:rPr>
        <w:t>9</w:t>
      </w:r>
      <w:r>
        <w:rPr>
          <w:rFonts w:hint="eastAsia" w:ascii="仿宋" w:hAnsi="仿宋" w:eastAsia="仿宋" w:cs="仿宋"/>
          <w:i w:val="0"/>
          <w:iCs w:val="0"/>
          <w:caps w:val="0"/>
          <w:color w:val="666666"/>
          <w:spacing w:val="12"/>
          <w:sz w:val="28"/>
          <w:szCs w:val="28"/>
          <w:shd w:val="clear" w:fill="FFFFFF"/>
        </w:rPr>
        <w:t>月</w:t>
      </w:r>
      <w:r>
        <w:rPr>
          <w:rFonts w:hint="eastAsia" w:ascii="仿宋" w:hAnsi="仿宋" w:eastAsia="仿宋" w:cs="仿宋"/>
          <w:i w:val="0"/>
          <w:iCs w:val="0"/>
          <w:caps w:val="0"/>
          <w:color w:val="666666"/>
          <w:spacing w:val="12"/>
          <w:sz w:val="28"/>
          <w:szCs w:val="28"/>
          <w:shd w:val="clear" w:fill="FFFFFF"/>
          <w:lang w:val="en-US"/>
        </w:rPr>
        <w:t>26</w:t>
      </w:r>
      <w:r>
        <w:rPr>
          <w:rFonts w:hint="eastAsia" w:ascii="仿宋" w:hAnsi="仿宋" w:eastAsia="仿宋" w:cs="仿宋"/>
          <w:i w:val="0"/>
          <w:iCs w:val="0"/>
          <w:caps w:val="0"/>
          <w:color w:val="666666"/>
          <w:spacing w:val="12"/>
          <w:sz w:val="28"/>
          <w:szCs w:val="28"/>
          <w:shd w:val="clear" w:fill="FFFFFF"/>
        </w:rPr>
        <w:t>日下午，安全应急学院在二楼学术报告厅召开</w:t>
      </w:r>
      <w:r>
        <w:rPr>
          <w:rFonts w:hint="eastAsia" w:ascii="仿宋" w:hAnsi="仿宋" w:eastAsia="仿宋" w:cs="仿宋"/>
          <w:i w:val="0"/>
          <w:iCs w:val="0"/>
          <w:caps w:val="0"/>
          <w:color w:val="666666"/>
          <w:spacing w:val="12"/>
          <w:sz w:val="28"/>
          <w:szCs w:val="28"/>
          <w:shd w:val="clear" w:fill="FFFFFF"/>
          <w:lang w:val="en-US"/>
        </w:rPr>
        <w:t>2024</w:t>
      </w:r>
      <w:r>
        <w:rPr>
          <w:rFonts w:hint="eastAsia" w:ascii="仿宋" w:hAnsi="仿宋" w:eastAsia="仿宋" w:cs="仿宋"/>
          <w:i w:val="0"/>
          <w:iCs w:val="0"/>
          <w:caps w:val="0"/>
          <w:color w:val="666666"/>
          <w:spacing w:val="12"/>
          <w:sz w:val="28"/>
          <w:szCs w:val="28"/>
          <w:shd w:val="clear" w:fill="FFFFFF"/>
        </w:rPr>
        <w:t>年下半年工作布置会，学院领导、全体教职工参加会议，党委书记曲帅锋主持会议。</w:t>
      </w:r>
    </w:p>
    <w:p w14:paraId="18CD5A51">
      <w:pPr>
        <w:keepNext w:val="0"/>
        <w:keepLines w:val="0"/>
        <w:widowControl/>
        <w:numPr>
          <w:ilvl w:val="0"/>
          <w:numId w:val="1"/>
        </w:numPr>
        <w:suppressLineNumbers w:val="0"/>
        <w:spacing w:before="0" w:beforeAutospacing="1" w:after="0" w:afterAutospacing="1"/>
        <w:ind w:left="0" w:hanging="360"/>
      </w:pPr>
    </w:p>
    <w:p w14:paraId="0BB6D149">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5143500" cy="3429000"/>
            <wp:effectExtent l="0" t="0" r="7620" b="0"/>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4"/>
                    <a:stretch>
                      <a:fillRect/>
                    </a:stretch>
                  </pic:blipFill>
                  <pic:spPr>
                    <a:xfrm>
                      <a:off x="0" y="0"/>
                      <a:ext cx="5143500" cy="3429000"/>
                    </a:xfrm>
                    <a:prstGeom prst="rect">
                      <a:avLst/>
                    </a:prstGeom>
                    <a:noFill/>
                    <a:ln w="9525">
                      <a:noFill/>
                    </a:ln>
                  </pic:spPr>
                </pic:pic>
              </a:graphicData>
            </a:graphic>
          </wp:inline>
        </w:drawing>
      </w:r>
    </w:p>
    <w:p w14:paraId="5A6169BA">
      <w:pPr>
        <w:keepNext w:val="0"/>
        <w:keepLines w:val="0"/>
        <w:widowControl/>
        <w:numPr>
          <w:ilvl w:val="0"/>
          <w:numId w:val="1"/>
        </w:numPr>
        <w:suppressLineNumbers w:val="0"/>
        <w:spacing w:before="0" w:beforeAutospacing="1" w:after="0" w:afterAutospacing="1"/>
        <w:ind w:left="0" w:hanging="360"/>
      </w:pPr>
    </w:p>
    <w:p w14:paraId="72A41B90">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8"/>
          <w:szCs w:val="28"/>
          <w:shd w:val="clear" w:fill="FFFFFF"/>
        </w:rPr>
        <w:t>李开源院长结合杨宗凯校长在学校</w:t>
      </w:r>
      <w:r>
        <w:rPr>
          <w:rFonts w:hint="eastAsia" w:ascii="仿宋" w:hAnsi="仿宋" w:eastAsia="仿宋" w:cs="仿宋"/>
          <w:i w:val="0"/>
          <w:iCs w:val="0"/>
          <w:caps w:val="0"/>
          <w:color w:val="666666"/>
          <w:spacing w:val="12"/>
          <w:sz w:val="28"/>
          <w:szCs w:val="28"/>
          <w:shd w:val="clear" w:fill="FFFFFF"/>
          <w:lang w:val="en-US"/>
        </w:rPr>
        <w:t>2024</w:t>
      </w:r>
      <w:r>
        <w:rPr>
          <w:rFonts w:hint="eastAsia" w:ascii="仿宋" w:hAnsi="仿宋" w:eastAsia="仿宋" w:cs="仿宋"/>
          <w:i w:val="0"/>
          <w:iCs w:val="0"/>
          <w:caps w:val="0"/>
          <w:color w:val="666666"/>
          <w:spacing w:val="12"/>
          <w:sz w:val="28"/>
          <w:szCs w:val="28"/>
          <w:shd w:val="clear" w:fill="FFFFFF"/>
        </w:rPr>
        <w:t>年下半年工作布置会上所作的《进一步全面深化综合改革 持续推动学校高质量发展》的报告，传达了学校</w:t>
      </w:r>
      <w:r>
        <w:rPr>
          <w:rFonts w:hint="eastAsia" w:ascii="仿宋" w:hAnsi="仿宋" w:eastAsia="仿宋" w:cs="仿宋"/>
          <w:i w:val="0"/>
          <w:iCs w:val="0"/>
          <w:caps w:val="0"/>
          <w:color w:val="666666"/>
          <w:spacing w:val="12"/>
          <w:sz w:val="28"/>
          <w:szCs w:val="28"/>
          <w:shd w:val="clear" w:fill="FFFFFF"/>
          <w:lang w:val="en-US"/>
        </w:rPr>
        <w:t>2024</w:t>
      </w:r>
      <w:r>
        <w:rPr>
          <w:rFonts w:hint="eastAsia" w:ascii="仿宋" w:hAnsi="仿宋" w:eastAsia="仿宋" w:cs="仿宋"/>
          <w:i w:val="0"/>
          <w:iCs w:val="0"/>
          <w:caps w:val="0"/>
          <w:color w:val="666666"/>
          <w:spacing w:val="12"/>
          <w:sz w:val="28"/>
          <w:szCs w:val="28"/>
          <w:shd w:val="clear" w:fill="FFFFFF"/>
        </w:rPr>
        <w:t>年上半年主要工作完成情况、</w:t>
      </w:r>
      <w:r>
        <w:rPr>
          <w:rFonts w:hint="eastAsia" w:ascii="仿宋" w:hAnsi="仿宋" w:eastAsia="仿宋" w:cs="仿宋"/>
          <w:i w:val="0"/>
          <w:iCs w:val="0"/>
          <w:caps w:val="0"/>
          <w:color w:val="666666"/>
          <w:spacing w:val="12"/>
          <w:sz w:val="28"/>
          <w:szCs w:val="28"/>
          <w:shd w:val="clear" w:fill="FFFFFF"/>
          <w:lang w:val="en-US"/>
        </w:rPr>
        <w:t>2024</w:t>
      </w:r>
      <w:r>
        <w:rPr>
          <w:rFonts w:hint="eastAsia" w:ascii="仿宋" w:hAnsi="仿宋" w:eastAsia="仿宋" w:cs="仿宋"/>
          <w:i w:val="0"/>
          <w:iCs w:val="0"/>
          <w:caps w:val="0"/>
          <w:color w:val="666666"/>
          <w:spacing w:val="12"/>
          <w:sz w:val="28"/>
          <w:szCs w:val="28"/>
          <w:shd w:val="clear" w:fill="FFFFFF"/>
        </w:rPr>
        <w:t>年下半年学校全局重点工作部署情况及全面从严治党与党风廉政建设工作精神。</w:t>
      </w:r>
    </w:p>
    <w:p w14:paraId="74202832">
      <w:pPr>
        <w:keepNext w:val="0"/>
        <w:keepLines w:val="0"/>
        <w:widowControl/>
        <w:numPr>
          <w:ilvl w:val="0"/>
          <w:numId w:val="1"/>
        </w:numPr>
        <w:suppressLineNumbers w:val="0"/>
        <w:spacing w:before="0" w:beforeAutospacing="1" w:after="0" w:afterAutospacing="1"/>
        <w:ind w:left="0" w:hanging="360"/>
      </w:pPr>
    </w:p>
    <w:p w14:paraId="6704EDF3">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5162550" cy="3457575"/>
            <wp:effectExtent l="0" t="0" r="3810" b="1905"/>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5162550" cy="3457575"/>
                    </a:xfrm>
                    <a:prstGeom prst="rect">
                      <a:avLst/>
                    </a:prstGeom>
                    <a:noFill/>
                    <a:ln w="9525">
                      <a:noFill/>
                    </a:ln>
                  </pic:spPr>
                </pic:pic>
              </a:graphicData>
            </a:graphic>
          </wp:inline>
        </w:drawing>
      </w:r>
    </w:p>
    <w:p w14:paraId="24023C93">
      <w:pPr>
        <w:keepNext w:val="0"/>
        <w:keepLines w:val="0"/>
        <w:widowControl/>
        <w:numPr>
          <w:ilvl w:val="0"/>
          <w:numId w:val="1"/>
        </w:numPr>
        <w:suppressLineNumbers w:val="0"/>
        <w:spacing w:before="0" w:beforeAutospacing="1" w:after="0" w:afterAutospacing="1"/>
        <w:ind w:left="0" w:hanging="360"/>
      </w:pPr>
    </w:p>
    <w:p w14:paraId="3792B607">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8"/>
          <w:szCs w:val="28"/>
          <w:shd w:val="clear" w:fill="FFFFFF"/>
        </w:rPr>
        <w:t>李院长从党建和思想政治、行政管理与安全、本科教育教学、学科建设和研究生、科研工作、队伍建设、学生工作、校友与社会合作等多个方面总结了学院今年上半年的工作情况，并详细阐述了学院下半年的工作目标与重点任务。他强调，全体教职工要切实增强责任感和使命感，在学院发展和学科建设中主动作为，服务大局。他指出，要力争安全科学与工程学科排名进一步提升，在第六轮学科评估中取得突破；要持续推动院长驾驶舱常态化使用，提高数据供给质量，数据动态更新率和一致率达</w:t>
      </w:r>
      <w:r>
        <w:rPr>
          <w:rFonts w:hint="eastAsia" w:ascii="仿宋" w:hAnsi="仿宋" w:eastAsia="仿宋" w:cs="仿宋"/>
          <w:i w:val="0"/>
          <w:iCs w:val="0"/>
          <w:caps w:val="0"/>
          <w:color w:val="666666"/>
          <w:spacing w:val="12"/>
          <w:sz w:val="28"/>
          <w:szCs w:val="28"/>
          <w:shd w:val="clear" w:fill="FFFFFF"/>
          <w:lang w:val="en-US"/>
        </w:rPr>
        <w:t>100%</w:t>
      </w:r>
      <w:r>
        <w:rPr>
          <w:rFonts w:hint="eastAsia" w:ascii="仿宋" w:hAnsi="仿宋" w:eastAsia="仿宋" w:cs="仿宋"/>
          <w:i w:val="0"/>
          <w:iCs w:val="0"/>
          <w:caps w:val="0"/>
          <w:color w:val="666666"/>
          <w:spacing w:val="12"/>
          <w:sz w:val="28"/>
          <w:szCs w:val="28"/>
          <w:shd w:val="clear" w:fill="FFFFFF"/>
        </w:rPr>
        <w:t>；要全面提升科研水平和能力，加强科研项目组织、团队建设和成果转化。</w:t>
      </w:r>
    </w:p>
    <w:p w14:paraId="5EA7CA99">
      <w:pPr>
        <w:keepNext w:val="0"/>
        <w:keepLines w:val="0"/>
        <w:widowControl/>
        <w:numPr>
          <w:ilvl w:val="0"/>
          <w:numId w:val="1"/>
        </w:numPr>
        <w:suppressLineNumbers w:val="0"/>
        <w:spacing w:before="0" w:beforeAutospacing="1" w:after="0" w:afterAutospacing="1"/>
        <w:ind w:left="0" w:hanging="360"/>
      </w:pPr>
    </w:p>
    <w:p w14:paraId="66A5F018">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5162550" cy="4086225"/>
            <wp:effectExtent l="0" t="0" r="3810" b="13335"/>
            <wp:docPr id="1"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8"/>
                    <pic:cNvPicPr>
                      <a:picLocks noChangeAspect="1"/>
                    </pic:cNvPicPr>
                  </pic:nvPicPr>
                  <pic:blipFill>
                    <a:blip r:embed="rId6"/>
                    <a:stretch>
                      <a:fillRect/>
                    </a:stretch>
                  </pic:blipFill>
                  <pic:spPr>
                    <a:xfrm>
                      <a:off x="0" y="0"/>
                      <a:ext cx="5162550" cy="4086225"/>
                    </a:xfrm>
                    <a:prstGeom prst="rect">
                      <a:avLst/>
                    </a:prstGeom>
                    <a:noFill/>
                    <a:ln w="9525">
                      <a:noFill/>
                    </a:ln>
                  </pic:spPr>
                </pic:pic>
              </a:graphicData>
            </a:graphic>
          </wp:inline>
        </w:drawing>
      </w:r>
    </w:p>
    <w:p w14:paraId="55AF2B5A">
      <w:pPr>
        <w:keepNext w:val="0"/>
        <w:keepLines w:val="0"/>
        <w:widowControl/>
        <w:numPr>
          <w:ilvl w:val="0"/>
          <w:numId w:val="1"/>
        </w:numPr>
        <w:suppressLineNumbers w:val="0"/>
        <w:spacing w:before="0" w:beforeAutospacing="1" w:after="0" w:afterAutospacing="1"/>
        <w:ind w:left="0" w:hanging="360"/>
      </w:pPr>
    </w:p>
    <w:p w14:paraId="3A805000">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8"/>
          <w:szCs w:val="28"/>
          <w:shd w:val="clear" w:fill="FFFFFF"/>
        </w:rPr>
        <w:t>院党委书记曲帅锋传达了校党委书记信思金在学校</w:t>
      </w:r>
      <w:r>
        <w:rPr>
          <w:rFonts w:hint="eastAsia" w:ascii="仿宋" w:hAnsi="仿宋" w:eastAsia="仿宋" w:cs="仿宋"/>
          <w:i w:val="0"/>
          <w:iCs w:val="0"/>
          <w:caps w:val="0"/>
          <w:color w:val="666666"/>
          <w:spacing w:val="12"/>
          <w:sz w:val="28"/>
          <w:szCs w:val="28"/>
          <w:shd w:val="clear" w:fill="FFFFFF"/>
          <w:lang w:val="en-US"/>
        </w:rPr>
        <w:t>2024</w:t>
      </w:r>
      <w:r>
        <w:rPr>
          <w:rFonts w:hint="eastAsia" w:ascii="仿宋" w:hAnsi="仿宋" w:eastAsia="仿宋" w:cs="仿宋"/>
          <w:i w:val="0"/>
          <w:iCs w:val="0"/>
          <w:caps w:val="0"/>
          <w:color w:val="666666"/>
          <w:spacing w:val="12"/>
          <w:sz w:val="28"/>
          <w:szCs w:val="28"/>
          <w:shd w:val="clear" w:fill="FFFFFF"/>
        </w:rPr>
        <w:t>年下半年工作布置会上所作的《紧扣主线 突出重点——以高质量发展的实绩实效助力教育强国建设》的讲话精神，并从明确方位，找准定位，工作到位三个方面，对学院下半年重点工作进行了再强调、再部署。</w:t>
      </w:r>
    </w:p>
    <w:p w14:paraId="48E482B0">
      <w:pPr>
        <w:keepNext w:val="0"/>
        <w:keepLines w:val="0"/>
        <w:widowControl/>
        <w:numPr>
          <w:ilvl w:val="0"/>
          <w:numId w:val="1"/>
        </w:numPr>
        <w:suppressLineNumbers w:val="0"/>
        <w:spacing w:before="0" w:beforeAutospacing="1" w:after="0" w:afterAutospacing="1"/>
        <w:ind w:left="0" w:hanging="360"/>
      </w:pPr>
    </w:p>
    <w:p w14:paraId="7E4462BC">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8"/>
          <w:szCs w:val="28"/>
          <w:shd w:val="clear" w:fill="FFFFFF"/>
        </w:rPr>
        <w:t>曲书记指出，主线工作是基础性工作，是全院教职工的基本价值所在；高线工作是引领性工作，是学院的核心竞争力所在；底线工作极端重要，下一步学院要以校规校纪、学院制度学习交流研讨为抓手深入推进党纪学习教育常态化、长效化工作，持续增强底线意识，筑牢底线思维。会议强调，学院全体教职工要抢抓发展机遇，团结奋进、努力拼搏，主动对标党的二十届三中全会部署要求，将自身努力融入推进国家安全体系和能力现代化大局中，进一步统一思想、凝聚力量、真抓实干，全面推动学院高质量发展，以优异成绩向祖国母亲</w:t>
      </w:r>
      <w:r>
        <w:rPr>
          <w:rFonts w:hint="eastAsia" w:ascii="仿宋" w:hAnsi="仿宋" w:eastAsia="仿宋" w:cs="仿宋"/>
          <w:i w:val="0"/>
          <w:iCs w:val="0"/>
          <w:caps w:val="0"/>
          <w:color w:val="666666"/>
          <w:spacing w:val="12"/>
          <w:sz w:val="28"/>
          <w:szCs w:val="28"/>
          <w:shd w:val="clear" w:fill="FFFFFF"/>
          <w:lang w:val="en-US"/>
        </w:rPr>
        <w:t>75</w:t>
      </w:r>
      <w:r>
        <w:rPr>
          <w:rFonts w:hint="eastAsia" w:ascii="仿宋" w:hAnsi="仿宋" w:eastAsia="仿宋" w:cs="仿宋"/>
          <w:i w:val="0"/>
          <w:iCs w:val="0"/>
          <w:caps w:val="0"/>
          <w:color w:val="666666"/>
          <w:spacing w:val="12"/>
          <w:sz w:val="28"/>
          <w:szCs w:val="28"/>
          <w:shd w:val="clear" w:fill="FFFFFF"/>
        </w:rPr>
        <w:t>周岁生日献礼！</w:t>
      </w:r>
    </w:p>
    <w:p w14:paraId="7D30812D">
      <w:pPr>
        <w:keepNext w:val="0"/>
        <w:keepLines w:val="0"/>
        <w:widowControl/>
        <w:numPr>
          <w:ilvl w:val="0"/>
          <w:numId w:val="1"/>
        </w:numPr>
        <w:suppressLineNumbers w:val="0"/>
        <w:spacing w:before="0" w:beforeAutospacing="1" w:after="0" w:afterAutospacing="1"/>
        <w:ind w:left="0" w:hanging="360"/>
      </w:pPr>
    </w:p>
    <w:p w14:paraId="461AFB9B">
      <w:pPr>
        <w:keepNext w:val="0"/>
        <w:keepLines w:val="0"/>
        <w:widowControl/>
        <w:suppressLineNumbers w:val="0"/>
        <w:spacing w:before="0" w:beforeAutospacing="1" w:after="0" w:afterAutospacing="1" w:line="360" w:lineRule="atLeast"/>
        <w:ind w:left="0" w:right="0" w:firstLine="560"/>
        <w:jc w:val="right"/>
        <w:rPr>
          <w:color w:val="666666"/>
          <w:sz w:val="18"/>
          <w:szCs w:val="18"/>
        </w:rPr>
      </w:pPr>
      <w:r>
        <w:rPr>
          <w:rFonts w:hint="eastAsia" w:ascii="仿宋" w:hAnsi="仿宋" w:eastAsia="仿宋" w:cs="仿宋"/>
          <w:i w:val="0"/>
          <w:iCs w:val="0"/>
          <w:caps w:val="0"/>
          <w:color w:val="666666"/>
          <w:spacing w:val="12"/>
          <w:sz w:val="28"/>
          <w:szCs w:val="28"/>
          <w:shd w:val="clear" w:fill="FFFFFF"/>
          <w:lang w:val="en-US"/>
        </w:rPr>
        <w:t> </w:t>
      </w:r>
    </w:p>
    <w:p w14:paraId="3CAEB354">
      <w:pPr>
        <w:keepNext w:val="0"/>
        <w:keepLines w:val="0"/>
        <w:widowControl/>
        <w:numPr>
          <w:ilvl w:val="0"/>
          <w:numId w:val="1"/>
        </w:numPr>
        <w:suppressLineNumbers w:val="0"/>
        <w:spacing w:before="0" w:beforeAutospacing="1" w:after="0" w:afterAutospacing="1"/>
        <w:ind w:left="0" w:hanging="360"/>
      </w:pPr>
    </w:p>
    <w:p w14:paraId="039A7867">
      <w:pPr>
        <w:keepNext w:val="0"/>
        <w:keepLines w:val="0"/>
        <w:widowControl/>
        <w:suppressLineNumbers w:val="0"/>
        <w:spacing w:before="0" w:beforeAutospacing="1" w:after="0" w:afterAutospacing="1" w:line="360" w:lineRule="atLeast"/>
        <w:ind w:left="0" w:right="0" w:firstLine="560"/>
        <w:jc w:val="right"/>
        <w:rPr>
          <w:color w:val="666666"/>
          <w:sz w:val="18"/>
          <w:szCs w:val="18"/>
        </w:rPr>
      </w:pPr>
      <w:r>
        <w:rPr>
          <w:rFonts w:hint="eastAsia" w:ascii="仿宋" w:hAnsi="仿宋" w:eastAsia="仿宋" w:cs="仿宋"/>
          <w:i w:val="0"/>
          <w:iCs w:val="0"/>
          <w:caps w:val="0"/>
          <w:color w:val="666666"/>
          <w:spacing w:val="12"/>
          <w:sz w:val="28"/>
          <w:szCs w:val="28"/>
          <w:shd w:val="clear" w:fill="FFFFFF"/>
        </w:rPr>
        <w:t>通讯员：李晓梅  审核：曲帅锋</w:t>
      </w:r>
    </w:p>
    <w:p w14:paraId="7DAF0A08">
      <w:pPr>
        <w:keepNext w:val="0"/>
        <w:keepLines w:val="0"/>
        <w:widowControl/>
        <w:numPr>
          <w:ilvl w:val="0"/>
          <w:numId w:val="1"/>
        </w:numPr>
        <w:suppressLineNumbers w:val="0"/>
        <w:spacing w:before="0" w:beforeAutospacing="1" w:after="0" w:afterAutospacing="1"/>
        <w:ind w:left="0" w:hanging="360"/>
      </w:pPr>
    </w:p>
    <w:p w14:paraId="003DB97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6C8F715"/>
    <w:multiLevelType w:val="multilevel"/>
    <w:tmpl w:val="46C8F71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A05F73"/>
    <w:rsid w:val="0EA05F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2025-07-24T03:03:00Z</dcterms:created>
  <dc:creator>訸諭</dc:creator>
  <cp:lastModifiedBy>訸諭</cp:lastModifiedBy>
  <dcterms:modified xsi:type="dcterms:W3CDTF">2025-07-24T03:03:14Z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0B2B0B3907E246D3B860DB52E2D54F65_11</vt:lpwstr>
  </property>
  <property fmtid="{D5CDD505-2E9C-101B-9397-08002B2CF9AE}" pid="4" name="KSOTemplateDocerSaveRecord">
    <vt:lpwstr>eyJoZGlkIjoiMmM0ZDZlNTBmNzhmNzgzYzRiODYyNWYyYjY0ZDM0NDUiLCJ1c2VySWQiOiIxMjYyOTI4MTk3In0=</vt:lpwstr>
  </property>
</Properties>
</file>