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002D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【师德讲坛】安全应急学院举办师德讲坛活动</w:t>
      </w:r>
      <w:bookmarkEnd w:id="0"/>
      <w:r>
        <w:rPr>
          <w:rFonts w:hint="eastAsia" w:ascii="微软雅黑" w:hAnsi="微软雅黑" w:eastAsia="微软雅黑" w:cs="微软雅黑"/>
          <w:i w:val="0"/>
          <w:iCs w:val="0"/>
          <w:caps/>
          <w:color w:val="AAAAAA"/>
          <w:spacing w:val="12"/>
          <w:sz w:val="12"/>
          <w:szCs w:val="12"/>
          <w:shd w:val="clear" w:fill="FFFFFF"/>
        </w:rPr>
        <w:t>时间：2024-10-14</w:t>
      </w:r>
    </w:p>
    <w:p w14:paraId="5186B2AD">
      <w:pPr>
        <w:keepNext w:val="0"/>
        <w:keepLines w:val="0"/>
        <w:widowControl/>
        <w:numPr>
          <w:ilvl w:val="0"/>
          <w:numId w:val="1"/>
        </w:numPr>
        <w:suppressLineNumbers w:val="0"/>
        <w:spacing w:before="0" w:beforeAutospacing="1" w:after="0" w:afterAutospacing="1"/>
        <w:ind w:left="0" w:hanging="360"/>
      </w:pPr>
    </w:p>
    <w:p w14:paraId="34F7B3A9">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ascii="仿宋" w:hAnsi="仿宋" w:eastAsia="仿宋" w:cs="仿宋"/>
          <w:i w:val="0"/>
          <w:iCs w:val="0"/>
          <w:caps w:val="0"/>
          <w:color w:val="666666"/>
          <w:spacing w:val="12"/>
          <w:sz w:val="28"/>
          <w:szCs w:val="28"/>
          <w:shd w:val="clear" w:fill="FFFFFF"/>
        </w:rPr>
        <w:t>为进一步加强学院师德师风建设，引导全体教师自觉对照师德师风标准落实立德树人根本任务，</w:t>
      </w:r>
      <w:r>
        <w:rPr>
          <w:rFonts w:hint="eastAsia" w:ascii="仿宋" w:hAnsi="仿宋" w:eastAsia="仿宋" w:cs="仿宋"/>
          <w:i w:val="0"/>
          <w:iCs w:val="0"/>
          <w:caps w:val="0"/>
          <w:color w:val="666666"/>
          <w:spacing w:val="12"/>
          <w:sz w:val="28"/>
          <w:szCs w:val="28"/>
          <w:shd w:val="clear" w:fill="FFFFFF"/>
          <w:lang w:val="en-US"/>
        </w:rPr>
        <w:t>10</w:t>
      </w:r>
      <w:r>
        <w:rPr>
          <w:rFonts w:hint="eastAsia" w:ascii="仿宋" w:hAnsi="仿宋" w:eastAsia="仿宋" w:cs="仿宋"/>
          <w:i w:val="0"/>
          <w:iCs w:val="0"/>
          <w:caps w:val="0"/>
          <w:color w:val="666666"/>
          <w:spacing w:val="12"/>
          <w:sz w:val="28"/>
          <w:szCs w:val="28"/>
          <w:shd w:val="clear" w:fill="FFFFFF"/>
        </w:rPr>
        <w:t>月</w:t>
      </w:r>
      <w:r>
        <w:rPr>
          <w:rFonts w:hint="eastAsia" w:ascii="仿宋" w:hAnsi="仿宋" w:eastAsia="仿宋" w:cs="仿宋"/>
          <w:i w:val="0"/>
          <w:iCs w:val="0"/>
          <w:caps w:val="0"/>
          <w:color w:val="666666"/>
          <w:spacing w:val="12"/>
          <w:sz w:val="28"/>
          <w:szCs w:val="28"/>
          <w:shd w:val="clear" w:fill="FFFFFF"/>
          <w:lang w:val="en-US"/>
        </w:rPr>
        <w:t>10</w:t>
      </w:r>
      <w:r>
        <w:rPr>
          <w:rFonts w:hint="eastAsia" w:ascii="仿宋" w:hAnsi="仿宋" w:eastAsia="仿宋" w:cs="仿宋"/>
          <w:i w:val="0"/>
          <w:iCs w:val="0"/>
          <w:caps w:val="0"/>
          <w:color w:val="666666"/>
          <w:spacing w:val="12"/>
          <w:sz w:val="28"/>
          <w:szCs w:val="28"/>
          <w:shd w:val="clear" w:fill="FFFFFF"/>
        </w:rPr>
        <w:t>日下午，安全应急学院在学校东风厅举办师德讲坛活动。本次讲坛邀请学院杨青教授作专题报告，学院全体教师和部分学生代表参加学习。讲坛由院党委书记曲帅锋主持。</w:t>
      </w:r>
    </w:p>
    <w:p w14:paraId="45B7C0AF">
      <w:pPr>
        <w:keepNext w:val="0"/>
        <w:keepLines w:val="0"/>
        <w:widowControl/>
        <w:numPr>
          <w:ilvl w:val="0"/>
          <w:numId w:val="1"/>
        </w:numPr>
        <w:suppressLineNumbers w:val="0"/>
        <w:spacing w:before="0" w:beforeAutospacing="1" w:after="0" w:afterAutospacing="1"/>
        <w:ind w:left="0" w:hanging="360"/>
      </w:pPr>
    </w:p>
    <w:p w14:paraId="323B1C1C">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杨青教授以《弘扬教育家精神 争做大先生》为题，结合自身成长发展及教育教学的丰富经历，从为人师表、勤学笃行、追求卓越等三个方面进行了精彩报告。杨青教授分享了其在教学工作实践中系统总结出的“五多一加强”育人模式，使现场教师深受启发。报告过程中，杨青教授与参会师生积极互动，共同探讨如何“弘扬教育家精神，争做大先生”这一重要问题。他指出建设教育强国需要依靠每一位教师的力量，希望全体教师不忘初心，坚守使命，用心用情做好教书育人工作。</w:t>
      </w:r>
    </w:p>
    <w:p w14:paraId="3E965E50">
      <w:pPr>
        <w:keepNext w:val="0"/>
        <w:keepLines w:val="0"/>
        <w:widowControl/>
        <w:numPr>
          <w:ilvl w:val="0"/>
          <w:numId w:val="1"/>
        </w:numPr>
        <w:suppressLineNumbers w:val="0"/>
        <w:spacing w:before="0" w:beforeAutospacing="1" w:after="0" w:afterAutospacing="1"/>
        <w:ind w:left="0" w:hanging="360"/>
      </w:pPr>
    </w:p>
    <w:p w14:paraId="27037268">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5486400" cy="411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86400" cy="4114800"/>
                    </a:xfrm>
                    <a:prstGeom prst="rect">
                      <a:avLst/>
                    </a:prstGeom>
                    <a:noFill/>
                    <a:ln w="9525">
                      <a:noFill/>
                    </a:ln>
                  </pic:spPr>
                </pic:pic>
              </a:graphicData>
            </a:graphic>
          </wp:inline>
        </w:drawing>
      </w:r>
    </w:p>
    <w:p w14:paraId="0770BB54">
      <w:pPr>
        <w:keepNext w:val="0"/>
        <w:keepLines w:val="0"/>
        <w:widowControl/>
        <w:numPr>
          <w:ilvl w:val="0"/>
          <w:numId w:val="1"/>
        </w:numPr>
        <w:suppressLineNumbers w:val="0"/>
        <w:spacing w:before="0" w:beforeAutospacing="1" w:after="0" w:afterAutospacing="1"/>
        <w:ind w:left="0" w:hanging="360"/>
      </w:pPr>
    </w:p>
    <w:p w14:paraId="267353C6">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eastAsia" w:ascii="仿宋" w:hAnsi="仿宋" w:eastAsia="仿宋" w:cs="仿宋"/>
          <w:i w:val="0"/>
          <w:iCs w:val="0"/>
          <w:caps w:val="0"/>
          <w:color w:val="666666"/>
          <w:spacing w:val="12"/>
          <w:sz w:val="28"/>
          <w:szCs w:val="28"/>
          <w:shd w:val="clear" w:fill="FFFFFF"/>
        </w:rPr>
        <w:t>院党委书记曲帅锋在总结发言中表示，杨青教授深入浅出地阐述了自身关于师德师风建设工作的思考与经验，很有启发意义。他强调，教师发展，师德为要。学院全体教职工要坚持以德立身、以德立学、以德施教、以德育德，牢记立德树人的崇高使命，坚守教育报国的初心，在今后教学工作中，严守师德师风底线，不断创新教学方法，为全力推动学院教育教学工作高质量发展而努力。</w:t>
      </w:r>
      <w:r>
        <w:rPr>
          <w:rFonts w:ascii="Calibri" w:hAnsi="Calibri" w:eastAsia="微软雅黑" w:cs="Calibri"/>
          <w:i w:val="0"/>
          <w:iCs w:val="0"/>
          <w:caps w:val="0"/>
          <w:color w:val="666666"/>
          <w:spacing w:val="12"/>
          <w:sz w:val="28"/>
          <w:szCs w:val="28"/>
          <w:shd w:val="clear" w:fill="FFFFFF"/>
          <w:lang w:val="en-US"/>
        </w:rPr>
        <w:t> </w:t>
      </w:r>
    </w:p>
    <w:p w14:paraId="4AD9F99A">
      <w:pPr>
        <w:keepNext w:val="0"/>
        <w:keepLines w:val="0"/>
        <w:widowControl/>
        <w:numPr>
          <w:ilvl w:val="0"/>
          <w:numId w:val="1"/>
        </w:numPr>
        <w:suppressLineNumbers w:val="0"/>
        <w:spacing w:before="0" w:beforeAutospacing="1" w:after="0" w:afterAutospacing="1"/>
        <w:ind w:left="0" w:hanging="360"/>
      </w:pPr>
    </w:p>
    <w:p w14:paraId="4721E7C4">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仿宋" w:hAnsi="仿宋" w:eastAsia="仿宋" w:cs="仿宋"/>
          <w:i w:val="0"/>
          <w:iCs w:val="0"/>
          <w:caps w:val="0"/>
          <w:color w:val="666666"/>
          <w:spacing w:val="12"/>
          <w:sz w:val="24"/>
          <w:szCs w:val="24"/>
          <w:shd w:val="clear" w:fill="FFFFFF"/>
          <w:lang w:val="en-US"/>
        </w:rPr>
        <w:t> </w:t>
      </w:r>
    </w:p>
    <w:p w14:paraId="70441EE7">
      <w:pPr>
        <w:keepNext w:val="0"/>
        <w:keepLines w:val="0"/>
        <w:widowControl/>
        <w:numPr>
          <w:ilvl w:val="0"/>
          <w:numId w:val="1"/>
        </w:numPr>
        <w:suppressLineNumbers w:val="0"/>
        <w:spacing w:before="0" w:beforeAutospacing="1" w:after="0" w:afterAutospacing="1"/>
        <w:ind w:left="0" w:hanging="360"/>
      </w:pPr>
    </w:p>
    <w:p w14:paraId="7213CED2">
      <w:pPr>
        <w:keepNext w:val="0"/>
        <w:keepLines w:val="0"/>
        <w:widowControl/>
        <w:suppressLineNumbers w:val="0"/>
        <w:spacing w:before="0" w:beforeAutospacing="1" w:after="0" w:afterAutospacing="1" w:line="270" w:lineRule="atLeast"/>
        <w:ind w:left="0" w:right="0"/>
        <w:jc w:val="center"/>
        <w:rPr>
          <w:color w:val="666666"/>
          <w:sz w:val="18"/>
          <w:szCs w:val="18"/>
        </w:rPr>
      </w:pPr>
      <w:r>
        <w:rPr>
          <w:rFonts w:hint="eastAsia" w:ascii="仿宋" w:hAnsi="仿宋" w:eastAsia="仿宋" w:cs="仿宋"/>
          <w:i w:val="0"/>
          <w:iCs w:val="0"/>
          <w:caps w:val="0"/>
          <w:color w:val="666666"/>
          <w:spacing w:val="12"/>
          <w:sz w:val="24"/>
          <w:szCs w:val="24"/>
          <w:shd w:val="clear" w:fill="FFFFFF"/>
          <w:lang w:val="en-US"/>
        </w:rPr>
        <w:t> </w:t>
      </w:r>
    </w:p>
    <w:p w14:paraId="3E6C0CE8">
      <w:pPr>
        <w:keepNext w:val="0"/>
        <w:keepLines w:val="0"/>
        <w:widowControl/>
        <w:numPr>
          <w:ilvl w:val="0"/>
          <w:numId w:val="1"/>
        </w:numPr>
        <w:suppressLineNumbers w:val="0"/>
        <w:spacing w:before="0" w:beforeAutospacing="1" w:after="0" w:afterAutospacing="1"/>
        <w:ind w:left="0" w:hanging="360"/>
      </w:pPr>
    </w:p>
    <w:p w14:paraId="3446E893">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8"/>
          <w:szCs w:val="28"/>
          <w:shd w:val="clear" w:fill="FFFFFF"/>
        </w:rPr>
        <w:t>通讯员：李晓梅 审稿人：曲帅锋</w:t>
      </w:r>
    </w:p>
    <w:p w14:paraId="53B44458">
      <w:pPr>
        <w:keepNext w:val="0"/>
        <w:keepLines w:val="0"/>
        <w:widowControl/>
        <w:numPr>
          <w:ilvl w:val="0"/>
          <w:numId w:val="1"/>
        </w:numPr>
        <w:suppressLineNumbers w:val="0"/>
        <w:spacing w:before="0" w:beforeAutospacing="1" w:after="0" w:afterAutospacing="1"/>
        <w:ind w:left="0" w:hanging="360"/>
      </w:pPr>
    </w:p>
    <w:p w14:paraId="03166B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3908C76F">
      <w:pPr>
        <w:keepNext w:val="0"/>
        <w:keepLines w:val="0"/>
        <w:widowControl/>
        <w:numPr>
          <w:ilvl w:val="0"/>
          <w:numId w:val="1"/>
        </w:numPr>
        <w:suppressLineNumbers w:val="0"/>
        <w:spacing w:before="0" w:beforeAutospacing="1" w:after="0" w:afterAutospacing="1"/>
        <w:ind w:left="0" w:hanging="360"/>
      </w:pPr>
    </w:p>
    <w:p w14:paraId="37B605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5C5815"/>
    <w:multiLevelType w:val="multilevel"/>
    <w:tmpl w:val="FD5C58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75ADC"/>
    <w:rsid w:val="46875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2025-07-24T02:45:00Z</dcterms:created>
  <dc:creator>訸諭</dc:creator>
  <cp:lastModifiedBy>訸諭</cp:lastModifiedBy>
  <dcterms:modified xsi:type="dcterms:W3CDTF">2025-07-24T02:45:48Z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7BA31E21ABA746138BAB97FD060DE1C4_11</vt:lpwstr>
  </property>
  <property fmtid="{D5CDD505-2E9C-101B-9397-08002B2CF9AE}" pid="4" name="KSOTemplateDocerSaveRecord">
    <vt:lpwstr>eyJoZGlkIjoiMmM0ZDZlNTBmNzhmNzgzYzRiODYyNWYyYjY0ZDM0NDUiLCJ1c2VySWQiOiIxMjYyOTI4MTk3In0=</vt:lpwstr>
  </property>
</Properties>
</file>