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6DB499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480" w:afterAutospacing="0"/>
        <w:ind w:left="0" w:right="0" w:firstLine="0"/>
        <w:jc w:val="center"/>
        <w:rPr>
          <w:rFonts w:ascii="微软雅黑" w:hAnsi="微软雅黑" w:eastAsia="微软雅黑" w:cs="微软雅黑"/>
          <w:i w:val="0"/>
          <w:iCs w:val="0"/>
          <w:caps w:val="0"/>
          <w:color w:val="333333"/>
          <w:spacing w:val="12"/>
          <w:sz w:val="19"/>
          <w:szCs w:val="19"/>
        </w:rPr>
      </w:pPr>
      <w:bookmarkStart w:id="0" w:name="_GoBack"/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333333"/>
          <w:spacing w:val="12"/>
          <w:sz w:val="24"/>
          <w:szCs w:val="24"/>
          <w:shd w:val="clear" w:fill="FFFFFF"/>
        </w:rPr>
        <w:t>学院召开2025年工作布置会</w:t>
      </w:r>
      <w:bookmarkEnd w:id="0"/>
      <w:r>
        <w:rPr>
          <w:rFonts w:hint="eastAsia" w:ascii="微软雅黑" w:hAnsi="微软雅黑" w:eastAsia="微软雅黑" w:cs="微软雅黑"/>
          <w:i w:val="0"/>
          <w:iCs w:val="0"/>
          <w:caps/>
          <w:color w:val="AAAAAA"/>
          <w:spacing w:val="12"/>
          <w:sz w:val="12"/>
          <w:szCs w:val="12"/>
          <w:shd w:val="clear" w:fill="FFFFFF"/>
        </w:rPr>
        <w:t>时间：2025-03-21</w:t>
      </w:r>
    </w:p>
    <w:p w14:paraId="21C1D21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4D30A57E">
      <w:pPr>
        <w:keepNext w:val="0"/>
        <w:keepLines w:val="0"/>
        <w:widowControl/>
        <w:suppressLineNumbers w:val="0"/>
        <w:spacing w:before="0" w:beforeAutospacing="1" w:after="0" w:afterAutospacing="1" w:line="360" w:lineRule="atLeast"/>
        <w:ind w:left="0" w:right="0"/>
        <w:jc w:val="left"/>
        <w:rPr>
          <w:color w:val="666666"/>
          <w:sz w:val="18"/>
          <w:szCs w:val="18"/>
        </w:rPr>
      </w:pPr>
      <w:r>
        <w:rPr>
          <w:rFonts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shd w:val="clear" w:fill="FFFFFF"/>
        </w:rPr>
        <w:t>   3月20日下午，安全应急学院在二楼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shd w:val="clear" w:fill="FFFFFF"/>
        </w:rPr>
        <w:t>学术报告厅召开2025年工作布置会，学院领导、全体教职工参加会议，党委书记曲帅锋主持会议。</w:t>
      </w:r>
    </w:p>
    <w:p w14:paraId="738B0B1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2B984D54">
      <w:pPr>
        <w:keepNext w:val="0"/>
        <w:keepLines w:val="0"/>
        <w:widowControl/>
        <w:suppressLineNumbers w:val="0"/>
        <w:spacing w:before="0" w:beforeAutospacing="1" w:after="0" w:afterAutospacing="1" w:line="360" w:lineRule="atLeast"/>
        <w:ind w:left="0" w:right="0"/>
        <w:jc w:val="left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drawing>
          <wp:inline distT="0" distB="0" distL="114300" distR="114300">
            <wp:extent cx="2905125" cy="2276475"/>
            <wp:effectExtent l="0" t="0" r="5715" b="9525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905125" cy="22764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DED97D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22AFE53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12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12"/>
          <w:sz w:val="19"/>
          <w:szCs w:val="19"/>
          <w:bdr w:val="none" w:color="auto" w:sz="0" w:space="0"/>
          <w:shd w:val="clear" w:fill="FFFFFF"/>
        </w:rPr>
        <w:t>   </w:t>
      </w:r>
      <w:r>
        <w:rPr>
          <w:rFonts w:hint="eastAsia" w:ascii="仿宋" w:hAnsi="仿宋" w:eastAsia="仿宋" w:cs="仿宋"/>
          <w:i w:val="0"/>
          <w:iCs w:val="0"/>
          <w:caps w:val="0"/>
          <w:color w:val="333333"/>
          <w:spacing w:val="12"/>
          <w:sz w:val="27"/>
          <w:szCs w:val="27"/>
          <w:bdr w:val="none" w:color="auto" w:sz="0" w:space="0"/>
          <w:shd w:val="clear" w:fill="FFFFFF"/>
        </w:rPr>
        <w:t>李开源院长传达了杨宗凯校长在学校2025年工作布置会上所作的《决胜收官“十四五” 谋篇布局“十五五” 在进一步全面深化改革中奋力推进学校高质量发展》的报告主要精神，并从党建和思想政治、行政管理与安全、本科教育教学、学科建设和研究生、科研工作、队伍建设、学生工作、校友与社会合作等方面对学院2025年的重点工作进行了全面部署。他强调，面对新时代的教育挑战与机遇，学院必须坚持创新驱动，深化内涵式发展，不断提升核心竞争力。</w:t>
      </w:r>
    </w:p>
    <w:p w14:paraId="35DF870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49B437C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410E6286">
      <w:pPr>
        <w:keepNext w:val="0"/>
        <w:keepLines w:val="0"/>
        <w:widowControl/>
        <w:suppressLineNumbers w:val="0"/>
        <w:spacing w:before="0" w:beforeAutospacing="1" w:after="0" w:afterAutospacing="1" w:line="360" w:lineRule="atLeast"/>
        <w:ind w:left="0" w:right="0"/>
        <w:jc w:val="left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shd w:val="clear" w:fill="FFFFFF"/>
        </w:rPr>
        <w:t>  曲帅锋传达了校党委书记信思金在学校2025年工作布置会上所作的《坚持党建引领 注重实绩实效 在教育强国建设中续写高质量发展精彩篇章》的讲话精神，并号召全院上下凝心聚力，以实际行动践行学校工作布置会精神，共同开创学院高质量发展的新局面。</w:t>
      </w:r>
    </w:p>
    <w:p w14:paraId="1CC343F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53FD8DCA">
      <w:pPr>
        <w:keepNext w:val="0"/>
        <w:keepLines w:val="0"/>
        <w:widowControl/>
        <w:suppressLineNumbers w:val="0"/>
        <w:spacing w:before="0" w:beforeAutospacing="1" w:after="0" w:afterAutospacing="1" w:line="360" w:lineRule="atLeast"/>
        <w:ind w:left="0" w:right="0"/>
        <w:jc w:val="left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drawing>
          <wp:inline distT="0" distB="0" distL="114300" distR="114300">
            <wp:extent cx="2847975" cy="2114550"/>
            <wp:effectExtent l="0" t="0" r="1905" b="3810"/>
            <wp:docPr id="4" name="图片 2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2" descr="IMG_25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47975" cy="21145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BBE040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5F327F8B">
      <w:pPr>
        <w:keepNext w:val="0"/>
        <w:keepLines w:val="0"/>
        <w:widowControl/>
        <w:suppressLineNumbers w:val="0"/>
        <w:ind w:left="0"/>
        <w:jc w:val="left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12"/>
          <w:sz w:val="19"/>
          <w:szCs w:val="19"/>
          <w:bdr w:val="none" w:color="auto" w:sz="0" w:space="0"/>
          <w:shd w:val="clear" w:fill="FFFFFF"/>
        </w:rPr>
        <w:t>   </w:t>
      </w:r>
      <w:r>
        <w:rPr>
          <w:rFonts w:hint="eastAsia" w:ascii="仿宋" w:hAnsi="仿宋" w:eastAsia="仿宋" w:cs="仿宋"/>
          <w:i w:val="0"/>
          <w:iCs w:val="0"/>
          <w:caps w:val="0"/>
          <w:color w:val="333333"/>
          <w:spacing w:val="12"/>
          <w:sz w:val="27"/>
          <w:szCs w:val="27"/>
          <w:bdr w:val="none" w:color="auto" w:sz="0" w:space="0"/>
          <w:shd w:val="clear" w:fill="FFFFFF"/>
        </w:rPr>
        <w:t>他指出，学院将秉持以干事创业者为本的管理理念鼓励先进、注重实效。他强调，全体教职工要进一步增强主人翁意识，积极投身于学院发展大局，一是提升领悟力，做学院发展的明白人；二是强化执行力，做学院发展的实干家；三是彰显贡献力，做学院发展的排头兵。</w:t>
      </w:r>
    </w:p>
    <w:p w14:paraId="7D49F24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69341BF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3A216B52">
      <w:pPr>
        <w:keepNext w:val="0"/>
        <w:keepLines w:val="0"/>
        <w:widowControl/>
        <w:suppressLineNumbers w:val="0"/>
        <w:spacing w:before="0" w:beforeAutospacing="1" w:after="0" w:afterAutospacing="1" w:line="360" w:lineRule="atLeast"/>
        <w:ind w:left="0" w:right="0"/>
        <w:jc w:val="left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shd w:val="clear" w:fill="FFFFFF"/>
        </w:rPr>
        <w:t>  院党委副书记廖明静传达了2025年学校全面从严治党大会精神，并对违规违纪尤其是涉及师德师风的典型案例进行了深入刨析，进行了警示教育。她指出，全体教职工要紧密结合学院实际，将全面从严治党融入到教育教学、学科建设、科研管理等各项工作中，推动学院事业健康发展。</w:t>
      </w:r>
    </w:p>
    <w:p w14:paraId="196CABC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253A787E">
      <w:pPr>
        <w:keepNext w:val="0"/>
        <w:keepLines w:val="0"/>
        <w:widowControl/>
        <w:suppressLineNumbers w:val="0"/>
        <w:spacing w:before="0" w:beforeAutospacing="1" w:after="0" w:afterAutospacing="1" w:line="360" w:lineRule="atLeast"/>
        <w:ind w:left="0" w:right="0"/>
        <w:jc w:val="left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drawing>
          <wp:inline distT="0" distB="0" distL="114300" distR="114300">
            <wp:extent cx="2895600" cy="2171700"/>
            <wp:effectExtent l="0" t="0" r="0" b="7620"/>
            <wp:docPr id="2" name="图片 3" descr="IMG_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3" descr="IMG_25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95600" cy="21717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AF7977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64A5CDEB">
      <w:pPr>
        <w:keepNext w:val="0"/>
        <w:keepLines w:val="0"/>
        <w:widowControl/>
        <w:suppressLineNumbers w:val="0"/>
        <w:ind w:left="0"/>
        <w:jc w:val="left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12"/>
          <w:sz w:val="19"/>
          <w:szCs w:val="19"/>
          <w:bdr w:val="none" w:color="auto" w:sz="0" w:space="0"/>
          <w:shd w:val="clear" w:fill="FFFFFF"/>
        </w:rPr>
        <w:t>   </w:t>
      </w:r>
      <w:r>
        <w:rPr>
          <w:rFonts w:hint="eastAsia" w:ascii="仿宋" w:hAnsi="仿宋" w:eastAsia="仿宋" w:cs="仿宋"/>
          <w:i w:val="0"/>
          <w:iCs w:val="0"/>
          <w:caps w:val="0"/>
          <w:color w:val="333333"/>
          <w:spacing w:val="12"/>
          <w:sz w:val="27"/>
          <w:szCs w:val="27"/>
          <w:bdr w:val="none" w:color="auto" w:sz="0" w:space="0"/>
          <w:shd w:val="clear" w:fill="FFFFFF"/>
        </w:rPr>
        <w:t>会议还举行了新教师入职欢迎仪式，并通报了2024年年终分配情况以及学院领导班子2024年度民主生活会查摆问题整改落实情况。</w:t>
      </w:r>
    </w:p>
    <w:p w14:paraId="2DEE687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6E09F40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07ED5AC3">
      <w:pPr>
        <w:keepNext w:val="0"/>
        <w:keepLines w:val="0"/>
        <w:widowControl/>
        <w:suppressLineNumbers w:val="0"/>
        <w:spacing w:before="0" w:beforeAutospacing="1" w:after="0" w:afterAutospacing="1" w:line="360" w:lineRule="atLeast"/>
        <w:ind w:left="0" w:right="0" w:firstLine="560"/>
        <w:jc w:val="left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drawing>
          <wp:inline distT="0" distB="0" distL="114300" distR="114300">
            <wp:extent cx="2914650" cy="2200275"/>
            <wp:effectExtent l="0" t="0" r="11430" b="9525"/>
            <wp:docPr id="3" name="图片 4" descr="IMG_2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4" descr="IMG_259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14650" cy="22002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953C9E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2394622C">
      <w:pPr>
        <w:keepNext w:val="0"/>
        <w:keepLines w:val="0"/>
        <w:widowControl/>
        <w:suppressLineNumbers w:val="0"/>
        <w:spacing w:before="0" w:beforeAutospacing="1" w:after="0" w:afterAutospacing="1" w:line="360" w:lineRule="atLeast"/>
        <w:ind w:left="0" w:right="0" w:firstLine="560"/>
        <w:jc w:val="left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shd w:val="clear" w:fill="FFFFFF"/>
        </w:rPr>
        <w:t>此次工作布置会的召开，标志着学院在新的一年里将以更加明确的目标、更加务实的举措，全面推进各项工作，确保在教育强国建设的伟大征程中，学院能够勇担使命、砥砺前行，不断取得新的更大成就。</w:t>
      </w:r>
    </w:p>
    <w:p w14:paraId="47AE666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23EFB3A5">
      <w:pPr>
        <w:keepNext w:val="0"/>
        <w:keepLines w:val="0"/>
        <w:widowControl/>
        <w:suppressLineNumbers w:val="0"/>
        <w:spacing w:before="0" w:beforeAutospacing="1" w:after="0" w:afterAutospacing="1" w:line="360" w:lineRule="atLeast"/>
        <w:ind w:left="0" w:right="0" w:firstLine="560"/>
        <w:jc w:val="right"/>
        <w:rPr>
          <w:color w:val="666666"/>
          <w:sz w:val="18"/>
          <w:szCs w:val="18"/>
        </w:rPr>
      </w:pPr>
    </w:p>
    <w:p w14:paraId="717F98B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6B2BE4C0">
      <w:pPr>
        <w:keepNext w:val="0"/>
        <w:keepLines w:val="0"/>
        <w:widowControl/>
        <w:suppressLineNumbers w:val="0"/>
        <w:spacing w:before="0" w:beforeAutospacing="1" w:after="0" w:afterAutospacing="1" w:line="360" w:lineRule="atLeast"/>
        <w:ind w:left="0" w:right="0" w:firstLine="560"/>
        <w:jc w:val="right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shd w:val="clear" w:fill="FFFFFF"/>
        </w:rPr>
        <w:t>通讯员：李晓梅  审核：曲帅锋</w:t>
      </w:r>
    </w:p>
    <w:p w14:paraId="78E79BA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44ABC932">
      <w:pPr>
        <w:keepNext w:val="0"/>
        <w:keepLines w:val="0"/>
        <w:widowControl/>
        <w:suppressLineNumbers w:val="0"/>
        <w:spacing w:before="0" w:beforeAutospacing="1" w:after="0" w:afterAutospacing="1" w:line="360" w:lineRule="atLeast"/>
        <w:ind w:left="0" w:right="0"/>
        <w:jc w:val="left"/>
        <w:rPr>
          <w:color w:val="666666"/>
          <w:sz w:val="18"/>
          <w:szCs w:val="18"/>
        </w:rPr>
      </w:pPr>
    </w:p>
    <w:p w14:paraId="5ED3EB0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64BA0F84">
      <w:pPr>
        <w:keepNext w:val="0"/>
        <w:keepLines w:val="0"/>
        <w:widowControl/>
        <w:suppressLineNumbers w:val="0"/>
        <w:spacing w:before="0" w:beforeAutospacing="1" w:after="0" w:afterAutospacing="1" w:line="360" w:lineRule="atLeast"/>
        <w:ind w:left="0" w:right="0"/>
        <w:jc w:val="left"/>
        <w:rPr>
          <w:color w:val="666666"/>
          <w:sz w:val="18"/>
          <w:szCs w:val="18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12"/>
          <w:sz w:val="18"/>
          <w:szCs w:val="18"/>
          <w:shd w:val="clear" w:fill="FFFFFF"/>
        </w:rPr>
        <w:t> </w:t>
      </w:r>
    </w:p>
    <w:p w14:paraId="452F097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08ED9ECE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61752E0"/>
    <w:multiLevelType w:val="multilevel"/>
    <w:tmpl w:val="A61752E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4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0960C72"/>
    <w:rsid w:val="40960C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left"/>
    </w:pPr>
    <w:rPr>
      <w:rFonts w:asciiTheme="minorHAnsi" w:hAnsiTheme="minorHAnsi" w:eastAsiaTheme="minorEastAsia" w:cstheme="minorBidi"/>
      <w:kern w:val="0"/>
      <w:sz w:val="24"/>
      <w:szCs w:val="24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2025-07-24T02:40:00Z</dcterms:created>
  <dc:creator>訸諭</dc:creator>
  <cp:lastModifiedBy>訸諭</cp:lastModifiedBy>
  <dcterms:modified xsi:type="dcterms:W3CDTF">2025-07-24T02:40:30Z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834C55A8D5394455BDF6ABD94A163ED2_11</vt:lpwstr>
  </property>
  <property fmtid="{D5CDD505-2E9C-101B-9397-08002B2CF9AE}" pid="4" name="KSOTemplateDocerSaveRecord">
    <vt:lpwstr>eyJoZGlkIjoiMmM0ZDZlNTBmNzhmNzgzYzRiODYyNWYyYjY0ZDM0NDUiLCJ1c2VySWQiOiIxMjYyOTI4MTk3In0=</vt:lpwstr>
  </property>
</Properties>
</file>