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45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学院师生党支部集中收看“卓越追光”思政大课</w:t>
      </w:r>
      <w:bookmarkEnd w:id="0"/>
      <w:r>
        <w:rPr>
          <w:rFonts w:hint="eastAsia" w:ascii="微软雅黑" w:hAnsi="微软雅黑" w:eastAsia="微软雅黑" w:cs="微软雅黑"/>
          <w:i w:val="0"/>
          <w:iCs w:val="0"/>
          <w:caps/>
          <w:color w:val="AAAAAA"/>
          <w:spacing w:val="12"/>
          <w:sz w:val="12"/>
          <w:szCs w:val="12"/>
          <w:shd w:val="clear" w:fill="FFFFFF"/>
        </w:rPr>
        <w:t>时间：2024-07-02</w:t>
      </w:r>
    </w:p>
    <w:p w14:paraId="1497F9EB">
      <w:pPr>
        <w:keepNext w:val="0"/>
        <w:keepLines w:val="0"/>
        <w:widowControl/>
        <w:numPr>
          <w:ilvl w:val="0"/>
          <w:numId w:val="1"/>
        </w:numPr>
        <w:suppressLineNumbers w:val="0"/>
        <w:spacing w:before="0" w:beforeAutospacing="1" w:after="0" w:afterAutospacing="1"/>
        <w:ind w:left="0" w:hanging="360"/>
      </w:pPr>
    </w:p>
    <w:p w14:paraId="5A6D7094">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ascii="仿宋_GB2312" w:hAnsi="微软雅黑" w:eastAsia="仿宋_GB2312" w:cs="仿宋_GB2312"/>
          <w:i w:val="0"/>
          <w:iCs w:val="0"/>
          <w:caps w:val="0"/>
          <w:color w:val="333333"/>
          <w:spacing w:val="12"/>
          <w:sz w:val="28"/>
          <w:szCs w:val="28"/>
          <w:shd w:val="clear" w:fill="FFFFFF"/>
          <w:lang w:val="en-US"/>
        </w:rPr>
        <w:t>2024</w:t>
      </w:r>
      <w:r>
        <w:rPr>
          <w:rFonts w:hint="default" w:ascii="仿宋_GB2312" w:hAnsi="微软雅黑" w:eastAsia="仿宋_GB2312" w:cs="仿宋_GB2312"/>
          <w:i w:val="0"/>
          <w:iCs w:val="0"/>
          <w:caps w:val="0"/>
          <w:color w:val="333333"/>
          <w:spacing w:val="12"/>
          <w:sz w:val="28"/>
          <w:szCs w:val="28"/>
          <w:shd w:val="clear" w:fill="FFFFFF"/>
        </w:rPr>
        <w:t>年</w:t>
      </w:r>
      <w:r>
        <w:rPr>
          <w:rFonts w:hint="default" w:ascii="仿宋_GB2312" w:hAnsi="微软雅黑" w:eastAsia="仿宋_GB2312" w:cs="仿宋_GB2312"/>
          <w:i w:val="0"/>
          <w:iCs w:val="0"/>
          <w:caps w:val="0"/>
          <w:color w:val="333333"/>
          <w:spacing w:val="12"/>
          <w:sz w:val="28"/>
          <w:szCs w:val="28"/>
          <w:shd w:val="clear" w:fill="FFFFFF"/>
          <w:lang w:val="en-US"/>
        </w:rPr>
        <w:t>7</w:t>
      </w:r>
      <w:r>
        <w:rPr>
          <w:rFonts w:hint="default" w:ascii="仿宋_GB2312" w:hAnsi="微软雅黑" w:eastAsia="仿宋_GB2312" w:cs="仿宋_GB2312"/>
          <w:i w:val="0"/>
          <w:iCs w:val="0"/>
          <w:caps w:val="0"/>
          <w:color w:val="333333"/>
          <w:spacing w:val="12"/>
          <w:sz w:val="28"/>
          <w:szCs w:val="28"/>
          <w:shd w:val="clear" w:fill="FFFFFF"/>
        </w:rPr>
        <w:t>月</w:t>
      </w:r>
      <w:r>
        <w:rPr>
          <w:rFonts w:hint="default" w:ascii="仿宋_GB2312" w:hAnsi="微软雅黑" w:eastAsia="仿宋_GB2312" w:cs="仿宋_GB2312"/>
          <w:i w:val="0"/>
          <w:iCs w:val="0"/>
          <w:caps w:val="0"/>
          <w:color w:val="333333"/>
          <w:spacing w:val="12"/>
          <w:sz w:val="28"/>
          <w:szCs w:val="28"/>
          <w:shd w:val="clear" w:fill="FFFFFF"/>
          <w:lang w:val="en-US"/>
        </w:rPr>
        <w:t>1</w:t>
      </w:r>
      <w:r>
        <w:rPr>
          <w:rFonts w:hint="default" w:ascii="仿宋_GB2312" w:hAnsi="微软雅黑" w:eastAsia="仿宋_GB2312" w:cs="仿宋_GB2312"/>
          <w:i w:val="0"/>
          <w:iCs w:val="0"/>
          <w:caps w:val="0"/>
          <w:color w:val="333333"/>
          <w:spacing w:val="12"/>
          <w:sz w:val="28"/>
          <w:szCs w:val="28"/>
          <w:shd w:val="clear" w:fill="FFFFFF"/>
        </w:rPr>
        <w:t>日晚，安全应急学院师生党支部以集中学习的方式观看人民网“大思政课”云平台播出的“卓越追光”思政大课。</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486400" cy="411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27E49EF2">
      <w:pPr>
        <w:keepNext w:val="0"/>
        <w:keepLines w:val="0"/>
        <w:widowControl/>
        <w:numPr>
          <w:ilvl w:val="0"/>
          <w:numId w:val="1"/>
        </w:numPr>
        <w:suppressLineNumbers w:val="0"/>
        <w:spacing w:before="0" w:beforeAutospacing="1" w:after="0" w:afterAutospacing="1"/>
        <w:ind w:left="0" w:hanging="360"/>
      </w:pPr>
    </w:p>
    <w:p w14:paraId="27FE9F3A">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本次思政大课由人民网、湖北省委宣传部、湖北省委网信办、湖北省教育厅和武汉理工大学共同主办。学校党委书记信思金、中国工程院院士姜德生教授、光纤传感技术与网络国家工程研究中心青年教师李盛教授深情讲述了我国材料学从落后到并跑，从追赶到领先，用科技自立自强锻造世界名片的精彩故事。</w:t>
      </w:r>
    </w:p>
    <w:p w14:paraId="27657637">
      <w:pPr>
        <w:keepNext w:val="0"/>
        <w:keepLines w:val="0"/>
        <w:widowControl/>
        <w:numPr>
          <w:ilvl w:val="0"/>
          <w:numId w:val="1"/>
        </w:numPr>
        <w:suppressLineNumbers w:val="0"/>
        <w:spacing w:before="0" w:beforeAutospacing="1" w:after="0" w:afterAutospacing="1"/>
        <w:ind w:left="0" w:hanging="360"/>
      </w:pPr>
    </w:p>
    <w:p w14:paraId="7EF26F96">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教师党支部书记刘燕武老师认为，无论何时、何地、何种境遇，科技工作者都要胸怀家国，时刻准备着为祖国踏上征程。面对科学创新和社会发展的新挑战，科技工作者应肩负起历史赋予的科技创新重任，把自己的科学追求融入全面建设社会主义现代化强国的伟大事业中，这样的人生才是最有意义的人生。</w:t>
      </w:r>
    </w:p>
    <w:p w14:paraId="7E706B99">
      <w:pPr>
        <w:keepNext w:val="0"/>
        <w:keepLines w:val="0"/>
        <w:widowControl/>
        <w:numPr>
          <w:ilvl w:val="0"/>
          <w:numId w:val="1"/>
        </w:numPr>
        <w:suppressLineNumbers w:val="0"/>
        <w:spacing w:before="0" w:beforeAutospacing="1" w:after="0" w:afterAutospacing="1"/>
        <w:ind w:left="0" w:hanging="360"/>
      </w:pPr>
    </w:p>
    <w:p w14:paraId="3378C00C">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学生党支部书记代表认为，这次思政大课让她有机会深入了解光纤传感技术，感受科学家们追求卓越、勇于创新的精神。这不仅是对科技成就的展示，更是对科学家精神的传承和弘扬。我们应该珍惜这样的学习机会，从中汲取力量，激发自己的创新潜能，为国家的科技进步和社会发展贡献自己的青春力量。</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286375" cy="4114800"/>
            <wp:effectExtent l="0" t="0" r="1905"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86375" cy="4114800"/>
                    </a:xfrm>
                    <a:prstGeom prst="rect">
                      <a:avLst/>
                    </a:prstGeom>
                    <a:noFill/>
                    <a:ln w="9525">
                      <a:noFill/>
                    </a:ln>
                  </pic:spPr>
                </pic:pic>
              </a:graphicData>
            </a:graphic>
          </wp:inline>
        </w:drawing>
      </w:r>
    </w:p>
    <w:p w14:paraId="2CE5D6C9">
      <w:pPr>
        <w:keepNext w:val="0"/>
        <w:keepLines w:val="0"/>
        <w:widowControl/>
        <w:numPr>
          <w:ilvl w:val="0"/>
          <w:numId w:val="1"/>
        </w:numPr>
        <w:suppressLineNumbers w:val="0"/>
        <w:spacing w:before="0" w:beforeAutospacing="1" w:after="0" w:afterAutospacing="1"/>
        <w:ind w:left="0" w:hanging="360"/>
      </w:pPr>
    </w:p>
    <w:p w14:paraId="763730FD">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学院党委主要负责人表示，科技自立自强，来自不怕苦、不怕难的积淀；来自筚路蓝缕、手胼足胝的艰苦奋斗。学院全体师生党员要牢记“空谈误国、实干兴邦”的道理，把理想抱负熔铸于脚踏实地的奋斗，不驰于空想，不骛于虚声，在实干中解决“卡脖子”难题，交出科技自立自强的精彩答卷。</w:t>
      </w:r>
    </w:p>
    <w:p w14:paraId="34DE40D0">
      <w:pPr>
        <w:keepNext w:val="0"/>
        <w:keepLines w:val="0"/>
        <w:widowControl/>
        <w:numPr>
          <w:ilvl w:val="0"/>
          <w:numId w:val="1"/>
        </w:numPr>
        <w:suppressLineNumbers w:val="0"/>
        <w:spacing w:before="0" w:beforeAutospacing="1" w:after="0" w:afterAutospacing="1"/>
        <w:ind w:left="0" w:hanging="360"/>
      </w:pPr>
    </w:p>
    <w:p w14:paraId="45786985">
      <w:pPr>
        <w:keepNext w:val="0"/>
        <w:keepLines w:val="0"/>
        <w:widowControl/>
        <w:suppressLineNumbers w:val="0"/>
        <w:shd w:val="clear" w:fill="FFFFFF"/>
        <w:spacing w:before="0" w:beforeAutospacing="1" w:after="0" w:afterAutospacing="1" w:line="315" w:lineRule="atLeast"/>
        <w:ind w:left="0" w:right="0" w:firstLine="364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通讯员：敖艺璇 </w:t>
      </w:r>
      <w:r>
        <w:rPr>
          <w:rFonts w:hint="default" w:ascii="仿宋_GB2312" w:hAnsi="微软雅黑" w:eastAsia="仿宋_GB2312" w:cs="仿宋_GB2312"/>
          <w:i w:val="0"/>
          <w:iCs w:val="0"/>
          <w:caps w:val="0"/>
          <w:color w:val="333333"/>
          <w:spacing w:val="12"/>
          <w:sz w:val="28"/>
          <w:szCs w:val="28"/>
          <w:shd w:val="clear" w:fill="FFFFFF"/>
          <w:lang w:val="en-US"/>
        </w:rPr>
        <w:t>   </w:t>
      </w:r>
      <w:r>
        <w:rPr>
          <w:rFonts w:hint="default" w:ascii="仿宋_GB2312" w:hAnsi="微软雅黑" w:eastAsia="仿宋_GB2312" w:cs="仿宋_GB2312"/>
          <w:i w:val="0"/>
          <w:iCs w:val="0"/>
          <w:caps w:val="0"/>
          <w:color w:val="333333"/>
          <w:spacing w:val="12"/>
          <w:sz w:val="28"/>
          <w:szCs w:val="28"/>
          <w:shd w:val="clear" w:fill="FFFFFF"/>
        </w:rPr>
        <w:t>审稿人：曲帅锋</w:t>
      </w:r>
    </w:p>
    <w:p w14:paraId="755B1999">
      <w:pPr>
        <w:keepNext w:val="0"/>
        <w:keepLines w:val="0"/>
        <w:widowControl/>
        <w:numPr>
          <w:ilvl w:val="0"/>
          <w:numId w:val="1"/>
        </w:numPr>
        <w:suppressLineNumbers w:val="0"/>
        <w:spacing w:before="0" w:beforeAutospacing="1" w:after="0" w:afterAutospacing="1"/>
        <w:ind w:left="0" w:hanging="360"/>
      </w:pPr>
    </w:p>
    <w:p w14:paraId="2E7148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C12B1"/>
    <w:multiLevelType w:val="multilevel"/>
    <w:tmpl w:val="EE6C12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1D50BF"/>
    <w:rsid w:val="181D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2025-07-24T02:49:00Z</dcterms:created>
  <dc:creator>訸諭</dc:creator>
  <cp:lastModifiedBy>訸諭</cp:lastModifiedBy>
  <dcterms:modified xsi:type="dcterms:W3CDTF">2025-07-24T02:49:27Z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FD1959A1E7D84654888CEE280D666BB7_11</vt:lpwstr>
  </property>
  <property fmtid="{D5CDD505-2E9C-101B-9397-08002B2CF9AE}" pid="4" name="KSOTemplateDocerSaveRecord">
    <vt:lpwstr>eyJoZGlkIjoiMmM0ZDZlNTBmNzhmNzgzYzRiODYyNWYyYjY0ZDM0NDUiLCJ1c2VySWQiOiIxMjYyOTI4MTk3In0=</vt:lpwstr>
  </property>
</Properties>
</file>