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FF83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李开源院长带队参加消防新产品新技术交流会</w:t>
      </w:r>
      <w:bookmarkEnd w:id="0"/>
      <w:r>
        <w:rPr>
          <w:rFonts w:hint="eastAsia" w:ascii="微软雅黑" w:hAnsi="微软雅黑" w:eastAsia="微软雅黑" w:cs="微软雅黑"/>
          <w:i w:val="0"/>
          <w:iCs w:val="0"/>
          <w:caps/>
          <w:color w:val="AAAAAA"/>
          <w:spacing w:val="12"/>
          <w:sz w:val="12"/>
          <w:szCs w:val="12"/>
          <w:shd w:val="clear" w:fill="FFFFFF"/>
        </w:rPr>
        <w:t>时间：2025-01-06</w:t>
      </w:r>
    </w:p>
    <w:p w14:paraId="465D06D6">
      <w:pPr>
        <w:keepNext w:val="0"/>
        <w:keepLines w:val="0"/>
        <w:widowControl/>
        <w:numPr>
          <w:ilvl w:val="0"/>
          <w:numId w:val="1"/>
        </w:numPr>
        <w:suppressLineNumbers w:val="0"/>
        <w:spacing w:before="0" w:beforeAutospacing="1" w:after="0" w:afterAutospacing="1"/>
        <w:ind w:left="0" w:hanging="360"/>
      </w:pPr>
    </w:p>
    <w:p w14:paraId="333D6719">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宋体" w:hAnsi="宋体" w:eastAsia="宋体" w:cs="宋体"/>
          <w:i w:val="0"/>
          <w:iCs w:val="0"/>
          <w:caps w:val="0"/>
          <w:color w:val="666666"/>
          <w:spacing w:val="12"/>
          <w:sz w:val="27"/>
          <w:szCs w:val="27"/>
          <w:shd w:val="clear" w:fill="FFFFFF"/>
        </w:rPr>
        <w:t>2024年12月27日，由北京田圆科技有限公司主办的“消防新产品新技术交流会”在昆明成功举办。本次会议旨在展示消防领域的最新技术成果，促进行业内的交流与合作，共同探讨消防产品行业的创新与发展。</w:t>
      </w:r>
    </w:p>
    <w:p w14:paraId="11C992D7">
      <w:pPr>
        <w:keepNext w:val="0"/>
        <w:keepLines w:val="0"/>
        <w:widowControl/>
        <w:numPr>
          <w:ilvl w:val="0"/>
          <w:numId w:val="1"/>
        </w:numPr>
        <w:suppressLineNumbers w:val="0"/>
        <w:spacing w:before="0" w:beforeAutospacing="1" w:after="0" w:afterAutospacing="1"/>
        <w:ind w:left="0" w:hanging="360"/>
      </w:pPr>
    </w:p>
    <w:p w14:paraId="6ABE5E2B">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宋体" w:hAnsi="宋体" w:eastAsia="宋体" w:cs="宋体"/>
          <w:i w:val="0"/>
          <w:iCs w:val="0"/>
          <w:caps w:val="0"/>
          <w:color w:val="666666"/>
          <w:spacing w:val="12"/>
          <w:sz w:val="27"/>
          <w:szCs w:val="27"/>
          <w:bdr w:val="none" w:color="auto" w:sz="0" w:space="0"/>
          <w:shd w:val="clear" w:fill="FFFFFF"/>
        </w:rPr>
        <w:drawing>
          <wp:inline distT="0" distB="0" distL="114300" distR="114300">
            <wp:extent cx="5924550" cy="2200275"/>
            <wp:effectExtent l="0" t="0" r="381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924550" cy="2200275"/>
                    </a:xfrm>
                    <a:prstGeom prst="rect">
                      <a:avLst/>
                    </a:prstGeom>
                    <a:noFill/>
                    <a:ln w="9525">
                      <a:noFill/>
                    </a:ln>
                  </pic:spPr>
                </pic:pic>
              </a:graphicData>
            </a:graphic>
          </wp:inline>
        </w:drawing>
      </w:r>
    </w:p>
    <w:p w14:paraId="72FC2D71">
      <w:pPr>
        <w:keepNext w:val="0"/>
        <w:keepLines w:val="0"/>
        <w:widowControl/>
        <w:numPr>
          <w:ilvl w:val="0"/>
          <w:numId w:val="1"/>
        </w:numPr>
        <w:suppressLineNumbers w:val="0"/>
        <w:spacing w:before="0" w:beforeAutospacing="1" w:after="0" w:afterAutospacing="1"/>
        <w:ind w:left="0" w:hanging="360"/>
      </w:pPr>
    </w:p>
    <w:p w14:paraId="374708AF">
      <w:pPr>
        <w:keepNext w:val="0"/>
        <w:keepLines w:val="0"/>
        <w:widowControl/>
        <w:numPr>
          <w:ilvl w:val="0"/>
          <w:numId w:val="1"/>
        </w:numPr>
        <w:suppressLineNumbers w:val="0"/>
        <w:spacing w:before="0" w:beforeAutospacing="1" w:after="0" w:afterAutospacing="1"/>
        <w:ind w:left="0" w:hanging="360"/>
      </w:pPr>
    </w:p>
    <w:p w14:paraId="7A7783A5">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宋体" w:hAnsi="宋体" w:eastAsia="宋体" w:cs="宋体"/>
          <w:i w:val="0"/>
          <w:iCs w:val="0"/>
          <w:caps w:val="0"/>
          <w:color w:val="666666"/>
          <w:spacing w:val="12"/>
          <w:sz w:val="27"/>
          <w:szCs w:val="27"/>
          <w:shd w:val="clear" w:fill="FFFFFF"/>
        </w:rPr>
        <w:t>会议吸引了来自全国各地的消防科技专家、学者以及行业代表。武汉理工大学李开源教授带领团队参与了此次交流会，并展示了武汉理工大学安全科学与应急学院的概况以及其在消防安全领域的最新研究成果。具体包括：基于圆形麦克风阵列的气体智能巡检小车、高效环保型泡沫灭火剂和基于3D打印技术的洒水喷头，为火灾的预警感知，应急响应环节提供了新的安全保障。</w:t>
      </w:r>
    </w:p>
    <w:p w14:paraId="5855B16C">
      <w:pPr>
        <w:keepNext w:val="0"/>
        <w:keepLines w:val="0"/>
        <w:widowControl/>
        <w:numPr>
          <w:ilvl w:val="0"/>
          <w:numId w:val="1"/>
        </w:numPr>
        <w:suppressLineNumbers w:val="0"/>
        <w:spacing w:before="0" w:beforeAutospacing="1" w:after="0" w:afterAutospacing="1"/>
        <w:ind w:left="0" w:hanging="360"/>
      </w:pPr>
    </w:p>
    <w:p w14:paraId="61D0BEDB">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宋体" w:hAnsi="宋体" w:eastAsia="宋体" w:cs="宋体"/>
          <w:i w:val="0"/>
          <w:iCs w:val="0"/>
          <w:caps w:val="0"/>
          <w:color w:val="666666"/>
          <w:spacing w:val="12"/>
          <w:sz w:val="27"/>
          <w:szCs w:val="27"/>
          <w:bdr w:val="none" w:color="auto" w:sz="0" w:space="0"/>
          <w:shd w:val="clear" w:fill="FFFFFF"/>
        </w:rPr>
        <w:drawing>
          <wp:inline distT="0" distB="0" distL="114300" distR="114300">
            <wp:extent cx="5791200" cy="3305175"/>
            <wp:effectExtent l="0" t="0" r="0" b="190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91200" cy="3305175"/>
                    </a:xfrm>
                    <a:prstGeom prst="rect">
                      <a:avLst/>
                    </a:prstGeom>
                    <a:noFill/>
                    <a:ln w="9525">
                      <a:noFill/>
                    </a:ln>
                  </pic:spPr>
                </pic:pic>
              </a:graphicData>
            </a:graphic>
          </wp:inline>
        </w:drawing>
      </w:r>
    </w:p>
    <w:p w14:paraId="0ED6EFA1">
      <w:pPr>
        <w:keepNext w:val="0"/>
        <w:keepLines w:val="0"/>
        <w:widowControl/>
        <w:numPr>
          <w:ilvl w:val="0"/>
          <w:numId w:val="1"/>
        </w:numPr>
        <w:suppressLineNumbers w:val="0"/>
        <w:spacing w:before="0" w:beforeAutospacing="1" w:after="0" w:afterAutospacing="1"/>
        <w:ind w:left="0" w:hanging="360"/>
      </w:pPr>
    </w:p>
    <w:p w14:paraId="2282C28F">
      <w:pPr>
        <w:keepNext w:val="0"/>
        <w:keepLines w:val="0"/>
        <w:widowControl/>
        <w:numPr>
          <w:ilvl w:val="0"/>
          <w:numId w:val="1"/>
        </w:numPr>
        <w:suppressLineNumbers w:val="0"/>
        <w:spacing w:before="0" w:beforeAutospacing="1" w:after="0" w:afterAutospacing="1"/>
        <w:ind w:left="0" w:hanging="360"/>
      </w:pPr>
    </w:p>
    <w:p w14:paraId="7E2F3326">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宋体" w:hAnsi="宋体" w:eastAsia="宋体" w:cs="宋体"/>
          <w:i w:val="0"/>
          <w:iCs w:val="0"/>
          <w:caps w:val="0"/>
          <w:color w:val="666666"/>
          <w:spacing w:val="12"/>
          <w:sz w:val="27"/>
          <w:szCs w:val="27"/>
          <w:shd w:val="clear" w:fill="FFFFFF"/>
        </w:rPr>
        <w:t>北京理工大学和韩国等单位也展示了其研发的FW-18锂离子电池专用灭火剂，应急逃生面罩等新兴技术，共同学习交流。</w:t>
      </w:r>
    </w:p>
    <w:p w14:paraId="187B847F">
      <w:pPr>
        <w:keepNext w:val="0"/>
        <w:keepLines w:val="0"/>
        <w:widowControl/>
        <w:numPr>
          <w:ilvl w:val="0"/>
          <w:numId w:val="1"/>
        </w:numPr>
        <w:suppressLineNumbers w:val="0"/>
        <w:spacing w:before="0" w:beforeAutospacing="1" w:after="0" w:afterAutospacing="1"/>
        <w:ind w:left="0" w:hanging="360"/>
      </w:pPr>
    </w:p>
    <w:p w14:paraId="3CF0117B">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宋体" w:hAnsi="宋体" w:eastAsia="宋体" w:cs="宋体"/>
          <w:i w:val="0"/>
          <w:iCs w:val="0"/>
          <w:caps w:val="0"/>
          <w:color w:val="666666"/>
          <w:spacing w:val="12"/>
          <w:sz w:val="27"/>
          <w:szCs w:val="27"/>
          <w:bdr w:val="none" w:color="auto" w:sz="0" w:space="0"/>
          <w:shd w:val="clear" w:fill="FFFFFF"/>
        </w:rPr>
        <w:drawing>
          <wp:inline distT="0" distB="0" distL="114300" distR="114300">
            <wp:extent cx="5734050" cy="2124075"/>
            <wp:effectExtent l="0" t="0" r="11430" b="952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34050" cy="2124075"/>
                    </a:xfrm>
                    <a:prstGeom prst="rect">
                      <a:avLst/>
                    </a:prstGeom>
                    <a:noFill/>
                    <a:ln w="9525">
                      <a:noFill/>
                    </a:ln>
                  </pic:spPr>
                </pic:pic>
              </a:graphicData>
            </a:graphic>
          </wp:inline>
        </w:drawing>
      </w:r>
    </w:p>
    <w:p w14:paraId="3EAC4B34">
      <w:pPr>
        <w:keepNext w:val="0"/>
        <w:keepLines w:val="0"/>
        <w:widowControl/>
        <w:numPr>
          <w:ilvl w:val="0"/>
          <w:numId w:val="1"/>
        </w:numPr>
        <w:suppressLineNumbers w:val="0"/>
        <w:spacing w:before="0" w:beforeAutospacing="1" w:after="0" w:afterAutospacing="1"/>
        <w:ind w:left="0" w:hanging="360"/>
      </w:pPr>
    </w:p>
    <w:p w14:paraId="3B7C235A">
      <w:pPr>
        <w:keepNext w:val="0"/>
        <w:keepLines w:val="0"/>
        <w:widowControl/>
        <w:numPr>
          <w:ilvl w:val="0"/>
          <w:numId w:val="1"/>
        </w:numPr>
        <w:suppressLineNumbers w:val="0"/>
        <w:spacing w:before="0" w:beforeAutospacing="1" w:after="0" w:afterAutospacing="1"/>
        <w:ind w:left="0" w:hanging="360"/>
      </w:pPr>
    </w:p>
    <w:p w14:paraId="54F5FFD9">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宋体" w:hAnsi="宋体" w:eastAsia="宋体" w:cs="宋体"/>
          <w:i w:val="0"/>
          <w:iCs w:val="0"/>
          <w:caps w:val="0"/>
          <w:color w:val="666666"/>
          <w:spacing w:val="12"/>
          <w:sz w:val="27"/>
          <w:szCs w:val="27"/>
          <w:shd w:val="clear" w:fill="FFFFFF"/>
        </w:rPr>
        <w:t>本次会议不仅为消防领域的新技术提供了展示平台，也为行业内的专家学者提供了一个深入交流的机会。通过这样的交流，各方能够更好地理解市场需求，推动消防技术的创新与进步。武汉理工大学李开源教授表示，期待通过此类活动，能够激发更多的创新思维，推动消防行业的持续发展。</w:t>
      </w:r>
    </w:p>
    <w:p w14:paraId="0C65B296">
      <w:pPr>
        <w:keepNext w:val="0"/>
        <w:keepLines w:val="0"/>
        <w:widowControl/>
        <w:numPr>
          <w:ilvl w:val="0"/>
          <w:numId w:val="1"/>
        </w:numPr>
        <w:suppressLineNumbers w:val="0"/>
        <w:spacing w:before="0" w:beforeAutospacing="1" w:after="0" w:afterAutospacing="1"/>
        <w:ind w:left="0" w:hanging="360"/>
      </w:pPr>
    </w:p>
    <w:p w14:paraId="6AD062A3">
      <w:pPr>
        <w:keepNext w:val="0"/>
        <w:keepLines w:val="0"/>
        <w:widowControl/>
        <w:suppressLineNumbers w:val="0"/>
        <w:spacing w:before="0" w:beforeAutospacing="1" w:after="0" w:afterAutospacing="1" w:line="360" w:lineRule="atLeast"/>
        <w:ind w:left="0" w:right="0" w:firstLine="560"/>
        <w:jc w:val="left"/>
        <w:rPr>
          <w:color w:val="666666"/>
          <w:sz w:val="18"/>
          <w:szCs w:val="18"/>
        </w:rPr>
      </w:pPr>
    </w:p>
    <w:p w14:paraId="602E71F8">
      <w:pPr>
        <w:keepNext w:val="0"/>
        <w:keepLines w:val="0"/>
        <w:widowControl/>
        <w:numPr>
          <w:ilvl w:val="0"/>
          <w:numId w:val="1"/>
        </w:numPr>
        <w:suppressLineNumbers w:val="0"/>
        <w:spacing w:before="0" w:beforeAutospacing="1" w:after="0" w:afterAutospacing="1"/>
        <w:ind w:left="0" w:hanging="360"/>
      </w:pPr>
    </w:p>
    <w:p w14:paraId="41686DF2">
      <w:pPr>
        <w:keepNext w:val="0"/>
        <w:keepLines w:val="0"/>
        <w:widowControl/>
        <w:numPr>
          <w:ilvl w:val="0"/>
          <w:numId w:val="1"/>
        </w:numPr>
        <w:suppressLineNumbers w:val="0"/>
        <w:spacing w:before="0" w:beforeAutospacing="1" w:after="0" w:afterAutospacing="1"/>
        <w:ind w:left="0" w:hanging="360"/>
      </w:pPr>
    </w:p>
    <w:p w14:paraId="441FFDAB">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i w:val="0"/>
          <w:iCs w:val="0"/>
          <w:caps w:val="0"/>
          <w:color w:val="666666"/>
          <w:spacing w:val="12"/>
          <w:sz w:val="28"/>
          <w:szCs w:val="28"/>
          <w:shd w:val="clear" w:fill="FFFFFF"/>
        </w:rPr>
        <w:t> </w:t>
      </w:r>
    </w:p>
    <w:p w14:paraId="4245179E">
      <w:pPr>
        <w:keepNext w:val="0"/>
        <w:keepLines w:val="0"/>
        <w:widowControl/>
        <w:numPr>
          <w:ilvl w:val="0"/>
          <w:numId w:val="1"/>
        </w:numPr>
        <w:suppressLineNumbers w:val="0"/>
        <w:spacing w:before="0" w:beforeAutospacing="1" w:after="0" w:afterAutospacing="1"/>
        <w:ind w:left="0" w:hanging="360"/>
      </w:pPr>
    </w:p>
    <w:p w14:paraId="11D2E8EA">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i w:val="0"/>
          <w:iCs w:val="0"/>
          <w:caps w:val="0"/>
          <w:color w:val="666666"/>
          <w:spacing w:val="12"/>
          <w:sz w:val="28"/>
          <w:szCs w:val="28"/>
          <w:shd w:val="clear" w:fill="FFFFFF"/>
        </w:rPr>
        <w:t>通讯员：陈伟    审稿人：李开源</w:t>
      </w:r>
    </w:p>
    <w:p w14:paraId="6B38D1A5">
      <w:pPr>
        <w:keepNext w:val="0"/>
        <w:keepLines w:val="0"/>
        <w:widowControl/>
        <w:numPr>
          <w:ilvl w:val="0"/>
          <w:numId w:val="1"/>
        </w:numPr>
        <w:suppressLineNumbers w:val="0"/>
        <w:spacing w:before="0" w:beforeAutospacing="1" w:after="0" w:afterAutospacing="1"/>
        <w:ind w:left="0" w:hanging="360"/>
      </w:pPr>
    </w:p>
    <w:p w14:paraId="3D2C12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85D6A"/>
    <w:multiLevelType w:val="multilevel"/>
    <w:tmpl w:val="9EB85D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D85AFC"/>
    <w:rsid w:val="43D85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2025-07-24T02:42:00Z</dcterms:created>
  <dc:creator>訸諭</dc:creator>
  <cp:lastModifiedBy>訸諭</cp:lastModifiedBy>
  <dcterms:modified xsi:type="dcterms:W3CDTF">2025-07-24T02:42:31Z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3F934939B3E04DE9BC69AC61D8FF0193_11</vt:lpwstr>
  </property>
  <property fmtid="{D5CDD505-2E9C-101B-9397-08002B2CF9AE}" pid="4" name="KSOTemplateDocerSaveRecord">
    <vt:lpwstr>eyJoZGlkIjoiMmM0ZDZlNTBmNzhmNzgzYzRiODYyNWYyYjY0ZDM0NDUiLCJ1c2VySWQiOiIxMjYyOTI4MTk3In0=</vt:lpwstr>
  </property>
</Properties>
</file>