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981F2" w14:textId="77777777" w:rsidR="008517F9" w:rsidRPr="008517F9" w:rsidRDefault="008517F9" w:rsidP="008517F9">
      <w:pPr>
        <w:jc w:val="center"/>
        <w:rPr>
          <w:rFonts w:ascii="宋体" w:eastAsia="宋体" w:hAnsi="宋体"/>
          <w:sz w:val="32"/>
          <w:szCs w:val="36"/>
        </w:rPr>
      </w:pPr>
      <w:r w:rsidRPr="008517F9">
        <w:rPr>
          <w:rFonts w:ascii="宋体" w:eastAsia="宋体" w:hAnsi="宋体" w:hint="eastAsia"/>
          <w:sz w:val="32"/>
          <w:szCs w:val="36"/>
        </w:rPr>
        <w:t>【党旗飘飘】数据科学与管理工程系党支部师生共建开展主题党日活动</w:t>
      </w:r>
    </w:p>
    <w:p w14:paraId="273C261F" w14:textId="6FA89C85" w:rsidR="008517F9" w:rsidRPr="008517F9" w:rsidRDefault="008517F9" w:rsidP="008517F9">
      <w:pPr>
        <w:ind w:firstLineChars="2900" w:firstLine="6380"/>
        <w:rPr>
          <w:rFonts w:ascii="宋体" w:eastAsia="宋体" w:hAnsi="宋体"/>
        </w:rPr>
      </w:pPr>
      <w:r w:rsidRPr="008517F9">
        <w:rPr>
          <w:rFonts w:ascii="宋体" w:eastAsia="宋体" w:hAnsi="宋体" w:hint="eastAsia"/>
        </w:rPr>
        <w:t>时间：2025-06-06</w:t>
      </w:r>
    </w:p>
    <w:p w14:paraId="498F49A7" w14:textId="0D80353C" w:rsidR="008517F9" w:rsidRPr="008517F9" w:rsidRDefault="008517F9" w:rsidP="008517F9">
      <w:pPr>
        <w:ind w:firstLineChars="200" w:firstLine="440"/>
        <w:rPr>
          <w:rFonts w:ascii="宋体" w:eastAsia="宋体" w:hAnsi="宋体" w:hint="eastAsia"/>
        </w:rPr>
      </w:pPr>
      <w:r w:rsidRPr="008517F9">
        <w:rPr>
          <w:rFonts w:ascii="宋体" w:eastAsia="宋体" w:hAnsi="宋体" w:hint="eastAsia"/>
        </w:rPr>
        <w:drawing>
          <wp:anchor distT="0" distB="0" distL="114300" distR="114300" simplePos="0" relativeHeight="251658240" behindDoc="0" locked="0" layoutInCell="1" allowOverlap="1" wp14:anchorId="6706BE1E" wp14:editId="5975368A">
            <wp:simplePos x="0" y="0"/>
            <wp:positionH relativeFrom="column">
              <wp:posOffset>857250</wp:posOffset>
            </wp:positionH>
            <wp:positionV relativeFrom="paragraph">
              <wp:posOffset>969645</wp:posOffset>
            </wp:positionV>
            <wp:extent cx="3390900" cy="2540000"/>
            <wp:effectExtent l="0" t="0" r="0" b="0"/>
            <wp:wrapTopAndBottom/>
            <wp:docPr id="163381788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90900" cy="2540000"/>
                    </a:xfrm>
                    <a:prstGeom prst="rect">
                      <a:avLst/>
                    </a:prstGeom>
                    <a:noFill/>
                    <a:ln>
                      <a:noFill/>
                    </a:ln>
                  </pic:spPr>
                </pic:pic>
              </a:graphicData>
            </a:graphic>
          </wp:anchor>
        </w:drawing>
      </w:r>
      <w:r w:rsidRPr="008517F9">
        <w:rPr>
          <w:rFonts w:ascii="宋体" w:eastAsia="宋体" w:hAnsi="宋体" w:hint="eastAsia"/>
        </w:rPr>
        <w:t>2025年6月6日，数据科学与管理工程系党支部携手管理科学与公</w:t>
      </w:r>
      <w:proofErr w:type="gramStart"/>
      <w:r w:rsidRPr="008517F9">
        <w:rPr>
          <w:rFonts w:ascii="宋体" w:eastAsia="宋体" w:hAnsi="宋体" w:hint="eastAsia"/>
        </w:rPr>
        <w:t>管联合</w:t>
      </w:r>
      <w:proofErr w:type="gramEnd"/>
      <w:r w:rsidRPr="008517F9">
        <w:rPr>
          <w:rFonts w:ascii="宋体" w:eastAsia="宋体" w:hAnsi="宋体" w:hint="eastAsia"/>
        </w:rPr>
        <w:t>研究生党支部，开展了习近平总书记河南考察重要讲话精神与深入贯彻中央八项规定精神学习教育专题会。会议以案为鉴敲响纪律警钟，以学促干谋划发展新篇，凝聚起“坚定信心推动高质量发展高效能治理”的磅礴力量。</w:t>
      </w:r>
      <w:r w:rsidRPr="008517F9">
        <w:rPr>
          <w:rFonts w:ascii="宋体" w:eastAsia="宋体" w:hAnsi="宋体" w:hint="eastAsia"/>
        </w:rPr>
        <w:br/>
      </w:r>
    </w:p>
    <w:p w14:paraId="45B103F3" w14:textId="5B483F73" w:rsidR="008517F9" w:rsidRPr="008517F9" w:rsidRDefault="008517F9" w:rsidP="008517F9">
      <w:pPr>
        <w:ind w:firstLineChars="200" w:firstLine="440"/>
        <w:rPr>
          <w:rFonts w:ascii="宋体" w:eastAsia="宋体" w:hAnsi="宋体" w:hint="eastAsia"/>
        </w:rPr>
      </w:pPr>
      <w:r w:rsidRPr="008517F9">
        <w:rPr>
          <w:rFonts w:ascii="宋体" w:eastAsia="宋体" w:hAnsi="宋体" w:hint="eastAsia"/>
        </w:rPr>
        <w:drawing>
          <wp:anchor distT="0" distB="0" distL="114300" distR="114300" simplePos="0" relativeHeight="251659264" behindDoc="1" locked="0" layoutInCell="1" allowOverlap="1" wp14:anchorId="08B873B9" wp14:editId="2876B9A3">
            <wp:simplePos x="0" y="0"/>
            <wp:positionH relativeFrom="column">
              <wp:posOffset>857250</wp:posOffset>
            </wp:positionH>
            <wp:positionV relativeFrom="paragraph">
              <wp:posOffset>1280795</wp:posOffset>
            </wp:positionV>
            <wp:extent cx="3390900" cy="2546350"/>
            <wp:effectExtent l="0" t="0" r="0" b="6350"/>
            <wp:wrapTopAndBottom/>
            <wp:docPr id="196075346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90900" cy="2546350"/>
                    </a:xfrm>
                    <a:prstGeom prst="rect">
                      <a:avLst/>
                    </a:prstGeom>
                    <a:noFill/>
                    <a:ln>
                      <a:noFill/>
                    </a:ln>
                  </pic:spPr>
                </pic:pic>
              </a:graphicData>
            </a:graphic>
          </wp:anchor>
        </w:drawing>
      </w:r>
      <w:r w:rsidRPr="008517F9">
        <w:rPr>
          <w:rFonts w:ascii="宋体" w:eastAsia="宋体" w:hAnsi="宋体" w:hint="eastAsia"/>
        </w:rPr>
        <w:t>会议首先通报了湖北黄梅、安徽宿松两起近期查处的党员干部违规吃喝典型案例。这两起发生在2025年学习教育期间的顶风违纪行为，暴露出少数党员干部政治意识淡薄、纪法观念缺失，甚至搞“小圈子”、事后瞒报，性质极其严重。案例警示全体党员：中央八项规定是党中央在新时代的“</w:t>
      </w:r>
      <w:proofErr w:type="gramStart"/>
      <w:r w:rsidRPr="008517F9">
        <w:rPr>
          <w:rFonts w:ascii="宋体" w:eastAsia="宋体" w:hAnsi="宋体" w:hint="eastAsia"/>
        </w:rPr>
        <w:t>徙木立</w:t>
      </w:r>
      <w:proofErr w:type="gramEnd"/>
      <w:r w:rsidRPr="008517F9">
        <w:rPr>
          <w:rFonts w:ascii="宋体" w:eastAsia="宋体" w:hAnsi="宋体" w:hint="eastAsia"/>
        </w:rPr>
        <w:t>信之举”，是必须敬畏的“铁规矩、硬杠杠”，作风建设必须常抓不懈、响鼓重锤。</w:t>
      </w:r>
      <w:r w:rsidRPr="008517F9">
        <w:rPr>
          <w:rFonts w:ascii="宋体" w:eastAsia="宋体" w:hAnsi="宋体" w:hint="eastAsia"/>
        </w:rPr>
        <w:br/>
      </w:r>
      <w:r>
        <w:rPr>
          <w:rFonts w:ascii="宋体" w:eastAsia="宋体" w:hAnsi="宋体" w:hint="eastAsia"/>
        </w:rPr>
        <w:lastRenderedPageBreak/>
        <w:t xml:space="preserve">  </w:t>
      </w:r>
      <w:r w:rsidRPr="008517F9">
        <w:rPr>
          <w:rFonts w:ascii="宋体" w:eastAsia="宋体" w:hAnsi="宋体" w:hint="eastAsia"/>
        </w:rPr>
        <w:t>在深</w:t>
      </w:r>
      <w:proofErr w:type="gramStart"/>
      <w:r w:rsidRPr="008517F9">
        <w:rPr>
          <w:rFonts w:ascii="宋体" w:eastAsia="宋体" w:hAnsi="宋体" w:hint="eastAsia"/>
        </w:rPr>
        <w:t>学细悟</w:t>
      </w:r>
      <w:proofErr w:type="gramEnd"/>
      <w:r w:rsidRPr="008517F9">
        <w:rPr>
          <w:rFonts w:ascii="宋体" w:eastAsia="宋体" w:hAnsi="宋体" w:hint="eastAsia"/>
        </w:rPr>
        <w:t>环节，全体党员聚焦总书记河南考察的实践指引。总书记在</w:t>
      </w:r>
      <w:proofErr w:type="gramStart"/>
      <w:r w:rsidRPr="008517F9">
        <w:rPr>
          <w:rFonts w:ascii="宋体" w:eastAsia="宋体" w:hAnsi="宋体" w:hint="eastAsia"/>
        </w:rPr>
        <w:t>洛轴集团</w:t>
      </w:r>
      <w:proofErr w:type="gramEnd"/>
      <w:r w:rsidRPr="008517F9">
        <w:rPr>
          <w:rFonts w:ascii="宋体" w:eastAsia="宋体" w:hAnsi="宋体" w:hint="eastAsia"/>
        </w:rPr>
        <w:t>强调“制造业是国民经济的重要支柱”，为工业大省河南指明“保持制造业优势合理比重”的发展方向；在白马寺和龙门石窟，从宗教中国化实践到文化遗产保护，提出“将文旅产业打造为支柱产业、民生产业、幸福产业”的殷切期望；听取汇报时更要求“扎扎实实加强社会治理”，彰显“治国有常民为本”的执政理念。与会党员深刻体悟到：总书记的考察足迹，正是对“国之大者”的战略擘画，必须转化为奋进新征程的行动自觉。</w:t>
      </w:r>
    </w:p>
    <w:p w14:paraId="32F16861" w14:textId="7B421832" w:rsidR="008517F9" w:rsidRPr="008517F9" w:rsidRDefault="008517F9" w:rsidP="008517F9">
      <w:pPr>
        <w:rPr>
          <w:rFonts w:ascii="宋体" w:eastAsia="宋体" w:hAnsi="宋体" w:hint="eastAsia"/>
        </w:rPr>
      </w:pPr>
      <w:r w:rsidRPr="008517F9">
        <w:rPr>
          <w:rFonts w:ascii="宋体" w:eastAsia="宋体" w:hAnsi="宋体" w:hint="eastAsia"/>
        </w:rPr>
        <w:t xml:space="preserve">                              </w:t>
      </w:r>
      <w:r>
        <w:rPr>
          <w:rFonts w:ascii="宋体" w:eastAsia="宋体" w:hAnsi="宋体" w:hint="eastAsia"/>
        </w:rPr>
        <w:t xml:space="preserve">    </w:t>
      </w:r>
      <w:r w:rsidRPr="008517F9">
        <w:rPr>
          <w:rFonts w:ascii="宋体" w:eastAsia="宋体" w:hAnsi="宋体" w:hint="eastAsia"/>
        </w:rPr>
        <w:t>通讯员：</w:t>
      </w:r>
      <w:proofErr w:type="gramStart"/>
      <w:r w:rsidRPr="008517F9">
        <w:rPr>
          <w:rFonts w:ascii="宋体" w:eastAsia="宋体" w:hAnsi="宋体" w:hint="eastAsia"/>
        </w:rPr>
        <w:t>谢心雨</w:t>
      </w:r>
      <w:proofErr w:type="gramEnd"/>
      <w:r w:rsidRPr="008517F9">
        <w:rPr>
          <w:rFonts w:ascii="宋体" w:eastAsia="宋体" w:hAnsi="宋体" w:hint="eastAsia"/>
        </w:rPr>
        <w:t>、赵不钒 审稿人：刘燕武</w:t>
      </w:r>
    </w:p>
    <w:p w14:paraId="4920EF25" w14:textId="3857EAF0" w:rsidR="00FC7216" w:rsidRPr="008517F9" w:rsidRDefault="00FC7216">
      <w:pPr>
        <w:rPr>
          <w:rFonts w:ascii="宋体" w:eastAsia="宋体" w:hAnsi="宋体" w:hint="eastAsia"/>
        </w:rPr>
      </w:pPr>
    </w:p>
    <w:sectPr w:rsidR="00FC7216" w:rsidRPr="008517F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466787"/>
    <w:multiLevelType w:val="multilevel"/>
    <w:tmpl w:val="D338C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33B673D"/>
    <w:multiLevelType w:val="multilevel"/>
    <w:tmpl w:val="F6A47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3254648">
    <w:abstractNumId w:val="1"/>
  </w:num>
  <w:num w:numId="2" w16cid:durableId="4347882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75A"/>
    <w:rsid w:val="00112B4D"/>
    <w:rsid w:val="004C1F8E"/>
    <w:rsid w:val="004C7406"/>
    <w:rsid w:val="00695965"/>
    <w:rsid w:val="0073224B"/>
    <w:rsid w:val="0083375A"/>
    <w:rsid w:val="008517F9"/>
    <w:rsid w:val="00C97C88"/>
    <w:rsid w:val="00FC72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BC662C"/>
  <w15:chartTrackingRefBased/>
  <w15:docId w15:val="{C171401B-FC5E-4DF0-ADF4-1B111646D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3375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3375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3375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3375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3375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3375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3375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3375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3375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3375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3375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3375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3375A"/>
    <w:rPr>
      <w:rFonts w:cstheme="majorBidi"/>
      <w:color w:val="0F4761" w:themeColor="accent1" w:themeShade="BF"/>
      <w:sz w:val="28"/>
      <w:szCs w:val="28"/>
    </w:rPr>
  </w:style>
  <w:style w:type="character" w:customStyle="1" w:styleId="50">
    <w:name w:val="标题 5 字符"/>
    <w:basedOn w:val="a0"/>
    <w:link w:val="5"/>
    <w:uiPriority w:val="9"/>
    <w:semiHidden/>
    <w:rsid w:val="0083375A"/>
    <w:rPr>
      <w:rFonts w:cstheme="majorBidi"/>
      <w:color w:val="0F4761" w:themeColor="accent1" w:themeShade="BF"/>
      <w:sz w:val="24"/>
    </w:rPr>
  </w:style>
  <w:style w:type="character" w:customStyle="1" w:styleId="60">
    <w:name w:val="标题 6 字符"/>
    <w:basedOn w:val="a0"/>
    <w:link w:val="6"/>
    <w:uiPriority w:val="9"/>
    <w:semiHidden/>
    <w:rsid w:val="0083375A"/>
    <w:rPr>
      <w:rFonts w:cstheme="majorBidi"/>
      <w:b/>
      <w:bCs/>
      <w:color w:val="0F4761" w:themeColor="accent1" w:themeShade="BF"/>
    </w:rPr>
  </w:style>
  <w:style w:type="character" w:customStyle="1" w:styleId="70">
    <w:name w:val="标题 7 字符"/>
    <w:basedOn w:val="a0"/>
    <w:link w:val="7"/>
    <w:uiPriority w:val="9"/>
    <w:semiHidden/>
    <w:rsid w:val="0083375A"/>
    <w:rPr>
      <w:rFonts w:cstheme="majorBidi"/>
      <w:b/>
      <w:bCs/>
      <w:color w:val="595959" w:themeColor="text1" w:themeTint="A6"/>
    </w:rPr>
  </w:style>
  <w:style w:type="character" w:customStyle="1" w:styleId="80">
    <w:name w:val="标题 8 字符"/>
    <w:basedOn w:val="a0"/>
    <w:link w:val="8"/>
    <w:uiPriority w:val="9"/>
    <w:semiHidden/>
    <w:rsid w:val="0083375A"/>
    <w:rPr>
      <w:rFonts w:cstheme="majorBidi"/>
      <w:color w:val="595959" w:themeColor="text1" w:themeTint="A6"/>
    </w:rPr>
  </w:style>
  <w:style w:type="character" w:customStyle="1" w:styleId="90">
    <w:name w:val="标题 9 字符"/>
    <w:basedOn w:val="a0"/>
    <w:link w:val="9"/>
    <w:uiPriority w:val="9"/>
    <w:semiHidden/>
    <w:rsid w:val="0083375A"/>
    <w:rPr>
      <w:rFonts w:eastAsiaTheme="majorEastAsia" w:cstheme="majorBidi"/>
      <w:color w:val="595959" w:themeColor="text1" w:themeTint="A6"/>
    </w:rPr>
  </w:style>
  <w:style w:type="paragraph" w:styleId="a3">
    <w:name w:val="Title"/>
    <w:basedOn w:val="a"/>
    <w:next w:val="a"/>
    <w:link w:val="a4"/>
    <w:uiPriority w:val="10"/>
    <w:qFormat/>
    <w:rsid w:val="0083375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3375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3375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3375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3375A"/>
    <w:pPr>
      <w:spacing w:before="160"/>
      <w:jc w:val="center"/>
    </w:pPr>
    <w:rPr>
      <w:i/>
      <w:iCs/>
      <w:color w:val="404040" w:themeColor="text1" w:themeTint="BF"/>
    </w:rPr>
  </w:style>
  <w:style w:type="character" w:customStyle="1" w:styleId="a8">
    <w:name w:val="引用 字符"/>
    <w:basedOn w:val="a0"/>
    <w:link w:val="a7"/>
    <w:uiPriority w:val="29"/>
    <w:rsid w:val="0083375A"/>
    <w:rPr>
      <w:i/>
      <w:iCs/>
      <w:color w:val="404040" w:themeColor="text1" w:themeTint="BF"/>
    </w:rPr>
  </w:style>
  <w:style w:type="paragraph" w:styleId="a9">
    <w:name w:val="List Paragraph"/>
    <w:basedOn w:val="a"/>
    <w:uiPriority w:val="34"/>
    <w:qFormat/>
    <w:rsid w:val="0083375A"/>
    <w:pPr>
      <w:ind w:left="720"/>
      <w:contextualSpacing/>
    </w:pPr>
  </w:style>
  <w:style w:type="character" w:styleId="aa">
    <w:name w:val="Intense Emphasis"/>
    <w:basedOn w:val="a0"/>
    <w:uiPriority w:val="21"/>
    <w:qFormat/>
    <w:rsid w:val="0083375A"/>
    <w:rPr>
      <w:i/>
      <w:iCs/>
      <w:color w:val="0F4761" w:themeColor="accent1" w:themeShade="BF"/>
    </w:rPr>
  </w:style>
  <w:style w:type="paragraph" w:styleId="ab">
    <w:name w:val="Intense Quote"/>
    <w:basedOn w:val="a"/>
    <w:next w:val="a"/>
    <w:link w:val="ac"/>
    <w:uiPriority w:val="30"/>
    <w:qFormat/>
    <w:rsid w:val="008337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3375A"/>
    <w:rPr>
      <w:i/>
      <w:iCs/>
      <w:color w:val="0F4761" w:themeColor="accent1" w:themeShade="BF"/>
    </w:rPr>
  </w:style>
  <w:style w:type="character" w:styleId="ad">
    <w:name w:val="Intense Reference"/>
    <w:basedOn w:val="a0"/>
    <w:uiPriority w:val="32"/>
    <w:qFormat/>
    <w:rsid w:val="008337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95</Words>
  <Characters>543</Characters>
  <Application>Microsoft Office Word</Application>
  <DocSecurity>0</DocSecurity>
  <Lines>4</Lines>
  <Paragraphs>1</Paragraphs>
  <ScaleCrop>false</ScaleCrop>
  <Company/>
  <LinksUpToDate>false</LinksUpToDate>
  <CharactersWithSpaces>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晓秋 陈</dc:creator>
  <cp:keywords/>
  <dc:description/>
  <cp:lastModifiedBy>晓秋 陈</cp:lastModifiedBy>
  <cp:revision>2</cp:revision>
  <dcterms:created xsi:type="dcterms:W3CDTF">2025-07-25T20:41:00Z</dcterms:created>
  <dcterms:modified xsi:type="dcterms:W3CDTF">2025-07-25T20:43:00Z</dcterms:modified>
</cp:coreProperties>
</file>