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1C28" w14:textId="77777777" w:rsidR="000744CE" w:rsidRPr="000744CE" w:rsidRDefault="000744CE" w:rsidP="000744CE">
      <w:pPr>
        <w:jc w:val="center"/>
        <w:rPr>
          <w:rFonts w:ascii="宋体" w:eastAsia="宋体" w:hAnsi="宋体"/>
          <w:sz w:val="32"/>
          <w:szCs w:val="36"/>
        </w:rPr>
      </w:pPr>
      <w:r w:rsidRPr="000744CE">
        <w:rPr>
          <w:rFonts w:ascii="宋体" w:eastAsia="宋体" w:hAnsi="宋体" w:hint="eastAsia"/>
          <w:sz w:val="32"/>
          <w:szCs w:val="36"/>
        </w:rPr>
        <w:t>【党旗飘飘】数据科学与管理工程系党支部开展党课学习</w:t>
      </w:r>
    </w:p>
    <w:p w14:paraId="3DE77728" w14:textId="63EE637A" w:rsidR="000744CE" w:rsidRPr="000744CE" w:rsidRDefault="000744CE" w:rsidP="000744CE">
      <w:pPr>
        <w:jc w:val="right"/>
        <w:rPr>
          <w:rFonts w:ascii="宋体" w:eastAsia="宋体" w:hAnsi="宋体"/>
        </w:rPr>
      </w:pPr>
      <w:r w:rsidRPr="000744CE">
        <w:rPr>
          <w:rFonts w:ascii="宋体" w:eastAsia="宋体" w:hAnsi="宋体" w:hint="eastAsia"/>
        </w:rPr>
        <w:t>时间：2024-11-15</w:t>
      </w:r>
    </w:p>
    <w:p w14:paraId="0316BB23" w14:textId="679E27E9" w:rsidR="000744CE" w:rsidRPr="000744CE" w:rsidRDefault="000744CE" w:rsidP="000744CE">
      <w:pPr>
        <w:ind w:firstLineChars="200" w:firstLine="440"/>
        <w:rPr>
          <w:rFonts w:ascii="宋体" w:eastAsia="宋体" w:hAnsi="宋体" w:hint="eastAsia"/>
        </w:rPr>
      </w:pPr>
      <w:r w:rsidRPr="000744CE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469E5760" wp14:editId="7FD1ECFB">
            <wp:simplePos x="0" y="0"/>
            <wp:positionH relativeFrom="column">
              <wp:posOffset>1708150</wp:posOffset>
            </wp:positionH>
            <wp:positionV relativeFrom="paragraph">
              <wp:posOffset>790575</wp:posOffset>
            </wp:positionV>
            <wp:extent cx="2070100" cy="1162050"/>
            <wp:effectExtent l="0" t="0" r="6350" b="0"/>
            <wp:wrapTopAndBottom/>
            <wp:docPr id="1469888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44CE">
        <w:rPr>
          <w:rFonts w:ascii="宋体" w:eastAsia="宋体" w:hAnsi="宋体" w:hint="eastAsia"/>
        </w:rPr>
        <w:t>10月24日下午，数据科学与管理工程系党支部于</w:t>
      </w:r>
      <w:proofErr w:type="gramStart"/>
      <w:r w:rsidRPr="000744CE">
        <w:rPr>
          <w:rFonts w:ascii="宋体" w:eastAsia="宋体" w:hAnsi="宋体" w:hint="eastAsia"/>
        </w:rPr>
        <w:t>玉成楼</w:t>
      </w:r>
      <w:proofErr w:type="gramEnd"/>
      <w:r w:rsidRPr="000744CE">
        <w:rPr>
          <w:rFonts w:ascii="宋体" w:eastAsia="宋体" w:hAnsi="宋体" w:hint="eastAsia"/>
        </w:rPr>
        <w:t>106会议室组织了党小组学习活动，本次学习会议由支部书记刘燕武同志主持。会议主要内容为学</w:t>
      </w:r>
      <w:proofErr w:type="gramStart"/>
      <w:r w:rsidRPr="000744CE">
        <w:rPr>
          <w:rFonts w:ascii="宋体" w:eastAsia="宋体" w:hAnsi="宋体" w:hint="eastAsia"/>
        </w:rPr>
        <w:t>习习近</w:t>
      </w:r>
      <w:proofErr w:type="gramEnd"/>
      <w:r w:rsidRPr="000744CE">
        <w:rPr>
          <w:rFonts w:ascii="宋体" w:eastAsia="宋体" w:hAnsi="宋体" w:hint="eastAsia"/>
        </w:rPr>
        <w:t>平总书记在文艺工作座谈会上的重要讲话精神。</w:t>
      </w:r>
    </w:p>
    <w:p w14:paraId="1A15DE7F" w14:textId="79BD20BF" w:rsidR="000744CE" w:rsidRPr="000744CE" w:rsidRDefault="000744CE" w:rsidP="000744CE">
      <w:pPr>
        <w:rPr>
          <w:rFonts w:ascii="宋体" w:eastAsia="宋体" w:hAnsi="宋体" w:hint="eastAsia"/>
        </w:rPr>
      </w:pPr>
      <w:r w:rsidRPr="000744CE">
        <w:rPr>
          <w:rFonts w:ascii="宋体" w:eastAsia="宋体" w:hAnsi="宋体" w:hint="eastAsia"/>
        </w:rPr>
        <w:t> </w:t>
      </w:r>
    </w:p>
    <w:p w14:paraId="54056B21" w14:textId="14E6AF2B" w:rsidR="000744CE" w:rsidRPr="000744CE" w:rsidRDefault="000744CE" w:rsidP="000744CE">
      <w:pPr>
        <w:ind w:firstLineChars="200" w:firstLine="440"/>
        <w:rPr>
          <w:rFonts w:ascii="宋体" w:eastAsia="宋体" w:hAnsi="宋体" w:hint="eastAsia"/>
        </w:rPr>
      </w:pPr>
      <w:r w:rsidRPr="000744CE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438AC655" wp14:editId="79016131">
            <wp:simplePos x="0" y="0"/>
            <wp:positionH relativeFrom="column">
              <wp:posOffset>1765300</wp:posOffset>
            </wp:positionH>
            <wp:positionV relativeFrom="paragraph">
              <wp:posOffset>1732280</wp:posOffset>
            </wp:positionV>
            <wp:extent cx="2070100" cy="1555750"/>
            <wp:effectExtent l="0" t="0" r="6350" b="6350"/>
            <wp:wrapTopAndBottom/>
            <wp:docPr id="3989533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44CE">
        <w:rPr>
          <w:rFonts w:ascii="宋体" w:eastAsia="宋体" w:hAnsi="宋体" w:hint="eastAsia"/>
        </w:rPr>
        <w:t>讲话强调，文艺事业是党和人民的重要事业，文艺战线是党和人民的重要战线。文艺是时代前进的号角，最能代表一个时代的风貌，最能引领一个时代的风气。实现“两个一百年”奋斗目标、实现中华民族伟大复兴的中国梦，文艺的作用不可替代，文艺工作者大有可为。广大文艺工作者要从这样的高度认识文艺的地位和作用，认识自己所担负的历史使命和责任，坚持以人民为中心的创作导向，努力创作更多无愧于时代的优秀作品，弘扬中国精神、凝聚中国力量，鼓舞全国各族人民朝气蓬勃迈向未来。</w:t>
      </w:r>
    </w:p>
    <w:p w14:paraId="6EEBBC48" w14:textId="77777777" w:rsidR="000744CE" w:rsidRPr="000744CE" w:rsidRDefault="000744CE" w:rsidP="000744CE">
      <w:pPr>
        <w:rPr>
          <w:rFonts w:ascii="宋体" w:eastAsia="宋体" w:hAnsi="宋体" w:hint="eastAsia"/>
        </w:rPr>
      </w:pPr>
      <w:r w:rsidRPr="000744CE">
        <w:rPr>
          <w:rFonts w:ascii="宋体" w:eastAsia="宋体" w:hAnsi="宋体" w:hint="eastAsia"/>
        </w:rPr>
        <w:t> </w:t>
      </w:r>
    </w:p>
    <w:p w14:paraId="64A31A8D" w14:textId="77777777" w:rsidR="000744CE" w:rsidRPr="000744CE" w:rsidRDefault="000744CE" w:rsidP="000744CE">
      <w:pPr>
        <w:jc w:val="right"/>
        <w:rPr>
          <w:rFonts w:ascii="宋体" w:eastAsia="宋体" w:hAnsi="宋体" w:hint="eastAsia"/>
        </w:rPr>
      </w:pPr>
      <w:r w:rsidRPr="000744CE">
        <w:rPr>
          <w:rFonts w:ascii="宋体" w:eastAsia="宋体" w:hAnsi="宋体" w:hint="eastAsia"/>
        </w:rPr>
        <w:t>通讯员：赵</w:t>
      </w:r>
      <w:proofErr w:type="gramStart"/>
      <w:r w:rsidRPr="000744CE">
        <w:rPr>
          <w:rFonts w:ascii="宋体" w:eastAsia="宋体" w:hAnsi="宋体" w:hint="eastAsia"/>
        </w:rPr>
        <w:t>不</w:t>
      </w:r>
      <w:proofErr w:type="gramEnd"/>
      <w:r w:rsidRPr="000744CE">
        <w:rPr>
          <w:rFonts w:ascii="宋体" w:eastAsia="宋体" w:hAnsi="宋体" w:hint="eastAsia"/>
        </w:rPr>
        <w:t>钒 审稿人：刘燕武</w:t>
      </w:r>
    </w:p>
    <w:p w14:paraId="626A9375" w14:textId="77777777" w:rsidR="00FC7216" w:rsidRPr="000744CE" w:rsidRDefault="00FC7216">
      <w:pPr>
        <w:rPr>
          <w:rFonts w:ascii="宋体" w:eastAsia="宋体" w:hAnsi="宋体" w:hint="eastAsia"/>
        </w:rPr>
      </w:pPr>
    </w:p>
    <w:sectPr w:rsidR="00FC7216" w:rsidRPr="00074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71B2A"/>
    <w:multiLevelType w:val="multilevel"/>
    <w:tmpl w:val="80D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07F26"/>
    <w:multiLevelType w:val="multilevel"/>
    <w:tmpl w:val="89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18963">
    <w:abstractNumId w:val="1"/>
  </w:num>
  <w:num w:numId="2" w16cid:durableId="8907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87"/>
    <w:rsid w:val="000744CE"/>
    <w:rsid w:val="00112B4D"/>
    <w:rsid w:val="004C1F8E"/>
    <w:rsid w:val="00695965"/>
    <w:rsid w:val="0073224B"/>
    <w:rsid w:val="00A71A87"/>
    <w:rsid w:val="00BD1B09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DF1F2"/>
  <w15:chartTrackingRefBased/>
  <w15:docId w15:val="{0A15291B-71D3-4CD5-BD8B-5CC6C47E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1A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A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A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A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A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A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A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A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A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A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1A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A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A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A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A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A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A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A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A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2025-07-25T21:44:00Z</dcterms:created>
  <dcterms:modified xsi:type="dcterms:W3CDTF">2025-07-25T21:45:00Z</dcterms:modified>
</cp:coreProperties>
</file>