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13DEAA" w14:textId="77777777" w:rsidR="009C05A5" w:rsidRPr="009C05A5" w:rsidRDefault="009C05A5" w:rsidP="009C05A5">
      <w:pPr>
        <w:jc w:val="center"/>
        <w:rPr>
          <w:rFonts w:ascii="宋体" w:eastAsia="宋体" w:hAnsi="宋体"/>
          <w:sz w:val="32"/>
          <w:szCs w:val="36"/>
        </w:rPr>
      </w:pPr>
      <w:r w:rsidRPr="009C05A5">
        <w:rPr>
          <w:rFonts w:ascii="宋体" w:eastAsia="宋体" w:hAnsi="宋体" w:hint="eastAsia"/>
          <w:sz w:val="32"/>
          <w:szCs w:val="36"/>
        </w:rPr>
        <w:t>【党旗飘飘】法润理工——机关党支部法治教育专题学习会顺利举行</w:t>
      </w:r>
    </w:p>
    <w:p w14:paraId="367380A6" w14:textId="54B15B99" w:rsidR="009C05A5" w:rsidRPr="009C05A5" w:rsidRDefault="009C05A5" w:rsidP="009C05A5">
      <w:pPr>
        <w:ind w:firstLineChars="2900" w:firstLine="6380"/>
        <w:rPr>
          <w:rFonts w:ascii="宋体" w:eastAsia="宋体" w:hAnsi="宋体"/>
        </w:rPr>
      </w:pPr>
      <w:r w:rsidRPr="009C05A5">
        <w:rPr>
          <w:rFonts w:ascii="宋体" w:eastAsia="宋体" w:hAnsi="宋体" w:hint="eastAsia"/>
        </w:rPr>
        <w:t>时间：2025-05-22</w:t>
      </w:r>
    </w:p>
    <w:p w14:paraId="081B3773" w14:textId="6D86F796" w:rsidR="009C05A5" w:rsidRPr="009C05A5" w:rsidRDefault="009C05A5" w:rsidP="009C05A5">
      <w:pPr>
        <w:ind w:firstLineChars="200" w:firstLine="440"/>
        <w:rPr>
          <w:rFonts w:ascii="宋体" w:eastAsia="宋体" w:hAnsi="宋体" w:hint="eastAsia"/>
        </w:rPr>
      </w:pPr>
      <w:r w:rsidRPr="009C05A5">
        <w:rPr>
          <w:rFonts w:ascii="宋体" w:eastAsia="宋体" w:hAnsi="宋体" w:hint="eastAsia"/>
        </w:rPr>
        <w:drawing>
          <wp:anchor distT="0" distB="0" distL="114300" distR="114300" simplePos="0" relativeHeight="251659264" behindDoc="0" locked="0" layoutInCell="1" allowOverlap="1" wp14:anchorId="73F91A51" wp14:editId="067D6F90">
            <wp:simplePos x="0" y="0"/>
            <wp:positionH relativeFrom="column">
              <wp:posOffset>419100</wp:posOffset>
            </wp:positionH>
            <wp:positionV relativeFrom="paragraph">
              <wp:posOffset>4244340</wp:posOffset>
            </wp:positionV>
            <wp:extent cx="4508500" cy="3384550"/>
            <wp:effectExtent l="0" t="0" r="6350" b="6350"/>
            <wp:wrapTopAndBottom/>
            <wp:docPr id="63335734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508500" cy="3384550"/>
                    </a:xfrm>
                    <a:prstGeom prst="rect">
                      <a:avLst/>
                    </a:prstGeom>
                    <a:noFill/>
                    <a:ln>
                      <a:noFill/>
                    </a:ln>
                  </pic:spPr>
                </pic:pic>
              </a:graphicData>
            </a:graphic>
          </wp:anchor>
        </w:drawing>
      </w:r>
      <w:r w:rsidRPr="009C05A5">
        <w:rPr>
          <w:rFonts w:ascii="宋体" w:eastAsia="宋体" w:hAnsi="宋体"/>
        </w:rPr>
        <w:drawing>
          <wp:anchor distT="0" distB="0" distL="114300" distR="114300" simplePos="0" relativeHeight="251658240" behindDoc="0" locked="0" layoutInCell="1" allowOverlap="1" wp14:anchorId="1DDAF516" wp14:editId="10CD7D3F">
            <wp:simplePos x="0" y="0"/>
            <wp:positionH relativeFrom="column">
              <wp:posOffset>412750</wp:posOffset>
            </wp:positionH>
            <wp:positionV relativeFrom="paragraph">
              <wp:posOffset>546735</wp:posOffset>
            </wp:positionV>
            <wp:extent cx="4508500" cy="3384550"/>
            <wp:effectExtent l="0" t="0" r="6350" b="6350"/>
            <wp:wrapTopAndBottom/>
            <wp:docPr id="63244986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508500" cy="3384550"/>
                    </a:xfrm>
                    <a:prstGeom prst="rect">
                      <a:avLst/>
                    </a:prstGeom>
                    <a:noFill/>
                    <a:ln>
                      <a:noFill/>
                    </a:ln>
                  </pic:spPr>
                </pic:pic>
              </a:graphicData>
            </a:graphic>
          </wp:anchor>
        </w:drawing>
      </w:r>
      <w:r w:rsidRPr="009C05A5">
        <w:rPr>
          <w:rFonts w:ascii="宋体" w:eastAsia="宋体" w:hAnsi="宋体" w:hint="eastAsia"/>
        </w:rPr>
        <w:t>2025年5月22日上午11点，机关党支部在</w:t>
      </w:r>
      <w:proofErr w:type="gramStart"/>
      <w:r w:rsidRPr="009C05A5">
        <w:rPr>
          <w:rFonts w:ascii="宋体" w:eastAsia="宋体" w:hAnsi="宋体" w:hint="eastAsia"/>
        </w:rPr>
        <w:t>玉成楼</w:t>
      </w:r>
      <w:proofErr w:type="gramEnd"/>
      <w:r w:rsidRPr="009C05A5">
        <w:rPr>
          <w:rFonts w:ascii="宋体" w:eastAsia="宋体" w:hAnsi="宋体" w:hint="eastAsia"/>
        </w:rPr>
        <w:t>108室召开“法润理工——法治教育专题学习”会议，旨在深入学习法治知识，提升党员法治素养。</w:t>
      </w:r>
      <w:r w:rsidRPr="009C05A5">
        <w:rPr>
          <w:rFonts w:ascii="宋体" w:eastAsia="宋体" w:hAnsi="宋体"/>
        </w:rPr>
        <w:br/>
      </w:r>
    </w:p>
    <w:p w14:paraId="172AF3C6" w14:textId="148C82EA" w:rsidR="009C05A5" w:rsidRPr="009C05A5" w:rsidRDefault="009C05A5" w:rsidP="009C05A5">
      <w:pPr>
        <w:ind w:firstLineChars="200" w:firstLine="440"/>
        <w:rPr>
          <w:rFonts w:ascii="宋体" w:eastAsia="宋体" w:hAnsi="宋体" w:hint="eastAsia"/>
        </w:rPr>
      </w:pPr>
      <w:r w:rsidRPr="009C05A5">
        <w:rPr>
          <w:rFonts w:ascii="宋体" w:eastAsia="宋体" w:hAnsi="宋体" w:hint="eastAsia"/>
        </w:rPr>
        <w:lastRenderedPageBreak/>
        <w:t>会议伊始，全体党员共同观看了《法治中国》第一集《奉法者强》。该视频从时代发展、世界潮流以及历史变迁等层面，系统阐述了党的十八大之后提出“全面推进依法治国”的原因，指出全面推进依法治国是党中央为实现中华民族伟大复兴中国梦、保障党和国家长治久安的长远</w:t>
      </w:r>
      <w:proofErr w:type="gramStart"/>
      <w:r w:rsidRPr="009C05A5">
        <w:rPr>
          <w:rFonts w:ascii="宋体" w:eastAsia="宋体" w:hAnsi="宋体" w:hint="eastAsia"/>
        </w:rPr>
        <w:t>考量</w:t>
      </w:r>
      <w:proofErr w:type="gramEnd"/>
      <w:r w:rsidRPr="009C05A5">
        <w:rPr>
          <w:rFonts w:ascii="宋体" w:eastAsia="宋体" w:hAnsi="宋体" w:hint="eastAsia"/>
        </w:rPr>
        <w:t>，为子孙万代计、为长远发展谋。</w:t>
      </w:r>
    </w:p>
    <w:p w14:paraId="65D6A0DC" w14:textId="7BA34884" w:rsidR="009C05A5" w:rsidRPr="009C05A5" w:rsidRDefault="009C05A5" w:rsidP="009C05A5">
      <w:pPr>
        <w:ind w:firstLineChars="200" w:firstLine="440"/>
        <w:rPr>
          <w:rFonts w:ascii="宋体" w:eastAsia="宋体" w:hAnsi="宋体" w:hint="eastAsia"/>
        </w:rPr>
      </w:pPr>
      <w:r w:rsidRPr="009C05A5">
        <w:rPr>
          <w:rFonts w:ascii="宋体" w:eastAsia="宋体" w:hAnsi="宋体" w:hint="eastAsia"/>
        </w:rPr>
        <w:t>随后，会议安排学习了《习近平法治思想学习纲要》有声书中的《坚持以人民为中心——关于全面依法治国的根本立场》章节。通过有声书的形式，党员们更加深入地理解了习近平法治思想的核心要义，即以人民为中心是全面依法治国的根本立场，进一步认识到法治建设必须为了人民、依靠人民、造福人民、保护人民。</w:t>
      </w:r>
    </w:p>
    <w:p w14:paraId="75E5FF05" w14:textId="77777777" w:rsidR="009C05A5" w:rsidRPr="009C05A5" w:rsidRDefault="009C05A5" w:rsidP="009C05A5">
      <w:pPr>
        <w:ind w:firstLineChars="200" w:firstLine="440"/>
        <w:rPr>
          <w:rFonts w:ascii="宋体" w:eastAsia="宋体" w:hAnsi="宋体" w:hint="eastAsia"/>
        </w:rPr>
      </w:pPr>
      <w:r w:rsidRPr="009C05A5">
        <w:rPr>
          <w:rFonts w:ascii="宋体" w:eastAsia="宋体" w:hAnsi="宋体" w:hint="eastAsia"/>
        </w:rPr>
        <w:t>此次会议的成功召开，使机关党支部全体党员对法治建设有了更深刻的理解和认识，有助于党员们在今后的工作中自觉运用法治思维和法治方式解决问题，为学校的法治建设贡献自己的力量。</w:t>
      </w:r>
    </w:p>
    <w:p w14:paraId="137560A0" w14:textId="77777777" w:rsidR="009C05A5" w:rsidRPr="009C05A5" w:rsidRDefault="009C05A5" w:rsidP="009C05A5">
      <w:pPr>
        <w:rPr>
          <w:rFonts w:ascii="宋体" w:eastAsia="宋体" w:hAnsi="宋体" w:hint="eastAsia"/>
        </w:rPr>
      </w:pPr>
      <w:r w:rsidRPr="009C05A5">
        <w:rPr>
          <w:rFonts w:ascii="宋体" w:eastAsia="宋体" w:hAnsi="宋体"/>
        </w:rPr>
        <w:t> </w:t>
      </w:r>
    </w:p>
    <w:p w14:paraId="19088CB4" w14:textId="77777777" w:rsidR="009C05A5" w:rsidRPr="009C05A5" w:rsidRDefault="009C05A5" w:rsidP="009C05A5">
      <w:pPr>
        <w:ind w:firstLineChars="1800" w:firstLine="3960"/>
        <w:rPr>
          <w:rFonts w:ascii="宋体" w:eastAsia="宋体" w:hAnsi="宋体" w:hint="eastAsia"/>
        </w:rPr>
      </w:pPr>
      <w:r w:rsidRPr="009C05A5">
        <w:rPr>
          <w:rFonts w:ascii="宋体" w:eastAsia="宋体" w:hAnsi="宋体" w:hint="eastAsia"/>
        </w:rPr>
        <w:t>通讯员：陈志辉 </w:t>
      </w:r>
      <w:r w:rsidRPr="009C05A5">
        <w:rPr>
          <w:rFonts w:ascii="宋体" w:eastAsia="宋体" w:hAnsi="宋体"/>
        </w:rPr>
        <w:t>    </w:t>
      </w:r>
      <w:r w:rsidRPr="009C05A5">
        <w:rPr>
          <w:rFonts w:ascii="宋体" w:eastAsia="宋体" w:hAnsi="宋体" w:hint="eastAsia"/>
        </w:rPr>
        <w:t>审稿人：敖艺璇</w:t>
      </w:r>
    </w:p>
    <w:p w14:paraId="6BF4EE82" w14:textId="77777777" w:rsidR="00FC7216" w:rsidRPr="009C05A5" w:rsidRDefault="00FC7216">
      <w:pPr>
        <w:rPr>
          <w:rFonts w:ascii="宋体" w:eastAsia="宋体" w:hAnsi="宋体" w:hint="eastAsia"/>
        </w:rPr>
      </w:pPr>
    </w:p>
    <w:sectPr w:rsidR="00FC7216" w:rsidRPr="009C05A5">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93391B"/>
    <w:multiLevelType w:val="multilevel"/>
    <w:tmpl w:val="EE70E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3FB3FAF"/>
    <w:multiLevelType w:val="multilevel"/>
    <w:tmpl w:val="4CA23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31599298">
    <w:abstractNumId w:val="1"/>
  </w:num>
  <w:num w:numId="2" w16cid:durableId="11850492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6E19"/>
    <w:rsid w:val="00112B4D"/>
    <w:rsid w:val="003C219C"/>
    <w:rsid w:val="004C1F8E"/>
    <w:rsid w:val="00695965"/>
    <w:rsid w:val="006E6E19"/>
    <w:rsid w:val="0073224B"/>
    <w:rsid w:val="009C05A5"/>
    <w:rsid w:val="00C97C88"/>
    <w:rsid w:val="00FC721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4D7C51B"/>
  <w15:chartTrackingRefBased/>
  <w15:docId w15:val="{44617A76-03EF-4491-BC1A-A656CC8F0C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6E6E19"/>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6E6E19"/>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6E6E19"/>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6E6E19"/>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6E6E19"/>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6E6E19"/>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6E6E19"/>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6E6E19"/>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6E6E19"/>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6E6E19"/>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6E6E19"/>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6E6E19"/>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6E6E19"/>
    <w:rPr>
      <w:rFonts w:cstheme="majorBidi"/>
      <w:color w:val="0F4761" w:themeColor="accent1" w:themeShade="BF"/>
      <w:sz w:val="28"/>
      <w:szCs w:val="28"/>
    </w:rPr>
  </w:style>
  <w:style w:type="character" w:customStyle="1" w:styleId="50">
    <w:name w:val="标题 5 字符"/>
    <w:basedOn w:val="a0"/>
    <w:link w:val="5"/>
    <w:uiPriority w:val="9"/>
    <w:semiHidden/>
    <w:rsid w:val="006E6E19"/>
    <w:rPr>
      <w:rFonts w:cstheme="majorBidi"/>
      <w:color w:val="0F4761" w:themeColor="accent1" w:themeShade="BF"/>
      <w:sz w:val="24"/>
    </w:rPr>
  </w:style>
  <w:style w:type="character" w:customStyle="1" w:styleId="60">
    <w:name w:val="标题 6 字符"/>
    <w:basedOn w:val="a0"/>
    <w:link w:val="6"/>
    <w:uiPriority w:val="9"/>
    <w:semiHidden/>
    <w:rsid w:val="006E6E19"/>
    <w:rPr>
      <w:rFonts w:cstheme="majorBidi"/>
      <w:b/>
      <w:bCs/>
      <w:color w:val="0F4761" w:themeColor="accent1" w:themeShade="BF"/>
    </w:rPr>
  </w:style>
  <w:style w:type="character" w:customStyle="1" w:styleId="70">
    <w:name w:val="标题 7 字符"/>
    <w:basedOn w:val="a0"/>
    <w:link w:val="7"/>
    <w:uiPriority w:val="9"/>
    <w:semiHidden/>
    <w:rsid w:val="006E6E19"/>
    <w:rPr>
      <w:rFonts w:cstheme="majorBidi"/>
      <w:b/>
      <w:bCs/>
      <w:color w:val="595959" w:themeColor="text1" w:themeTint="A6"/>
    </w:rPr>
  </w:style>
  <w:style w:type="character" w:customStyle="1" w:styleId="80">
    <w:name w:val="标题 8 字符"/>
    <w:basedOn w:val="a0"/>
    <w:link w:val="8"/>
    <w:uiPriority w:val="9"/>
    <w:semiHidden/>
    <w:rsid w:val="006E6E19"/>
    <w:rPr>
      <w:rFonts w:cstheme="majorBidi"/>
      <w:color w:val="595959" w:themeColor="text1" w:themeTint="A6"/>
    </w:rPr>
  </w:style>
  <w:style w:type="character" w:customStyle="1" w:styleId="90">
    <w:name w:val="标题 9 字符"/>
    <w:basedOn w:val="a0"/>
    <w:link w:val="9"/>
    <w:uiPriority w:val="9"/>
    <w:semiHidden/>
    <w:rsid w:val="006E6E19"/>
    <w:rPr>
      <w:rFonts w:eastAsiaTheme="majorEastAsia" w:cstheme="majorBidi"/>
      <w:color w:val="595959" w:themeColor="text1" w:themeTint="A6"/>
    </w:rPr>
  </w:style>
  <w:style w:type="paragraph" w:styleId="a3">
    <w:name w:val="Title"/>
    <w:basedOn w:val="a"/>
    <w:next w:val="a"/>
    <w:link w:val="a4"/>
    <w:uiPriority w:val="10"/>
    <w:qFormat/>
    <w:rsid w:val="006E6E19"/>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6E6E1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E6E19"/>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6E6E19"/>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6E6E19"/>
    <w:pPr>
      <w:spacing w:before="160"/>
      <w:jc w:val="center"/>
    </w:pPr>
    <w:rPr>
      <w:i/>
      <w:iCs/>
      <w:color w:val="404040" w:themeColor="text1" w:themeTint="BF"/>
    </w:rPr>
  </w:style>
  <w:style w:type="character" w:customStyle="1" w:styleId="a8">
    <w:name w:val="引用 字符"/>
    <w:basedOn w:val="a0"/>
    <w:link w:val="a7"/>
    <w:uiPriority w:val="29"/>
    <w:rsid w:val="006E6E19"/>
    <w:rPr>
      <w:i/>
      <w:iCs/>
      <w:color w:val="404040" w:themeColor="text1" w:themeTint="BF"/>
    </w:rPr>
  </w:style>
  <w:style w:type="paragraph" w:styleId="a9">
    <w:name w:val="List Paragraph"/>
    <w:basedOn w:val="a"/>
    <w:uiPriority w:val="34"/>
    <w:qFormat/>
    <w:rsid w:val="006E6E19"/>
    <w:pPr>
      <w:ind w:left="720"/>
      <w:contextualSpacing/>
    </w:pPr>
  </w:style>
  <w:style w:type="character" w:styleId="aa">
    <w:name w:val="Intense Emphasis"/>
    <w:basedOn w:val="a0"/>
    <w:uiPriority w:val="21"/>
    <w:qFormat/>
    <w:rsid w:val="006E6E19"/>
    <w:rPr>
      <w:i/>
      <w:iCs/>
      <w:color w:val="0F4761" w:themeColor="accent1" w:themeShade="BF"/>
    </w:rPr>
  </w:style>
  <w:style w:type="paragraph" w:styleId="ab">
    <w:name w:val="Intense Quote"/>
    <w:basedOn w:val="a"/>
    <w:next w:val="a"/>
    <w:link w:val="ac"/>
    <w:uiPriority w:val="30"/>
    <w:qFormat/>
    <w:rsid w:val="006E6E1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6E6E19"/>
    <w:rPr>
      <w:i/>
      <w:iCs/>
      <w:color w:val="0F4761" w:themeColor="accent1" w:themeShade="BF"/>
    </w:rPr>
  </w:style>
  <w:style w:type="character" w:styleId="ad">
    <w:name w:val="Intense Reference"/>
    <w:basedOn w:val="a0"/>
    <w:uiPriority w:val="32"/>
    <w:qFormat/>
    <w:rsid w:val="006E6E1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76</Words>
  <Characters>434</Characters>
  <Application>Microsoft Office Word</Application>
  <DocSecurity>0</DocSecurity>
  <Lines>3</Lines>
  <Paragraphs>1</Paragraphs>
  <ScaleCrop>false</ScaleCrop>
  <Company/>
  <LinksUpToDate>false</LinksUpToDate>
  <CharactersWithSpaces>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晓秋 陈</dc:creator>
  <cp:keywords/>
  <dc:description/>
  <cp:lastModifiedBy>晓秋 陈</cp:lastModifiedBy>
  <cp:revision>2</cp:revision>
  <dcterms:created xsi:type="dcterms:W3CDTF">2025-07-25T20:49:00Z</dcterms:created>
  <dcterms:modified xsi:type="dcterms:W3CDTF">2025-07-25T20:51:00Z</dcterms:modified>
</cp:coreProperties>
</file>