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950B" w14:textId="77777777" w:rsidR="00773F45" w:rsidRPr="00773F45" w:rsidRDefault="00773F45" w:rsidP="00773F45">
      <w:pPr>
        <w:jc w:val="center"/>
        <w:rPr>
          <w:rFonts w:ascii="宋体" w:eastAsia="宋体" w:hAnsi="宋体"/>
          <w:sz w:val="32"/>
          <w:szCs w:val="36"/>
        </w:rPr>
      </w:pPr>
      <w:r w:rsidRPr="00773F45">
        <w:rPr>
          <w:rFonts w:ascii="宋体" w:eastAsia="宋体" w:hAnsi="宋体" w:hint="eastAsia"/>
          <w:sz w:val="32"/>
          <w:szCs w:val="36"/>
        </w:rPr>
        <w:t>学院召开党支部书记工作例会</w:t>
      </w:r>
    </w:p>
    <w:p w14:paraId="53F2F090" w14:textId="6E8886DC" w:rsidR="00773F45" w:rsidRPr="00773F45" w:rsidRDefault="00773F45" w:rsidP="00773F45">
      <w:pPr>
        <w:ind w:firstLineChars="2900" w:firstLine="6380"/>
        <w:rPr>
          <w:rFonts w:ascii="宋体" w:eastAsia="宋体" w:hAnsi="宋体"/>
        </w:rPr>
      </w:pPr>
      <w:r w:rsidRPr="00773F45">
        <w:rPr>
          <w:rFonts w:ascii="宋体" w:eastAsia="宋体" w:hAnsi="宋体" w:hint="eastAsia"/>
        </w:rPr>
        <w:t>时间：2025-03-13</w:t>
      </w:r>
    </w:p>
    <w:p w14:paraId="2A03A1C0" w14:textId="77777777" w:rsidR="00773F45" w:rsidRPr="00773F45" w:rsidRDefault="00773F45" w:rsidP="00773F45">
      <w:pPr>
        <w:ind w:firstLineChars="200" w:firstLine="440"/>
        <w:rPr>
          <w:rFonts w:ascii="宋体" w:eastAsia="宋体" w:hAnsi="宋体" w:hint="eastAsia"/>
        </w:rPr>
      </w:pPr>
      <w:r w:rsidRPr="00773F45">
        <w:rPr>
          <w:rFonts w:ascii="宋体" w:eastAsia="宋体" w:hAnsi="宋体" w:hint="eastAsia"/>
        </w:rPr>
        <w:t>3月13日下午，安全应急学院党委在309会议室召开党支部书记工作例会，会议由学院党委书记曲帅锋同志主持，廖明静副书记及全体师生党支部书记参会。</w:t>
      </w:r>
    </w:p>
    <w:p w14:paraId="686109A1" w14:textId="5E23A51E" w:rsidR="00773F45" w:rsidRPr="00773F45" w:rsidRDefault="00773F45" w:rsidP="00773F45">
      <w:pPr>
        <w:ind w:firstLineChars="200" w:firstLine="440"/>
        <w:rPr>
          <w:rFonts w:ascii="宋体" w:eastAsia="宋体" w:hAnsi="宋体" w:hint="eastAsia"/>
        </w:rPr>
      </w:pPr>
      <w:r w:rsidRPr="00773F45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1A23369D" wp14:editId="5E210840">
            <wp:simplePos x="0" y="0"/>
            <wp:positionH relativeFrom="column">
              <wp:posOffset>889000</wp:posOffset>
            </wp:positionH>
            <wp:positionV relativeFrom="paragraph">
              <wp:posOffset>941070</wp:posOffset>
            </wp:positionV>
            <wp:extent cx="3346450" cy="2228850"/>
            <wp:effectExtent l="0" t="0" r="6350" b="0"/>
            <wp:wrapTopAndBottom/>
            <wp:docPr id="7890436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73F45">
        <w:rPr>
          <w:rFonts w:ascii="宋体" w:eastAsia="宋体" w:hAnsi="宋体" w:hint="eastAsia"/>
        </w:rPr>
        <w:t>会议</w:t>
      </w:r>
      <w:proofErr w:type="gramStart"/>
      <w:r w:rsidRPr="00773F45">
        <w:rPr>
          <w:rFonts w:ascii="宋体" w:eastAsia="宋体" w:hAnsi="宋体" w:hint="eastAsia"/>
        </w:rPr>
        <w:t>首先领学了</w:t>
      </w:r>
      <w:proofErr w:type="gramEnd"/>
      <w:r w:rsidRPr="00773F45">
        <w:rPr>
          <w:rFonts w:ascii="宋体" w:eastAsia="宋体" w:hAnsi="宋体" w:hint="eastAsia"/>
        </w:rPr>
        <w:t>第二十八次全国高校党的建设工作会议精神，特别强调了高校党建工作的极端重要性，教育引导全体党支部书记要深刻认识到，在新时代背景下，加强和改进高校党建工作是提升教育质量、培养德智体美劳全面发展的社会主义建设者和接班人的必然要求。</w:t>
      </w:r>
    </w:p>
    <w:p w14:paraId="6DBB5F3F" w14:textId="48D63E5F" w:rsidR="00773F45" w:rsidRPr="00773F45" w:rsidRDefault="00773F45" w:rsidP="00773F45">
      <w:pPr>
        <w:rPr>
          <w:rFonts w:ascii="宋体" w:eastAsia="宋体" w:hAnsi="宋体" w:hint="eastAsia"/>
        </w:rPr>
      </w:pPr>
    </w:p>
    <w:p w14:paraId="4841D418" w14:textId="77777777" w:rsidR="00773F45" w:rsidRPr="00773F45" w:rsidRDefault="00773F45" w:rsidP="00773F45">
      <w:pPr>
        <w:ind w:firstLineChars="200" w:firstLine="440"/>
        <w:rPr>
          <w:rFonts w:ascii="宋体" w:eastAsia="宋体" w:hAnsi="宋体" w:hint="eastAsia"/>
        </w:rPr>
      </w:pPr>
      <w:r w:rsidRPr="00773F45">
        <w:rPr>
          <w:rFonts w:ascii="宋体" w:eastAsia="宋体" w:hAnsi="宋体" w:hint="eastAsia"/>
        </w:rPr>
        <w:t>随后，会议传达了学校2025年党建工作会议精神，涵盖了党风廉政、基层党建、宣传思想文化、师德师风建设、安全稳定等多项重点工作内容。同时，会议也明确了学院2025年的党建工作思路，始终把党的建设放在首位，坚持“四维并进”策略，旨在建设党建工作标杆院系，打造独具特色的党建工作品牌，推动学院基层党建工作</w:t>
      </w:r>
      <w:proofErr w:type="gramStart"/>
      <w:r w:rsidRPr="00773F45">
        <w:rPr>
          <w:rFonts w:ascii="宋体" w:eastAsia="宋体" w:hAnsi="宋体" w:hint="eastAsia"/>
        </w:rPr>
        <w:t>走深走实</w:t>
      </w:r>
      <w:proofErr w:type="gramEnd"/>
      <w:r w:rsidRPr="00773F45">
        <w:rPr>
          <w:rFonts w:ascii="宋体" w:eastAsia="宋体" w:hAnsi="宋体" w:hint="eastAsia"/>
        </w:rPr>
        <w:t>。</w:t>
      </w:r>
    </w:p>
    <w:p w14:paraId="20727F40" w14:textId="77777777" w:rsidR="00773F45" w:rsidRPr="00773F45" w:rsidRDefault="00773F45" w:rsidP="00773F45">
      <w:pPr>
        <w:ind w:firstLineChars="200" w:firstLine="440"/>
        <w:rPr>
          <w:rFonts w:ascii="宋体" w:eastAsia="宋体" w:hAnsi="宋体" w:hint="eastAsia"/>
        </w:rPr>
      </w:pPr>
      <w:r w:rsidRPr="00773F45">
        <w:rPr>
          <w:rFonts w:ascii="宋体" w:eastAsia="宋体" w:hAnsi="宋体" w:hint="eastAsia"/>
        </w:rPr>
        <w:t>最后，会议强调，全院师生要凝聚起来，形成强大组织力，以高质量党建“组织力”引领形成学院高质量“发展力”。会议要求各党支部要充分发挥战斗堡垒作用，党员教师要带头</w:t>
      </w:r>
      <w:proofErr w:type="gramStart"/>
      <w:r w:rsidRPr="00773F45">
        <w:rPr>
          <w:rFonts w:ascii="宋体" w:eastAsia="宋体" w:hAnsi="宋体" w:hint="eastAsia"/>
        </w:rPr>
        <w:t>践行</w:t>
      </w:r>
      <w:proofErr w:type="gramEnd"/>
      <w:r w:rsidRPr="00773F45">
        <w:rPr>
          <w:rFonts w:ascii="宋体" w:eastAsia="宋体" w:hAnsi="宋体" w:hint="eastAsia"/>
        </w:rPr>
        <w:t>初心使命，将党建工作与教学、科研、管理等工作深度融合，形成党建引领发展的强大合力，学生党员要积极发挥青年党员的先锋模范作用，在学业、社会实践和志愿服务中展现新时代青年党员的责任与担当。</w:t>
      </w:r>
    </w:p>
    <w:p w14:paraId="08D43179" w14:textId="0AB091E4" w:rsidR="00773F45" w:rsidRPr="00773F45" w:rsidRDefault="00773F45" w:rsidP="00773F45">
      <w:pPr>
        <w:rPr>
          <w:rFonts w:ascii="宋体" w:eastAsia="宋体" w:hAnsi="宋体" w:hint="eastAsia"/>
        </w:rPr>
      </w:pPr>
      <w:r w:rsidRPr="00773F45">
        <w:rPr>
          <w:rFonts w:ascii="宋体" w:eastAsia="宋体" w:hAnsi="宋体" w:hint="eastAsia"/>
        </w:rPr>
        <w:t> </w:t>
      </w:r>
      <w:r>
        <w:rPr>
          <w:rFonts w:ascii="宋体" w:eastAsia="宋体" w:hAnsi="宋体" w:hint="eastAsia"/>
        </w:rPr>
        <w:t xml:space="preserve">                                          </w:t>
      </w:r>
      <w:r w:rsidRPr="00773F45">
        <w:rPr>
          <w:rFonts w:ascii="宋体" w:eastAsia="宋体" w:hAnsi="宋体" w:hint="eastAsia"/>
        </w:rPr>
        <w:t>通讯员：李晓梅 审核人：曲帅锋</w:t>
      </w:r>
    </w:p>
    <w:p w14:paraId="13008C4A" w14:textId="77777777" w:rsidR="00FC7216" w:rsidRPr="00773F45" w:rsidRDefault="00FC7216">
      <w:pPr>
        <w:rPr>
          <w:rFonts w:ascii="宋体" w:eastAsia="宋体" w:hAnsi="宋体" w:hint="eastAsia"/>
        </w:rPr>
      </w:pPr>
    </w:p>
    <w:sectPr w:rsidR="00FC7216" w:rsidRPr="00773F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2E04"/>
    <w:multiLevelType w:val="multilevel"/>
    <w:tmpl w:val="042A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16968"/>
    <w:multiLevelType w:val="multilevel"/>
    <w:tmpl w:val="997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691581">
    <w:abstractNumId w:val="1"/>
  </w:num>
  <w:num w:numId="2" w16cid:durableId="84922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A9"/>
    <w:rsid w:val="00112B4D"/>
    <w:rsid w:val="001243A9"/>
    <w:rsid w:val="004C1F8E"/>
    <w:rsid w:val="00695965"/>
    <w:rsid w:val="0073224B"/>
    <w:rsid w:val="00773F45"/>
    <w:rsid w:val="00B903F2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1C5A7"/>
  <w15:chartTrackingRefBased/>
  <w15:docId w15:val="{133E3936-4EAE-4836-881B-70AEB695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3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3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3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3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3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3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3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3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3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3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3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43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3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3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3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3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3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3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3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3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2025-07-25T21:24:00Z</dcterms:created>
  <dcterms:modified xsi:type="dcterms:W3CDTF">2025-07-25T21:25:00Z</dcterms:modified>
</cp:coreProperties>
</file>