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8D75" w14:textId="77777777" w:rsidR="00EC2A1A" w:rsidRPr="00EC2A1A" w:rsidRDefault="00EC2A1A" w:rsidP="00EC2A1A">
      <w:pPr>
        <w:jc w:val="center"/>
        <w:rPr>
          <w:rFonts w:ascii="宋体" w:eastAsia="宋体" w:hAnsi="宋体"/>
          <w:sz w:val="32"/>
          <w:szCs w:val="36"/>
        </w:rPr>
      </w:pPr>
      <w:r w:rsidRPr="00EC2A1A">
        <w:rPr>
          <w:rFonts w:ascii="宋体" w:eastAsia="宋体" w:hAnsi="宋体" w:hint="eastAsia"/>
          <w:sz w:val="32"/>
          <w:szCs w:val="36"/>
        </w:rPr>
        <w:t>【纪检工作】关于做好2021年五一、端午节日期间落实中央八项规定精神、纠“四风”树新风工作提示</w:t>
      </w:r>
    </w:p>
    <w:p w14:paraId="6AE0939B" w14:textId="154377FB" w:rsidR="00EC2A1A" w:rsidRPr="00EC2A1A" w:rsidRDefault="00EC2A1A" w:rsidP="00EC2A1A">
      <w:pPr>
        <w:jc w:val="right"/>
        <w:rPr>
          <w:rFonts w:ascii="宋体" w:eastAsia="宋体" w:hAnsi="宋体"/>
        </w:rPr>
      </w:pPr>
      <w:r w:rsidRPr="00EC2A1A">
        <w:rPr>
          <w:rFonts w:ascii="宋体" w:eastAsia="宋体" w:hAnsi="宋体" w:hint="eastAsia"/>
        </w:rPr>
        <w:t>时间：2021-04-30</w:t>
      </w:r>
    </w:p>
    <w:p w14:paraId="448B94D9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</w:rPr>
        <w:t>各科室、系（中心）、各党支部、全体老师：</w:t>
      </w:r>
    </w:p>
    <w:p w14:paraId="39DA2645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</w:rPr>
        <w:t>根据学校纪检监察机关要求，结合学院实际，现就做好2021年五一、端午节日期间落实中央八项规定精神、纠“四风”树新风工作提示如下：</w:t>
      </w:r>
    </w:p>
    <w:p w14:paraId="00FAEBF4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  <w:b/>
          <w:bCs/>
        </w:rPr>
        <w:t>1.严格执行中央八项规定精神和要求</w:t>
      </w:r>
      <w:r w:rsidRPr="00EC2A1A">
        <w:rPr>
          <w:rFonts w:ascii="宋体" w:eastAsia="宋体" w:hAnsi="宋体" w:hint="eastAsia"/>
        </w:rPr>
        <w:t>。各科室、系（中心）、各党支部、全体老师五一、端午节日期间落实中央八项规定精神、纠“四风”树新风。</w:t>
      </w:r>
    </w:p>
    <w:p w14:paraId="353A9CAC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  <w:b/>
          <w:bCs/>
        </w:rPr>
        <w:t>2.强化警示教育筑牢思想防线。</w:t>
      </w:r>
      <w:r w:rsidRPr="00EC2A1A">
        <w:rPr>
          <w:rFonts w:ascii="宋体" w:eastAsia="宋体" w:hAnsi="宋体" w:hint="eastAsia"/>
        </w:rPr>
        <w:t>持续加强警示教育，充分发挥典型案例警示震慑作用。要采取多种形式，集中组织或自学学校纪委编发《纪检简报第180期》，从中深刻吸取教训，做到知敬畏、存戒惧、守底线，营造风清气正的节日氛围。</w:t>
      </w:r>
    </w:p>
    <w:p w14:paraId="249952B2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  <w:b/>
          <w:bCs/>
        </w:rPr>
        <w:t>3.紧盯重点部位和突出问题精准监督。</w:t>
      </w:r>
      <w:r w:rsidRPr="00EC2A1A">
        <w:rPr>
          <w:rFonts w:ascii="宋体" w:eastAsia="宋体" w:hAnsi="宋体" w:hint="eastAsia"/>
        </w:rPr>
        <w:t>禁止通过快递物流收送礼品礼金、违规接受管理和服务对象宴请、在校内食堂违规公款吃喝、餐饮浪费、违规发放津补贴、借操办婚丧喜庆之机敛财等易发的“节日病”，防微杜渐，确保务实节俭、文明廉洁过节。</w:t>
      </w:r>
    </w:p>
    <w:p w14:paraId="29063E56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  <w:b/>
          <w:bCs/>
        </w:rPr>
        <w:t>4.一体推进</w:t>
      </w:r>
      <w:proofErr w:type="gramStart"/>
      <w:r w:rsidRPr="00EC2A1A">
        <w:rPr>
          <w:rFonts w:ascii="宋体" w:eastAsia="宋体" w:hAnsi="宋体" w:hint="eastAsia"/>
          <w:b/>
          <w:bCs/>
        </w:rPr>
        <w:t>纠</w:t>
      </w:r>
      <w:proofErr w:type="gramEnd"/>
      <w:r w:rsidRPr="00EC2A1A">
        <w:rPr>
          <w:rFonts w:ascii="宋体" w:eastAsia="宋体" w:hAnsi="宋体" w:hint="eastAsia"/>
          <w:b/>
          <w:bCs/>
        </w:rPr>
        <w:t>“四风”树新风。</w:t>
      </w:r>
      <w:r w:rsidRPr="00EC2A1A">
        <w:rPr>
          <w:rFonts w:ascii="宋体" w:eastAsia="宋体" w:hAnsi="宋体" w:hint="eastAsia"/>
        </w:rPr>
        <w:t>以五一、</w:t>
      </w:r>
      <w:proofErr w:type="gramStart"/>
      <w:r w:rsidRPr="00EC2A1A">
        <w:rPr>
          <w:rFonts w:ascii="宋体" w:eastAsia="宋体" w:hAnsi="宋体" w:hint="eastAsia"/>
        </w:rPr>
        <w:t>端午为</w:t>
      </w:r>
      <w:proofErr w:type="gramEnd"/>
      <w:r w:rsidRPr="00EC2A1A">
        <w:rPr>
          <w:rFonts w:ascii="宋体" w:eastAsia="宋体" w:hAnsi="宋体" w:hint="eastAsia"/>
        </w:rPr>
        <w:t>契机，从讲政治高度教育引导党员干部以身作则，厉行勤俭节约，反对铺张浪费，摒弃大操大办喜庆事宜、收送“天价彩礼”等陋习歪风。同时，结合深入开展党史学习教育，大力弘扬党的优良传统，积极学习先进典型，引领社会风尚，树立新风正气，把作风建设抓深抓实抓出新成效。</w:t>
      </w:r>
    </w:p>
    <w:p w14:paraId="6F9225E5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  <w:b/>
          <w:bCs/>
        </w:rPr>
        <w:t>5.统筹做好各项安全工作</w:t>
      </w:r>
      <w:r w:rsidRPr="00EC2A1A">
        <w:rPr>
          <w:rFonts w:ascii="宋体" w:eastAsia="宋体" w:hAnsi="宋体" w:hint="eastAsia"/>
        </w:rPr>
        <w:t>。认真贯彻党中央关于疫情防控常态化的决策部署，做好疫情防控工作、用电安全、实验室安全。</w:t>
      </w:r>
    </w:p>
    <w:p w14:paraId="54C4B0AC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</w:rPr>
        <w:t> 附件：《纪检简报第180期》 </w:t>
      </w:r>
    </w:p>
    <w:p w14:paraId="18BA9D10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</w:rPr>
        <w:t> </w:t>
      </w:r>
    </w:p>
    <w:p w14:paraId="4A283BD7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</w:rPr>
        <w:t> </w:t>
      </w:r>
    </w:p>
    <w:p w14:paraId="048C7675" w14:textId="77777777" w:rsidR="00EC2A1A" w:rsidRPr="00EC2A1A" w:rsidRDefault="00EC2A1A" w:rsidP="00EC2A1A">
      <w:pPr>
        <w:rPr>
          <w:rFonts w:ascii="宋体" w:eastAsia="宋体" w:hAnsi="宋体" w:hint="eastAsia"/>
        </w:rPr>
      </w:pPr>
      <w:r w:rsidRPr="00EC2A1A">
        <w:rPr>
          <w:rFonts w:ascii="宋体" w:eastAsia="宋体" w:hAnsi="宋体" w:hint="eastAsia"/>
        </w:rPr>
        <w:t>2021年4月30日</w:t>
      </w:r>
    </w:p>
    <w:p w14:paraId="1BA927B2" w14:textId="77777777" w:rsidR="00EC2A1A" w:rsidRPr="00EC2A1A" w:rsidRDefault="00EC2A1A" w:rsidP="00EC2A1A">
      <w:pPr>
        <w:rPr>
          <w:rFonts w:ascii="宋体" w:eastAsia="宋体" w:hAnsi="宋体" w:hint="eastAsia"/>
        </w:rPr>
      </w:pPr>
      <w:hyperlink r:id="rId5" w:history="1">
        <w:r w:rsidRPr="00EC2A1A">
          <w:rPr>
            <w:rStyle w:val="ae"/>
            <w:rFonts w:ascii="宋体" w:eastAsia="宋体" w:hAnsi="宋体" w:hint="eastAsia"/>
          </w:rPr>
          <w:t>附件：纪检简报180期.pdf</w:t>
        </w:r>
      </w:hyperlink>
      <w:r w:rsidRPr="00EC2A1A">
        <w:rPr>
          <w:rFonts w:ascii="宋体" w:eastAsia="宋体" w:hAnsi="宋体" w:hint="eastAsia"/>
        </w:rPr>
        <w:t>  </w:t>
      </w:r>
    </w:p>
    <w:p w14:paraId="123292BE" w14:textId="77777777" w:rsidR="00FC7216" w:rsidRPr="00EC2A1A" w:rsidRDefault="00FC7216">
      <w:pPr>
        <w:rPr>
          <w:rFonts w:ascii="宋体" w:eastAsia="宋体" w:hAnsi="宋体" w:hint="eastAsia"/>
        </w:rPr>
      </w:pPr>
    </w:p>
    <w:sectPr w:rsidR="00FC7216" w:rsidRPr="00EC2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D6B1D"/>
    <w:multiLevelType w:val="multilevel"/>
    <w:tmpl w:val="099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48"/>
    <w:rsid w:val="00112B4D"/>
    <w:rsid w:val="00207B83"/>
    <w:rsid w:val="00332548"/>
    <w:rsid w:val="004C1F8E"/>
    <w:rsid w:val="00695965"/>
    <w:rsid w:val="0073224B"/>
    <w:rsid w:val="00C97C88"/>
    <w:rsid w:val="00EC2A1A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6BAA7"/>
  <w15:chartTrackingRefBased/>
  <w15:docId w15:val="{44FFE310-AFA1-4E2F-965D-3DE7F60F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25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5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5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5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5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5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5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5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25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25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25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25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25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25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25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25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5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25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25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5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5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25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254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2A1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2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.whut.edu.cn/dqgz/jjtz/202104/P02021043057811330217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2025-07-26T10:58:00Z</dcterms:created>
  <dcterms:modified xsi:type="dcterms:W3CDTF">2025-07-26T10:58:00Z</dcterms:modified>
</cp:coreProperties>
</file>