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EF1F6" w14:textId="77777777" w:rsidR="000C1F80" w:rsidRPr="000C1F80" w:rsidRDefault="000C1F80" w:rsidP="000C1F80">
      <w:pPr>
        <w:jc w:val="center"/>
        <w:rPr>
          <w:rFonts w:ascii="宋体" w:eastAsia="宋体" w:hAnsi="宋体"/>
          <w:sz w:val="32"/>
          <w:szCs w:val="36"/>
        </w:rPr>
      </w:pPr>
      <w:r w:rsidRPr="000C1F80">
        <w:rPr>
          <w:rFonts w:ascii="宋体" w:eastAsia="宋体" w:hAnsi="宋体" w:hint="eastAsia"/>
          <w:sz w:val="32"/>
          <w:szCs w:val="36"/>
        </w:rPr>
        <w:t>【纪检工作】安全应急学院召开新学期第一次纪委委员工作会</w:t>
      </w:r>
    </w:p>
    <w:p w14:paraId="6D8395F3" w14:textId="6409B919" w:rsidR="000C1F80" w:rsidRPr="000C1F80" w:rsidRDefault="000C1F80" w:rsidP="000C1F80">
      <w:pPr>
        <w:jc w:val="right"/>
        <w:rPr>
          <w:rFonts w:ascii="宋体" w:eastAsia="宋体" w:hAnsi="宋体"/>
        </w:rPr>
      </w:pPr>
      <w:r w:rsidRPr="000C1F80">
        <w:rPr>
          <w:rFonts w:ascii="宋体" w:eastAsia="宋体" w:hAnsi="宋体" w:hint="eastAsia"/>
        </w:rPr>
        <w:t>时间：2021-09-27</w:t>
      </w:r>
    </w:p>
    <w:p w14:paraId="6C1C7825" w14:textId="3BC3C5E8" w:rsidR="000C1F80" w:rsidRPr="000C1F80" w:rsidRDefault="000C1F80" w:rsidP="000C1F80">
      <w:pPr>
        <w:ind w:firstLineChars="200" w:firstLine="440"/>
        <w:rPr>
          <w:rFonts w:ascii="宋体" w:eastAsia="宋体" w:hAnsi="宋体" w:hint="eastAsia"/>
        </w:rPr>
      </w:pPr>
      <w:r w:rsidRPr="000C1F80">
        <w:rPr>
          <w:rFonts w:ascii="宋体" w:eastAsia="宋体" w:hAnsi="宋体" w:hint="eastAsia"/>
        </w:rPr>
        <w:t>9月27日下午，安全应急学院安全应急学院在</w:t>
      </w:r>
      <w:proofErr w:type="gramStart"/>
      <w:r w:rsidRPr="000C1F80">
        <w:rPr>
          <w:rFonts w:ascii="宋体" w:eastAsia="宋体" w:hAnsi="宋体" w:hint="eastAsia"/>
        </w:rPr>
        <w:t>玉成楼</w:t>
      </w:r>
      <w:proofErr w:type="gramEnd"/>
      <w:r w:rsidRPr="000C1F80">
        <w:rPr>
          <w:rFonts w:ascii="宋体" w:eastAsia="宋体" w:hAnsi="宋体" w:hint="eastAsia"/>
        </w:rPr>
        <w:t>108召开新学期第一次纪委委员工作会。会议学习《中国共产党纪律处分条例》《中华人民共和国监察法》；传达了校党委副书记、纪委夏江敬书记在2021年下半年工作布置上的讲话，学习《武汉理工大学2021年党风廉政建设宣传教育月活动方案》；布置《安全应急学院2021年党风廉政建设宣传教育月活动方案实施细则》及相关工作。安全应急学院全体纪委委员参加，会议由学院纪委书记程光德主持。</w:t>
      </w:r>
    </w:p>
    <w:p w14:paraId="1B3A20CD" w14:textId="2302B7E8" w:rsidR="000C1F80" w:rsidRPr="000C1F80" w:rsidRDefault="000C1F80" w:rsidP="000C1F80">
      <w:pPr>
        <w:rPr>
          <w:rFonts w:ascii="宋体" w:eastAsia="宋体" w:hAnsi="宋体" w:hint="eastAsia"/>
        </w:rPr>
      </w:pPr>
      <w:r w:rsidRPr="000C1F80">
        <w:rPr>
          <w:rFonts w:ascii="宋体" w:eastAsia="宋体" w:hAnsi="宋体" w:hint="eastAsia"/>
        </w:rPr>
        <w:drawing>
          <wp:inline distT="0" distB="0" distL="0" distR="0" wp14:anchorId="311AD5AA" wp14:editId="3263355B">
            <wp:extent cx="5274310" cy="3956050"/>
            <wp:effectExtent l="0" t="0" r="2540" b="6350"/>
            <wp:docPr id="10099419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2009079B" w14:textId="77777777" w:rsidR="000C1F80" w:rsidRPr="000C1F80" w:rsidRDefault="000C1F80" w:rsidP="000C1F80">
      <w:pPr>
        <w:rPr>
          <w:rFonts w:ascii="宋体" w:eastAsia="宋体" w:hAnsi="宋体" w:hint="eastAsia"/>
        </w:rPr>
      </w:pPr>
      <w:r w:rsidRPr="000C1F80">
        <w:rPr>
          <w:rFonts w:ascii="宋体" w:eastAsia="宋体" w:hAnsi="宋体" w:hint="eastAsia"/>
        </w:rPr>
        <w:t xml:space="preserve">　　纪委委员</w:t>
      </w:r>
      <w:proofErr w:type="gramStart"/>
      <w:r w:rsidRPr="000C1F80">
        <w:rPr>
          <w:rFonts w:ascii="宋体" w:eastAsia="宋体" w:hAnsi="宋体" w:hint="eastAsia"/>
        </w:rPr>
        <w:t>李墨潇领学《中国共产党纪律处分条例》</w:t>
      </w:r>
      <w:proofErr w:type="gramEnd"/>
      <w:r w:rsidRPr="000C1F80">
        <w:rPr>
          <w:rFonts w:ascii="宋体" w:eastAsia="宋体" w:hAnsi="宋体" w:hint="eastAsia"/>
        </w:rPr>
        <w:t>《中华人民共和国监察法》，通过学习《中国共产党纪律处分条例》，纪委委员们</w:t>
      </w:r>
      <w:proofErr w:type="gramStart"/>
      <w:r w:rsidRPr="000C1F80">
        <w:rPr>
          <w:rFonts w:ascii="宋体" w:eastAsia="宋体" w:hAnsi="宋体" w:hint="eastAsia"/>
        </w:rPr>
        <w:t>知晓党</w:t>
      </w:r>
      <w:proofErr w:type="gramEnd"/>
      <w:r w:rsidRPr="000C1F80">
        <w:rPr>
          <w:rFonts w:ascii="宋体" w:eastAsia="宋体" w:hAnsi="宋体" w:hint="eastAsia"/>
        </w:rPr>
        <w:t>的纪律处分工作应当坚持坚持党要管党，全面从严治党，党纪面前一律平等，实事求是，民主集中制，惩前毖后、治病救人，特别是要运用监督执纪“四种形态”，经常开展批评和自我批评、约谈函询，让“红红脸、出出汗”成为常态。通过学习《中华人民共和国监察法》，大家明确公办的教育、科研、文化、医疗卫生、体育等单位中从事管理的人员都属于监察对象。</w:t>
      </w:r>
    </w:p>
    <w:p w14:paraId="15758274" w14:textId="77777777" w:rsidR="000C1F80" w:rsidRPr="000C1F80" w:rsidRDefault="000C1F80" w:rsidP="000C1F80">
      <w:pPr>
        <w:rPr>
          <w:rFonts w:ascii="宋体" w:eastAsia="宋体" w:hAnsi="宋体" w:hint="eastAsia"/>
        </w:rPr>
      </w:pPr>
      <w:r w:rsidRPr="000C1F80">
        <w:rPr>
          <w:rFonts w:ascii="宋体" w:eastAsia="宋体" w:hAnsi="宋体" w:hint="eastAsia"/>
        </w:rPr>
        <w:lastRenderedPageBreak/>
        <w:t xml:space="preserve">　　安全应急学院纪委程光德书记传达了校党委副书记、纪委夏江敬书记在2021年下半年工作布置上的讲话精神和要求，他指出，</w:t>
      </w:r>
      <w:proofErr w:type="gramStart"/>
      <w:r w:rsidRPr="000C1F80">
        <w:rPr>
          <w:rFonts w:ascii="宋体" w:eastAsia="宋体" w:hAnsi="宋体" w:hint="eastAsia"/>
        </w:rPr>
        <w:t>应从抓实政治</w:t>
      </w:r>
      <w:proofErr w:type="gramEnd"/>
      <w:r w:rsidRPr="000C1F80">
        <w:rPr>
          <w:rFonts w:ascii="宋体" w:eastAsia="宋体" w:hAnsi="宋体" w:hint="eastAsia"/>
        </w:rPr>
        <w:t>监督，保持日常监督常态化；持续推进巡视巡察整改；坚持严的主基调，推进精准执纪问责；强化要素保障，推动纪检监察巡察工作高质量发展等四个方面落实学校纪委工作部署和要求。</w:t>
      </w:r>
    </w:p>
    <w:p w14:paraId="581A5802" w14:textId="77777777" w:rsidR="000C1F80" w:rsidRPr="000C1F80" w:rsidRDefault="000C1F80" w:rsidP="000C1F80">
      <w:pPr>
        <w:rPr>
          <w:rFonts w:ascii="宋体" w:eastAsia="宋体" w:hAnsi="宋体" w:hint="eastAsia"/>
        </w:rPr>
      </w:pPr>
      <w:r w:rsidRPr="000C1F80">
        <w:rPr>
          <w:rFonts w:ascii="宋体" w:eastAsia="宋体" w:hAnsi="宋体" w:hint="eastAsia"/>
        </w:rPr>
        <w:t xml:space="preserve">　　会议传达了《武汉理工大学2021年党风廉政建设宣传教育月活动方案》，并介绍了《安全应急学院2021年党风廉政建设宣传教育月活动方案实施细则》，会议要求纪委委员根据分工，积极推动学院落实党风廉政建设宣传教育</w:t>
      </w:r>
      <w:proofErr w:type="gramStart"/>
      <w:r w:rsidRPr="000C1F80">
        <w:rPr>
          <w:rFonts w:ascii="宋体" w:eastAsia="宋体" w:hAnsi="宋体" w:hint="eastAsia"/>
        </w:rPr>
        <w:t>月相关</w:t>
      </w:r>
      <w:proofErr w:type="gramEnd"/>
      <w:r w:rsidRPr="000C1F80">
        <w:rPr>
          <w:rFonts w:ascii="宋体" w:eastAsia="宋体" w:hAnsi="宋体" w:hint="eastAsia"/>
        </w:rPr>
        <w:t>活动。</w:t>
      </w:r>
    </w:p>
    <w:p w14:paraId="05AF2397" w14:textId="77777777" w:rsidR="000C1F80" w:rsidRPr="000C1F80" w:rsidRDefault="000C1F80" w:rsidP="000C1F80">
      <w:pPr>
        <w:rPr>
          <w:rFonts w:ascii="宋体" w:eastAsia="宋体" w:hAnsi="宋体" w:hint="eastAsia"/>
        </w:rPr>
      </w:pPr>
      <w:r w:rsidRPr="000C1F80">
        <w:rPr>
          <w:rFonts w:ascii="宋体" w:eastAsia="宋体" w:hAnsi="宋体" w:hint="eastAsia"/>
        </w:rPr>
        <w:t xml:space="preserve">　　学院纪委程光德书记对新学期纪检工作提出了意见和建议：一要护航学院十四五开局新发展，学院正在创建一流学科，正在优化人才培养的软硬环境，纪检工作要为学科建设、人才培养等工作保驾护航；二要落实巡视整改任务，针对上半年学校党委对学院党委巡察指出的不足和问题，学院纪委委员</w:t>
      </w:r>
      <w:proofErr w:type="gramStart"/>
      <w:r w:rsidRPr="000C1F80">
        <w:rPr>
          <w:rFonts w:ascii="宋体" w:eastAsia="宋体" w:hAnsi="宋体" w:hint="eastAsia"/>
        </w:rPr>
        <w:t>应对着</w:t>
      </w:r>
      <w:proofErr w:type="gramEnd"/>
      <w:r w:rsidRPr="000C1F80">
        <w:rPr>
          <w:rFonts w:ascii="宋体" w:eastAsia="宋体" w:hAnsi="宋体" w:hint="eastAsia"/>
        </w:rPr>
        <w:t>整改清单不打折扣地完成整改任务；三要加大监督检查 ，按照分工，纪委委员应对研究生考试命题、奖学金评定等加大监督检查，建立风清气正的学院文化。</w:t>
      </w:r>
    </w:p>
    <w:p w14:paraId="2AF509AF" w14:textId="77777777" w:rsidR="000C1F80" w:rsidRPr="000C1F80" w:rsidRDefault="000C1F80" w:rsidP="000C1F80">
      <w:pPr>
        <w:jc w:val="right"/>
        <w:rPr>
          <w:rFonts w:ascii="宋体" w:eastAsia="宋体" w:hAnsi="宋体" w:hint="eastAsia"/>
        </w:rPr>
      </w:pPr>
      <w:r w:rsidRPr="000C1F80">
        <w:rPr>
          <w:rFonts w:ascii="宋体" w:eastAsia="宋体" w:hAnsi="宋体" w:hint="eastAsia"/>
        </w:rPr>
        <w:t xml:space="preserve">　　 通讯员：李墨潇  编审：程光德</w:t>
      </w:r>
    </w:p>
    <w:p w14:paraId="10388457" w14:textId="77777777" w:rsidR="00FC7216" w:rsidRPr="000C1F80" w:rsidRDefault="00FC7216">
      <w:pPr>
        <w:rPr>
          <w:rFonts w:ascii="宋体" w:eastAsia="宋体" w:hAnsi="宋体" w:hint="eastAsia"/>
        </w:rPr>
      </w:pPr>
    </w:p>
    <w:sectPr w:rsidR="00FC7216" w:rsidRPr="000C1F8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548F"/>
    <w:multiLevelType w:val="multilevel"/>
    <w:tmpl w:val="4FF8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563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5D8"/>
    <w:rsid w:val="000C1F80"/>
    <w:rsid w:val="00112B4D"/>
    <w:rsid w:val="003835D8"/>
    <w:rsid w:val="004C1F8E"/>
    <w:rsid w:val="00695965"/>
    <w:rsid w:val="0073224B"/>
    <w:rsid w:val="00C97C88"/>
    <w:rsid w:val="00F30909"/>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82A8CC"/>
  <w15:chartTrackingRefBased/>
  <w15:docId w15:val="{F35EFFC0-4695-4452-ABED-771F94300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835D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835D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835D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35D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35D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835D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35D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35D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835D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35D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835D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835D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35D8"/>
    <w:rPr>
      <w:rFonts w:cstheme="majorBidi"/>
      <w:color w:val="0F4761" w:themeColor="accent1" w:themeShade="BF"/>
      <w:sz w:val="28"/>
      <w:szCs w:val="28"/>
    </w:rPr>
  </w:style>
  <w:style w:type="character" w:customStyle="1" w:styleId="50">
    <w:name w:val="标题 5 字符"/>
    <w:basedOn w:val="a0"/>
    <w:link w:val="5"/>
    <w:uiPriority w:val="9"/>
    <w:semiHidden/>
    <w:rsid w:val="003835D8"/>
    <w:rPr>
      <w:rFonts w:cstheme="majorBidi"/>
      <w:color w:val="0F4761" w:themeColor="accent1" w:themeShade="BF"/>
      <w:sz w:val="24"/>
    </w:rPr>
  </w:style>
  <w:style w:type="character" w:customStyle="1" w:styleId="60">
    <w:name w:val="标题 6 字符"/>
    <w:basedOn w:val="a0"/>
    <w:link w:val="6"/>
    <w:uiPriority w:val="9"/>
    <w:semiHidden/>
    <w:rsid w:val="003835D8"/>
    <w:rPr>
      <w:rFonts w:cstheme="majorBidi"/>
      <w:b/>
      <w:bCs/>
      <w:color w:val="0F4761" w:themeColor="accent1" w:themeShade="BF"/>
    </w:rPr>
  </w:style>
  <w:style w:type="character" w:customStyle="1" w:styleId="70">
    <w:name w:val="标题 7 字符"/>
    <w:basedOn w:val="a0"/>
    <w:link w:val="7"/>
    <w:uiPriority w:val="9"/>
    <w:semiHidden/>
    <w:rsid w:val="003835D8"/>
    <w:rPr>
      <w:rFonts w:cstheme="majorBidi"/>
      <w:b/>
      <w:bCs/>
      <w:color w:val="595959" w:themeColor="text1" w:themeTint="A6"/>
    </w:rPr>
  </w:style>
  <w:style w:type="character" w:customStyle="1" w:styleId="80">
    <w:name w:val="标题 8 字符"/>
    <w:basedOn w:val="a0"/>
    <w:link w:val="8"/>
    <w:uiPriority w:val="9"/>
    <w:semiHidden/>
    <w:rsid w:val="003835D8"/>
    <w:rPr>
      <w:rFonts w:cstheme="majorBidi"/>
      <w:color w:val="595959" w:themeColor="text1" w:themeTint="A6"/>
    </w:rPr>
  </w:style>
  <w:style w:type="character" w:customStyle="1" w:styleId="90">
    <w:name w:val="标题 9 字符"/>
    <w:basedOn w:val="a0"/>
    <w:link w:val="9"/>
    <w:uiPriority w:val="9"/>
    <w:semiHidden/>
    <w:rsid w:val="003835D8"/>
    <w:rPr>
      <w:rFonts w:eastAsiaTheme="majorEastAsia" w:cstheme="majorBidi"/>
      <w:color w:val="595959" w:themeColor="text1" w:themeTint="A6"/>
    </w:rPr>
  </w:style>
  <w:style w:type="paragraph" w:styleId="a3">
    <w:name w:val="Title"/>
    <w:basedOn w:val="a"/>
    <w:next w:val="a"/>
    <w:link w:val="a4"/>
    <w:uiPriority w:val="10"/>
    <w:qFormat/>
    <w:rsid w:val="003835D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35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35D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35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35D8"/>
    <w:pPr>
      <w:spacing w:before="160"/>
      <w:jc w:val="center"/>
    </w:pPr>
    <w:rPr>
      <w:i/>
      <w:iCs/>
      <w:color w:val="404040" w:themeColor="text1" w:themeTint="BF"/>
    </w:rPr>
  </w:style>
  <w:style w:type="character" w:customStyle="1" w:styleId="a8">
    <w:name w:val="引用 字符"/>
    <w:basedOn w:val="a0"/>
    <w:link w:val="a7"/>
    <w:uiPriority w:val="29"/>
    <w:rsid w:val="003835D8"/>
    <w:rPr>
      <w:i/>
      <w:iCs/>
      <w:color w:val="404040" w:themeColor="text1" w:themeTint="BF"/>
    </w:rPr>
  </w:style>
  <w:style w:type="paragraph" w:styleId="a9">
    <w:name w:val="List Paragraph"/>
    <w:basedOn w:val="a"/>
    <w:uiPriority w:val="34"/>
    <w:qFormat/>
    <w:rsid w:val="003835D8"/>
    <w:pPr>
      <w:ind w:left="720"/>
      <w:contextualSpacing/>
    </w:pPr>
  </w:style>
  <w:style w:type="character" w:styleId="aa">
    <w:name w:val="Intense Emphasis"/>
    <w:basedOn w:val="a0"/>
    <w:uiPriority w:val="21"/>
    <w:qFormat/>
    <w:rsid w:val="003835D8"/>
    <w:rPr>
      <w:i/>
      <w:iCs/>
      <w:color w:val="0F4761" w:themeColor="accent1" w:themeShade="BF"/>
    </w:rPr>
  </w:style>
  <w:style w:type="paragraph" w:styleId="ab">
    <w:name w:val="Intense Quote"/>
    <w:basedOn w:val="a"/>
    <w:next w:val="a"/>
    <w:link w:val="ac"/>
    <w:uiPriority w:val="30"/>
    <w:qFormat/>
    <w:rsid w:val="00383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35D8"/>
    <w:rPr>
      <w:i/>
      <w:iCs/>
      <w:color w:val="0F4761" w:themeColor="accent1" w:themeShade="BF"/>
    </w:rPr>
  </w:style>
  <w:style w:type="character" w:styleId="ad">
    <w:name w:val="Intense Reference"/>
    <w:basedOn w:val="a0"/>
    <w:uiPriority w:val="32"/>
    <w:qFormat/>
    <w:rsid w:val="003835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144</Words>
  <Characters>823</Characters>
  <Application>Microsoft Office Word</Application>
  <DocSecurity>0</DocSecurity>
  <Lines>6</Lines>
  <Paragraphs>1</Paragraphs>
  <ScaleCrop>false</ScaleCrop>
  <Company/>
  <LinksUpToDate>false</LinksUpToDate>
  <CharactersWithSpaces>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2025-07-26T10:43:00Z</dcterms:created>
  <dcterms:modified xsi:type="dcterms:W3CDTF">2025-07-26T10:43:00Z</dcterms:modified>
</cp:coreProperties>
</file>