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4467" w14:textId="77777777" w:rsidR="002E718E" w:rsidRPr="002E718E" w:rsidRDefault="002E718E" w:rsidP="002E718E">
      <w:pPr>
        <w:jc w:val="center"/>
        <w:rPr>
          <w:rFonts w:ascii="宋体" w:eastAsia="宋体" w:hAnsi="宋体"/>
          <w:sz w:val="32"/>
          <w:szCs w:val="36"/>
        </w:rPr>
      </w:pPr>
      <w:r w:rsidRPr="002E718E">
        <w:rPr>
          <w:rFonts w:ascii="宋体" w:eastAsia="宋体" w:hAnsi="宋体" w:hint="eastAsia"/>
          <w:sz w:val="32"/>
          <w:szCs w:val="36"/>
        </w:rPr>
        <w:t>【纪检工作】安全应急学院召开纪委委员工作会</w:t>
      </w:r>
    </w:p>
    <w:p w14:paraId="6D441791" w14:textId="1D89EEAE" w:rsidR="002E718E" w:rsidRPr="002E718E" w:rsidRDefault="002E718E" w:rsidP="002E718E">
      <w:pPr>
        <w:jc w:val="right"/>
        <w:rPr>
          <w:rFonts w:ascii="宋体" w:eastAsia="宋体" w:hAnsi="宋体"/>
        </w:rPr>
      </w:pPr>
      <w:r w:rsidRPr="002E718E">
        <w:rPr>
          <w:rFonts w:ascii="宋体" w:eastAsia="宋体" w:hAnsi="宋体" w:hint="eastAsia"/>
        </w:rPr>
        <w:t>时间：2021-11-24</w:t>
      </w:r>
    </w:p>
    <w:p w14:paraId="6848FC7A" w14:textId="2B84C922" w:rsidR="002E718E" w:rsidRPr="002E718E" w:rsidRDefault="002E718E" w:rsidP="002E718E">
      <w:pPr>
        <w:ind w:firstLineChars="200" w:firstLine="440"/>
        <w:rPr>
          <w:rFonts w:ascii="宋体" w:eastAsia="宋体" w:hAnsi="宋体" w:hint="eastAsia"/>
        </w:rPr>
      </w:pPr>
      <w:r w:rsidRPr="002E718E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29D50C42" wp14:editId="0455B4C9">
            <wp:simplePos x="0" y="0"/>
            <wp:positionH relativeFrom="column">
              <wp:posOffset>438150</wp:posOffset>
            </wp:positionH>
            <wp:positionV relativeFrom="paragraph">
              <wp:posOffset>911225</wp:posOffset>
            </wp:positionV>
            <wp:extent cx="4451350" cy="3238500"/>
            <wp:effectExtent l="0" t="0" r="6350" b="0"/>
            <wp:wrapTopAndBottom/>
            <wp:docPr id="5835404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E718E">
        <w:rPr>
          <w:rFonts w:ascii="宋体" w:eastAsia="宋体" w:hAnsi="宋体" w:hint="eastAsia"/>
        </w:rPr>
        <w:t>11月24日上午，安全应急学院在</w:t>
      </w:r>
      <w:proofErr w:type="gramStart"/>
      <w:r w:rsidRPr="002E718E">
        <w:rPr>
          <w:rFonts w:ascii="宋体" w:eastAsia="宋体" w:hAnsi="宋体" w:hint="eastAsia"/>
        </w:rPr>
        <w:t>玉成楼</w:t>
      </w:r>
      <w:proofErr w:type="gramEnd"/>
      <w:r w:rsidRPr="002E718E">
        <w:rPr>
          <w:rFonts w:ascii="宋体" w:eastAsia="宋体" w:hAnsi="宋体" w:hint="eastAsia"/>
        </w:rPr>
        <w:t>108召开纪委委员工作会，会议学习了《武汉理工大学2021年教师思想政治和师德师风建设工作要点》《武汉理工大学2021年师德专题教育实施方案》《武汉理工大学关于加强学校法治工作的实施意见》,通报了有关案例。安全应急学院纪委委员参加，会议由学院纪委书记程光德主持。</w:t>
      </w:r>
    </w:p>
    <w:p w14:paraId="530AB640" w14:textId="77777777" w:rsidR="002E718E" w:rsidRPr="002E718E" w:rsidRDefault="002E718E" w:rsidP="002E718E">
      <w:pPr>
        <w:ind w:firstLineChars="200" w:firstLine="440"/>
        <w:rPr>
          <w:rFonts w:ascii="宋体" w:eastAsia="宋体" w:hAnsi="宋体" w:hint="eastAsia"/>
        </w:rPr>
      </w:pPr>
      <w:r w:rsidRPr="002E718E">
        <w:rPr>
          <w:rFonts w:ascii="宋体" w:eastAsia="宋体" w:hAnsi="宋体" w:hint="eastAsia"/>
        </w:rPr>
        <w:t>纪委委员</w:t>
      </w:r>
      <w:proofErr w:type="gramStart"/>
      <w:r w:rsidRPr="002E718E">
        <w:rPr>
          <w:rFonts w:ascii="宋体" w:eastAsia="宋体" w:hAnsi="宋体" w:hint="eastAsia"/>
        </w:rPr>
        <w:t>程斌武领学了</w:t>
      </w:r>
      <w:proofErr w:type="gramEnd"/>
      <w:r w:rsidRPr="002E718E">
        <w:rPr>
          <w:rFonts w:ascii="宋体" w:eastAsia="宋体" w:hAnsi="宋体" w:hint="eastAsia"/>
        </w:rPr>
        <w:t>《武汉理工大学2021年教师思想政治和师德师风建设工作要点》《武汉理工大学2021年师德专题教育实施方案》，大家表示：2021年是教育部“高校教师思想政治工作强化年”，也是学校全面深入推进“师德师风强基计划”的关键年，教师思想政治和师德师风建设工作是凝</w:t>
      </w:r>
      <w:proofErr w:type="gramStart"/>
      <w:r w:rsidRPr="002E718E">
        <w:rPr>
          <w:rFonts w:ascii="宋体" w:eastAsia="宋体" w:hAnsi="宋体" w:hint="eastAsia"/>
        </w:rPr>
        <w:t>心铸魂</w:t>
      </w:r>
      <w:proofErr w:type="gramEnd"/>
      <w:r w:rsidRPr="002E718E">
        <w:rPr>
          <w:rFonts w:ascii="宋体" w:eastAsia="宋体" w:hAnsi="宋体" w:hint="eastAsia"/>
        </w:rPr>
        <w:t>、立德树人的基础性工程，纪委委员应协助学院构建师德建设“传帮带”机制，充分发挥老教师、离退休教师和教学名师的作用，为新入</w:t>
      </w:r>
      <w:proofErr w:type="gramStart"/>
      <w:r w:rsidRPr="002E718E">
        <w:rPr>
          <w:rFonts w:ascii="宋体" w:eastAsia="宋体" w:hAnsi="宋体" w:hint="eastAsia"/>
        </w:rPr>
        <w:t>职青年</w:t>
      </w:r>
      <w:proofErr w:type="gramEnd"/>
      <w:r w:rsidRPr="002E718E">
        <w:rPr>
          <w:rFonts w:ascii="宋体" w:eastAsia="宋体" w:hAnsi="宋体" w:hint="eastAsia"/>
        </w:rPr>
        <w:t>教师选配德才兼备的教师担任一对一“传帮带”师德导师，以老带新，以新促老；应在健全师德考评监督工作，加强师德警示教育等方面促进学院师德师风建设。</w:t>
      </w:r>
    </w:p>
    <w:p w14:paraId="5CFE9E99" w14:textId="77777777" w:rsidR="002E718E" w:rsidRPr="002E718E" w:rsidRDefault="002E718E" w:rsidP="002E718E">
      <w:pPr>
        <w:ind w:firstLineChars="200" w:firstLine="440"/>
        <w:rPr>
          <w:rFonts w:ascii="宋体" w:eastAsia="宋体" w:hAnsi="宋体" w:hint="eastAsia"/>
        </w:rPr>
      </w:pPr>
      <w:r w:rsidRPr="002E718E">
        <w:rPr>
          <w:rFonts w:ascii="宋体" w:eastAsia="宋体" w:hAnsi="宋体" w:hint="eastAsia"/>
        </w:rPr>
        <w:t>纪委委员朱文</w:t>
      </w:r>
      <w:proofErr w:type="gramStart"/>
      <w:r w:rsidRPr="002E718E">
        <w:rPr>
          <w:rFonts w:ascii="宋体" w:eastAsia="宋体" w:hAnsi="宋体" w:hint="eastAsia"/>
        </w:rPr>
        <w:t>华领学了</w:t>
      </w:r>
      <w:proofErr w:type="gramEnd"/>
      <w:r w:rsidRPr="002E718E">
        <w:rPr>
          <w:rFonts w:ascii="宋体" w:eastAsia="宋体" w:hAnsi="宋体" w:hint="eastAsia"/>
        </w:rPr>
        <w:t>《武汉理工大学关于加强学校法治工作的实施意见》，与会人员认为，学校颁布实施《武汉理工大学关于加强学校法治工作的实施意见》是全面提升依法治校水平，加快推进学校治理体系和治理能力现代化的迫切需要，学院应大力开展法治宣传教育，加强法治文化建设，同时健全师生权益保护救济机制。</w:t>
      </w:r>
    </w:p>
    <w:p w14:paraId="2F173C42" w14:textId="77777777" w:rsidR="002E718E" w:rsidRPr="002E718E" w:rsidRDefault="002E718E" w:rsidP="002E718E">
      <w:pPr>
        <w:ind w:firstLineChars="200" w:firstLine="440"/>
        <w:rPr>
          <w:rFonts w:ascii="宋体" w:eastAsia="宋体" w:hAnsi="宋体" w:hint="eastAsia"/>
        </w:rPr>
      </w:pPr>
      <w:r w:rsidRPr="002E718E">
        <w:rPr>
          <w:rFonts w:ascii="宋体" w:eastAsia="宋体" w:hAnsi="宋体" w:hint="eastAsia"/>
        </w:rPr>
        <w:t>安全应急学院纪委书记程光德通报了2个典型案例，</w:t>
      </w:r>
      <w:proofErr w:type="gramStart"/>
      <w:r w:rsidRPr="002E718E">
        <w:rPr>
          <w:rFonts w:ascii="宋体" w:eastAsia="宋体" w:hAnsi="宋体" w:hint="eastAsia"/>
        </w:rPr>
        <w:t>贺某在新冠</w:t>
      </w:r>
      <w:proofErr w:type="gramEnd"/>
      <w:r w:rsidRPr="002E718E">
        <w:rPr>
          <w:rFonts w:ascii="宋体" w:eastAsia="宋体" w:hAnsi="宋体" w:hint="eastAsia"/>
        </w:rPr>
        <w:t>肺炎疫情防控工作中搞形式主义、官僚主义问题案，夏某违规操办其子婚庆事宜案。他强调，作为学院纪委委员，一方面，自己不能触碰红线，另一方面，也要提醒学院教职工遵纪守法。</w:t>
      </w:r>
    </w:p>
    <w:p w14:paraId="296F804D" w14:textId="77777777" w:rsidR="002E718E" w:rsidRPr="002E718E" w:rsidRDefault="002E718E" w:rsidP="002E718E">
      <w:pPr>
        <w:rPr>
          <w:rFonts w:ascii="宋体" w:eastAsia="宋体" w:hAnsi="宋体" w:hint="eastAsia"/>
        </w:rPr>
      </w:pPr>
      <w:r w:rsidRPr="002E718E">
        <w:rPr>
          <w:rFonts w:ascii="宋体" w:eastAsia="宋体" w:hAnsi="宋体" w:hint="eastAsia"/>
        </w:rPr>
        <w:lastRenderedPageBreak/>
        <w:t> </w:t>
      </w:r>
    </w:p>
    <w:p w14:paraId="3599D906" w14:textId="77777777" w:rsidR="002E718E" w:rsidRPr="002E718E" w:rsidRDefault="002E718E" w:rsidP="002E718E">
      <w:pPr>
        <w:jc w:val="right"/>
        <w:rPr>
          <w:rFonts w:ascii="宋体" w:eastAsia="宋体" w:hAnsi="宋体" w:hint="eastAsia"/>
        </w:rPr>
      </w:pPr>
      <w:r w:rsidRPr="002E718E">
        <w:rPr>
          <w:rFonts w:ascii="宋体" w:eastAsia="宋体" w:hAnsi="宋体" w:hint="eastAsia"/>
        </w:rPr>
        <w:t>（通讯员：李墨潇</w:t>
      </w:r>
      <w:r w:rsidRPr="002E718E">
        <w:rPr>
          <w:rFonts w:ascii="宋体" w:eastAsia="宋体" w:hAnsi="宋体"/>
        </w:rPr>
        <w:t>  </w:t>
      </w:r>
      <w:r w:rsidRPr="002E718E">
        <w:rPr>
          <w:rFonts w:ascii="宋体" w:eastAsia="宋体" w:hAnsi="宋体" w:hint="eastAsia"/>
        </w:rPr>
        <w:t>编审：程光德）</w:t>
      </w:r>
    </w:p>
    <w:p w14:paraId="5668836A" w14:textId="77777777" w:rsidR="00FC7216" w:rsidRPr="002E718E" w:rsidRDefault="00FC7216">
      <w:pPr>
        <w:rPr>
          <w:rFonts w:ascii="宋体" w:eastAsia="宋体" w:hAnsi="宋体" w:hint="eastAsia"/>
        </w:rPr>
      </w:pPr>
    </w:p>
    <w:sectPr w:rsidR="00FC7216" w:rsidRPr="002E71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10F1"/>
    <w:multiLevelType w:val="multilevel"/>
    <w:tmpl w:val="23BE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7941E4"/>
    <w:multiLevelType w:val="multilevel"/>
    <w:tmpl w:val="190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798353">
    <w:abstractNumId w:val="1"/>
  </w:num>
  <w:num w:numId="2" w16cid:durableId="854879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6DE"/>
    <w:rsid w:val="00112B4D"/>
    <w:rsid w:val="002E718E"/>
    <w:rsid w:val="004C1F8E"/>
    <w:rsid w:val="00695965"/>
    <w:rsid w:val="0073224B"/>
    <w:rsid w:val="00804F13"/>
    <w:rsid w:val="008676DE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0CB3C3"/>
  <w15:chartTrackingRefBased/>
  <w15:docId w15:val="{28367035-57E3-4771-9372-3D9AA09C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76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6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6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6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6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6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6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6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76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7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7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76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76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76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76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76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76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76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76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76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76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76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76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7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76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7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2025-07-26T10:38:00Z</dcterms:created>
  <dcterms:modified xsi:type="dcterms:W3CDTF">2025-07-26T10:38:00Z</dcterms:modified>
</cp:coreProperties>
</file>