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CF236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关于报送2019年安全科学与应急学院科研成果的通知</w:t>
      </w:r>
    </w:p>
    <w:p w14:paraId="2AC99148">
      <w:pPr>
        <w:jc w:val="center"/>
        <w:rPr>
          <w:rFonts w:hint="eastAsia"/>
        </w:rPr>
      </w:pPr>
      <w:r>
        <w:rPr>
          <w:rFonts w:hint="eastAsia"/>
        </w:rPr>
        <w:t>时间：2019-11-25</w:t>
      </w:r>
    </w:p>
    <w:p w14:paraId="672E1A5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学院各位教职员工：</w:t>
      </w:r>
    </w:p>
    <w:p w14:paraId="0D4662F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    为建立安全科学与应急管理学院科研成果库，为学科建设与学科评估提供数据支撑，为学院教职员工年度考核及科研奖励工作提供参考依据，学院将开展2019年科研成果统计工作，请各位教工梳理2019年1月1日至2019年12月31日期间的科研工作及成果，按要求填写统计表（附件1-7表格），于2019年12月16日17：00前将填写完成的统计表电子版发送至邮箱aqyjky@163.com，同时报送纸制版统计表及成果证明文件（复印件）1份至学院科研与平台建设办公室（中国应急管理研究中心1楼106办公室）李墨潇老师处。</w:t>
      </w:r>
    </w:p>
    <w:p w14:paraId="1861F7D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    特此通知。</w:t>
      </w:r>
    </w:p>
    <w:p w14:paraId="3C03594D">
      <w:pPr>
        <w:jc w:val="righ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安全应急学院科研与平台建设办公室</w:t>
      </w:r>
    </w:p>
    <w:p w14:paraId="3675CB37">
      <w:pPr>
        <w:jc w:val="right"/>
        <w:rPr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2019年11月25日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D706E9"/>
    <w:rsid w:val="2AD7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2025-07-23T13:40:00Z</dcterms:created>
  <dc:creator>訸諭</dc:creator>
  <cp:lastModifiedBy>訸諭</cp:lastModifiedBy>
  <dcterms:modified xsi:type="dcterms:W3CDTF">2025-07-23T13:41:22Z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B4373D4CBC9844958F2FFB9C96DDAA4E_11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