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67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【党旗飘飘】机关党支部与研2020级专硕党支部共同学习党的十九届六中全会精神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时间：2021-12-13</w:t>
      </w:r>
    </w:p>
    <w:p w14:paraId="648E78D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日，安全应急学院机关党支部与研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级专硕党支部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智慧教室开展支部结对共建活动，活动的主题为“学习党的十九届六中全会精神”。会议由机关党支部书记苏姝燕主持，两个支部的全体成员参加了本次共建活动。</w:t>
      </w:r>
    </w:p>
    <w:p w14:paraId="736C926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724150"/>
            <wp:effectExtent l="0" t="0" r="11430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702D871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级专硕党支部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吕相宇首先从“我们党为什么做关于党的百年奋斗历程的决议”“中国共产党百年奋斗历程的四个时期”“中国共产党百年奋斗的历史经验总结”等几个方面介绍了党的十九届六中全会精神的内涵与真谛。</w:t>
      </w:r>
    </w:p>
    <w:p w14:paraId="1EE6941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随后，机关党支部张缔与研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级专硕党支部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高帅云分别发表了个人的心得感悟，两位党员同志都明确表示了要带头学、认真学、彻底学，真正的将党的十九届六中全会精神的全部内容融会贯通，掌握其核心要义与精神实质，同时要坚决拥护党的领导，沿着《决议》确定的方向坚定不移地走下去，为如期实现中华民族伟大复兴的中国梦而不懈努力奋斗。</w:t>
      </w:r>
    </w:p>
    <w:p w14:paraId="36DAB12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4DB5B36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支部结对共建活动，两个支部的全体党员共同学习了党的十九届六中全会精神，全体党员倍感振奋、备受鼓舞。与会党员纷纷表示，会以此次理论学习为契机，真正地学懂弄通党的十九届六中全会精神的重要意义，利用自身所学知识和技能，为实现党的伟大事业贡献一份力量。</w:t>
      </w:r>
    </w:p>
    <w:p w14:paraId="08E1777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</w:p>
    <w:p w14:paraId="6D41FCB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（通讯员：邓辉 责编：周聪聪） </w:t>
      </w:r>
    </w:p>
    <w:p w14:paraId="16DC1B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E6B03"/>
    <w:rsid w:val="54FE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2025-07-23T16:04:00Z</dcterms:created>
  <dc:creator>訸諭</dc:creator>
  <cp:lastModifiedBy>訸諭</cp:lastModifiedBy>
  <dcterms:modified xsi:type="dcterms:W3CDTF">2025-07-23T16:04:37Z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B2CF62549DED4D72863C141198D3F7EC_11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