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4309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br w:type="textWrapping"/>
      </w:r>
      <w:r>
        <w:rPr>
          <w:rFonts w:hint="eastAsia" w:ascii="微软雅黑" w:hAnsi="微软雅黑" w:eastAsia="微软雅黑" w:cs="微软雅黑"/>
          <w:b w:val="0"/>
          <w:bCs w:val="0"/>
          <w:i w:val="0"/>
          <w:iCs w:val="0"/>
          <w:caps w:val="0"/>
          <w:color w:val="333333"/>
          <w:spacing w:val="12"/>
          <w:sz w:val="24"/>
          <w:szCs w:val="24"/>
          <w:shd w:val="clear" w:fill="FFFFFF"/>
        </w:rPr>
        <w:t>【党旗飘飘】领悟全会精神 汲取奋进力——中国应急管理研究中心研究生党支部集中学习十九届六中全会精神</w:t>
      </w:r>
      <w:bookmarkEnd w:id="0"/>
      <w:r>
        <w:rPr>
          <w:rFonts w:hint="eastAsia" w:ascii="微软雅黑" w:hAnsi="微软雅黑" w:eastAsia="微软雅黑" w:cs="微软雅黑"/>
          <w:i w:val="0"/>
          <w:iCs w:val="0"/>
          <w:caps/>
          <w:color w:val="AAAAAA"/>
          <w:spacing w:val="12"/>
          <w:sz w:val="12"/>
          <w:szCs w:val="12"/>
          <w:shd w:val="clear" w:fill="FFFFFF"/>
        </w:rPr>
        <w:t>时间：2021-11-15</w:t>
      </w:r>
    </w:p>
    <w:p w14:paraId="0CE5C38B">
      <w:pPr>
        <w:pStyle w:val="2"/>
        <w:keepNext w:val="0"/>
        <w:keepLines w:val="0"/>
        <w:widowControl/>
        <w:suppressLineNumbers w:val="0"/>
        <w:spacing w:line="360" w:lineRule="atLeast"/>
        <w:ind w:left="0"/>
        <w:jc w:val="both"/>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ascii="仿宋" w:hAnsi="仿宋" w:eastAsia="仿宋" w:cs="仿宋"/>
          <w:i w:val="0"/>
          <w:iCs w:val="0"/>
          <w:caps w:val="0"/>
          <w:color w:val="666666"/>
          <w:spacing w:val="12"/>
          <w:sz w:val="27"/>
          <w:szCs w:val="27"/>
          <w:bdr w:val="none" w:color="auto" w:sz="0" w:space="0"/>
          <w:shd w:val="clear" w:fill="FFFFFF"/>
        </w:rPr>
        <w:t>为传达和领会十九届六中全会精神，全面把握大会核心要义，</w:t>
      </w:r>
      <w:r>
        <w:rPr>
          <w:rFonts w:hint="eastAsia"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年</w:t>
      </w:r>
      <w:r>
        <w:rPr>
          <w:rFonts w:hint="eastAsia" w:ascii="仿宋" w:hAnsi="仿宋" w:eastAsia="仿宋" w:cs="仿宋"/>
          <w:i w:val="0"/>
          <w:iCs w:val="0"/>
          <w:caps w:val="0"/>
          <w:color w:val="666666"/>
          <w:spacing w:val="12"/>
          <w:sz w:val="27"/>
          <w:szCs w:val="27"/>
          <w:bdr w:val="none" w:color="auto" w:sz="0" w:space="0"/>
          <w:shd w:val="clear" w:fill="FFFFFF"/>
          <w:lang w:val="en-US"/>
        </w:rPr>
        <w:t>11</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12</w:t>
      </w:r>
      <w:r>
        <w:rPr>
          <w:rFonts w:hint="eastAsia" w:ascii="仿宋" w:hAnsi="仿宋" w:eastAsia="仿宋" w:cs="仿宋"/>
          <w:i w:val="0"/>
          <w:iCs w:val="0"/>
          <w:caps w:val="0"/>
          <w:color w:val="666666"/>
          <w:spacing w:val="12"/>
          <w:sz w:val="27"/>
          <w:szCs w:val="27"/>
          <w:bdr w:val="none" w:color="auto" w:sz="0" w:space="0"/>
          <w:shd w:val="clear" w:fill="FFFFFF"/>
        </w:rPr>
        <w:t>日上午</w:t>
      </w:r>
      <w:r>
        <w:rPr>
          <w:rFonts w:hint="eastAsia" w:ascii="仿宋" w:hAnsi="仿宋" w:eastAsia="仿宋" w:cs="仿宋"/>
          <w:i w:val="0"/>
          <w:iCs w:val="0"/>
          <w:caps w:val="0"/>
          <w:color w:val="666666"/>
          <w:spacing w:val="12"/>
          <w:sz w:val="27"/>
          <w:szCs w:val="27"/>
          <w:bdr w:val="none" w:color="auto" w:sz="0" w:space="0"/>
          <w:shd w:val="clear" w:fill="FFFFFF"/>
          <w:lang w:val="en-US"/>
        </w:rPr>
        <w:t>10</w:t>
      </w:r>
      <w:r>
        <w:rPr>
          <w:rFonts w:hint="eastAsia" w:ascii="仿宋" w:hAnsi="仿宋" w:eastAsia="仿宋" w:cs="仿宋"/>
          <w:i w:val="0"/>
          <w:iCs w:val="0"/>
          <w:caps w:val="0"/>
          <w:color w:val="666666"/>
          <w:spacing w:val="12"/>
          <w:sz w:val="27"/>
          <w:szCs w:val="27"/>
          <w:bdr w:val="none" w:color="auto" w:sz="0" w:space="0"/>
          <w:shd w:val="clear" w:fill="FFFFFF"/>
        </w:rPr>
        <w:t>时，中国应急管理研究中心研究生党支部组织全体党员于中心一楼学术报告厅集中收看党的十九届六中全会新闻发布会直播。</w:t>
      </w:r>
    </w:p>
    <w:p w14:paraId="298D1571">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209925"/>
            <wp:effectExtent l="0" t="0" r="11430" b="571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286250" cy="3209925"/>
                    </a:xfrm>
                    <a:prstGeom prst="rect">
                      <a:avLst/>
                    </a:prstGeom>
                    <a:noFill/>
                    <a:ln w="9525">
                      <a:noFill/>
                    </a:ln>
                  </pic:spPr>
                </pic:pic>
              </a:graphicData>
            </a:graphic>
          </wp:inline>
        </w:drawing>
      </w:r>
    </w:p>
    <w:p w14:paraId="20B80C81">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全会最重要的成果是审议通过了《中共中央关于党的百年奋斗重大成就和历史经验的决议》。党支部书记何子慧表示通过此次学习，大家深刻地了解了党的百年奋斗历程和取得的骄人成绩，也理解了我们党为什么能在百年变局和世纪疫情的严峻形势下，凝聚民心，创造奇迹，取得伟大成就，也指明了我们党和国家事业未来的发展方向，此次全会必将推进中华民族伟大复兴的历史进程。</w:t>
      </w:r>
    </w:p>
    <w:p w14:paraId="017A5054">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支部成员王宇认为党的十九届六中全会新闻发布会的召开彰显了我们党不忘初心，牢记使命的一贯努力，全会通过的《决议》总结了党的百年奋斗重大成就和历史经验，作为研究生党员要不断从百年党史中汲取奋斗力量，持续鞭策、激励自己勇攀高峰，践行为中国人民谋幸福、为中华民族谋复兴的初心使命。</w:t>
      </w:r>
    </w:p>
    <w:p w14:paraId="118FA168">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3209925"/>
            <wp:effectExtent l="0" t="0" r="11430" b="571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4286250" cy="3209925"/>
                    </a:xfrm>
                    <a:prstGeom prst="rect">
                      <a:avLst/>
                    </a:prstGeom>
                    <a:noFill/>
                    <a:ln w="9525">
                      <a:noFill/>
                    </a:ln>
                  </pic:spPr>
                </pic:pic>
              </a:graphicData>
            </a:graphic>
          </wp:inline>
        </w:drawing>
      </w:r>
    </w:p>
    <w:p w14:paraId="51DC12A0">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时代是出卷人，我们是答卷人，人民是阅卷人。通过此次集中学习，中国应急管理研究中心研究生党支部全体党员表示要把全会精神落实到实际工作、学习和生活中，坚定信心，努力开展科研工作，不断提升自我，为实现中华民族伟大复兴的中国梦不懈奋斗，在新时代新征程上展现新气象新作为！</w:t>
      </w:r>
    </w:p>
    <w:p w14:paraId="767F3FA7">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（通讯员：贾双双 翁旭 责编：周聪聪）</w:t>
      </w:r>
    </w:p>
    <w:p w14:paraId="6FFCE29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4B7D3A"/>
    <w:rsid w:val="3F4B7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2025-07-23T16:07:00Z</dcterms:created>
  <dc:creator>訸諭</dc:creator>
  <cp:lastModifiedBy>訸諭</cp:lastModifiedBy>
  <dcterms:modified xsi:type="dcterms:W3CDTF">2025-07-23T16:07:43Z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6857EA6ADD1B47AC9F7223F9792E3363_11</vt:lpwstr>
  </property>
  <property fmtid="{D5CDD505-2E9C-101B-9397-08002B2CF9AE}" pid="4" name="KSOTemplateDocerSaveRecord">
    <vt:lpwstr>eyJoZGlkIjoiMmM0ZDZlNTBmNzhmNzgzYzRiODYyNWYyYjY0ZDM0NDUiLCJ1c2VySWQiOiIxMjYyOTI4MTk3In0=</vt:lpwstr>
  </property>
</Properties>
</file>