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018F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【思政领航】学院成功举办“百年传承·学史爱党”党史知识竞赛活动</w:t>
      </w:r>
      <w:bookmarkEnd w:id="0"/>
      <w:r>
        <w:rPr>
          <w:rFonts w:hint="eastAsia" w:ascii="微软雅黑" w:hAnsi="微软雅黑" w:eastAsia="微软雅黑" w:cs="微软雅黑"/>
          <w:i w:val="0"/>
          <w:iCs w:val="0"/>
          <w:caps/>
          <w:color w:val="AAAAAA"/>
          <w:spacing w:val="12"/>
          <w:sz w:val="12"/>
          <w:szCs w:val="12"/>
          <w:shd w:val="clear" w:fill="FFFFFF"/>
        </w:rPr>
        <w:t>时间：2021-06-23</w:t>
      </w:r>
    </w:p>
    <w:p w14:paraId="5E775118">
      <w:pPr>
        <w:keepNext w:val="0"/>
        <w:keepLines w:val="0"/>
        <w:widowControl/>
        <w:suppressLineNumbers w:val="0"/>
        <w:spacing w:before="0" w:beforeAutospacing="1" w:after="0" w:afterAutospacing="1" w:line="270" w:lineRule="atLeast"/>
        <w:ind w:left="0" w:right="0" w:firstLine="480"/>
        <w:jc w:val="both"/>
        <w:rPr>
          <w:color w:val="666666"/>
          <w:sz w:val="18"/>
          <w:szCs w:val="18"/>
        </w:rPr>
      </w:pPr>
      <w:r>
        <w:rPr>
          <w:rFonts w:ascii="仿宋" w:hAnsi="仿宋" w:eastAsia="仿宋" w:cs="仿宋"/>
          <w:i w:val="0"/>
          <w:iCs w:val="0"/>
          <w:caps w:val="0"/>
          <w:color w:val="666666"/>
          <w:spacing w:val="12"/>
          <w:sz w:val="27"/>
          <w:szCs w:val="27"/>
          <w:shd w:val="clear" w:fill="FFFFFF"/>
          <w:lang w:val="en-US"/>
        </w:rPr>
        <w:t>2021</w:t>
      </w:r>
      <w:r>
        <w:rPr>
          <w:rFonts w:hint="eastAsia" w:ascii="仿宋" w:hAnsi="仿宋" w:eastAsia="仿宋" w:cs="仿宋"/>
          <w:i w:val="0"/>
          <w:iCs w:val="0"/>
          <w:caps w:val="0"/>
          <w:color w:val="666666"/>
          <w:spacing w:val="12"/>
          <w:sz w:val="27"/>
          <w:szCs w:val="27"/>
          <w:shd w:val="clear" w:fill="FFFFFF"/>
        </w:rPr>
        <w:t>年</w:t>
      </w:r>
      <w:r>
        <w:rPr>
          <w:rFonts w:hint="eastAsia" w:ascii="仿宋" w:hAnsi="仿宋" w:eastAsia="仿宋" w:cs="仿宋"/>
          <w:i w:val="0"/>
          <w:iCs w:val="0"/>
          <w:caps w:val="0"/>
          <w:color w:val="666666"/>
          <w:spacing w:val="12"/>
          <w:sz w:val="27"/>
          <w:szCs w:val="27"/>
          <w:shd w:val="clear" w:fill="FFFFFF"/>
          <w:lang w:val="en-US"/>
        </w:rPr>
        <w:t>6</w:t>
      </w:r>
      <w:r>
        <w:rPr>
          <w:rFonts w:hint="eastAsia" w:ascii="仿宋" w:hAnsi="仿宋" w:eastAsia="仿宋" w:cs="仿宋"/>
          <w:i w:val="0"/>
          <w:iCs w:val="0"/>
          <w:caps w:val="0"/>
          <w:color w:val="666666"/>
          <w:spacing w:val="12"/>
          <w:sz w:val="27"/>
          <w:szCs w:val="27"/>
          <w:shd w:val="clear" w:fill="FFFFFF"/>
        </w:rPr>
        <w:t>月</w:t>
      </w:r>
      <w:r>
        <w:rPr>
          <w:rFonts w:hint="eastAsia" w:ascii="仿宋" w:hAnsi="仿宋" w:eastAsia="仿宋" w:cs="仿宋"/>
          <w:i w:val="0"/>
          <w:iCs w:val="0"/>
          <w:caps w:val="0"/>
          <w:color w:val="666666"/>
          <w:spacing w:val="12"/>
          <w:sz w:val="27"/>
          <w:szCs w:val="27"/>
          <w:shd w:val="clear" w:fill="FFFFFF"/>
          <w:lang w:val="en-US"/>
        </w:rPr>
        <w:t>17</w:t>
      </w:r>
      <w:r>
        <w:rPr>
          <w:rFonts w:hint="eastAsia" w:ascii="仿宋" w:hAnsi="仿宋" w:eastAsia="仿宋" w:cs="仿宋"/>
          <w:i w:val="0"/>
          <w:iCs w:val="0"/>
          <w:caps w:val="0"/>
          <w:color w:val="666666"/>
          <w:spacing w:val="12"/>
          <w:sz w:val="27"/>
          <w:szCs w:val="27"/>
          <w:shd w:val="clear" w:fill="FFFFFF"/>
        </w:rPr>
        <w:t>日，为纪念中国共产党建党</w:t>
      </w:r>
      <w:r>
        <w:rPr>
          <w:rFonts w:hint="eastAsia" w:ascii="仿宋" w:hAnsi="仿宋" w:eastAsia="仿宋" w:cs="仿宋"/>
          <w:i w:val="0"/>
          <w:iCs w:val="0"/>
          <w:caps w:val="0"/>
          <w:color w:val="666666"/>
          <w:spacing w:val="12"/>
          <w:sz w:val="27"/>
          <w:szCs w:val="27"/>
          <w:shd w:val="clear" w:fill="FFFFFF"/>
          <w:lang w:val="en-US"/>
        </w:rPr>
        <w:t>100</w:t>
      </w:r>
      <w:r>
        <w:rPr>
          <w:rFonts w:hint="eastAsia" w:ascii="仿宋" w:hAnsi="仿宋" w:eastAsia="仿宋" w:cs="仿宋"/>
          <w:i w:val="0"/>
          <w:iCs w:val="0"/>
          <w:caps w:val="0"/>
          <w:color w:val="666666"/>
          <w:spacing w:val="12"/>
          <w:sz w:val="27"/>
          <w:szCs w:val="27"/>
          <w:shd w:val="clear" w:fill="FFFFFF"/>
        </w:rPr>
        <w:t>周年，由武汉理工大学安全科学与应急管理学院主办，中国应急管理研究中心研究生党支部、</w:t>
      </w:r>
      <w:r>
        <w:rPr>
          <w:rFonts w:hint="eastAsia" w:ascii="仿宋" w:hAnsi="仿宋" w:eastAsia="仿宋" w:cs="仿宋"/>
          <w:i w:val="0"/>
          <w:iCs w:val="0"/>
          <w:caps w:val="0"/>
          <w:color w:val="666666"/>
          <w:spacing w:val="12"/>
          <w:sz w:val="27"/>
          <w:szCs w:val="27"/>
          <w:shd w:val="clear" w:fill="FFFFFF"/>
          <w:lang w:val="en-US"/>
        </w:rPr>
        <w:t>2020</w:t>
      </w:r>
      <w:r>
        <w:rPr>
          <w:rFonts w:hint="eastAsia" w:ascii="仿宋" w:hAnsi="仿宋" w:eastAsia="仿宋" w:cs="仿宋"/>
          <w:i w:val="0"/>
          <w:iCs w:val="0"/>
          <w:caps w:val="0"/>
          <w:color w:val="666666"/>
          <w:spacing w:val="12"/>
          <w:sz w:val="27"/>
          <w:szCs w:val="27"/>
          <w:shd w:val="clear" w:fill="FFFFFF"/>
        </w:rPr>
        <w:t>级专硕党支部联合承办的“百年传承·学史爱党”党史知识竞赛于玉成楼智慧教室</w:t>
      </w:r>
      <w:r>
        <w:rPr>
          <w:rFonts w:hint="eastAsia" w:ascii="仿宋" w:hAnsi="仿宋" w:eastAsia="仿宋" w:cs="仿宋"/>
          <w:i w:val="0"/>
          <w:iCs w:val="0"/>
          <w:caps w:val="0"/>
          <w:color w:val="666666"/>
          <w:spacing w:val="12"/>
          <w:sz w:val="27"/>
          <w:szCs w:val="27"/>
          <w:shd w:val="clear" w:fill="FFFFFF"/>
          <w:lang w:val="en-US"/>
        </w:rPr>
        <w:t>605</w:t>
      </w:r>
      <w:r>
        <w:rPr>
          <w:rFonts w:hint="eastAsia" w:ascii="仿宋" w:hAnsi="仿宋" w:eastAsia="仿宋" w:cs="仿宋"/>
          <w:i w:val="0"/>
          <w:iCs w:val="0"/>
          <w:caps w:val="0"/>
          <w:color w:val="666666"/>
          <w:spacing w:val="12"/>
          <w:sz w:val="27"/>
          <w:szCs w:val="27"/>
          <w:shd w:val="clear" w:fill="FFFFFF"/>
        </w:rPr>
        <w:t>举行。学院党委书记胡习文、党委副书记程光德、洪山街道武昌府社区党组织书记袁于纾等老师现场指导。</w:t>
      </w:r>
    </w:p>
    <w:p w14:paraId="0F15262B">
      <w:pPr>
        <w:keepNext w:val="0"/>
        <w:keepLines w:val="0"/>
        <w:widowControl/>
        <w:suppressLineNumbers w:val="0"/>
        <w:spacing w:before="0" w:beforeAutospacing="1" w:after="0" w:afterAutospacing="1" w:line="270" w:lineRule="atLeast"/>
        <w:ind w:left="0" w:righ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2857500" cy="2143125"/>
            <wp:effectExtent l="0" t="0" r="7620" b="5715"/>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4"/>
                    <a:stretch>
                      <a:fillRect/>
                    </a:stretch>
                  </pic:blipFill>
                  <pic:spPr>
                    <a:xfrm>
                      <a:off x="0" y="0"/>
                      <a:ext cx="2857500" cy="2143125"/>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2857500" cy="2143125"/>
            <wp:effectExtent l="0" t="0" r="7620" b="5715"/>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2857500" cy="2143125"/>
                    </a:xfrm>
                    <a:prstGeom prst="rect">
                      <a:avLst/>
                    </a:prstGeom>
                    <a:noFill/>
                    <a:ln w="9525">
                      <a:noFill/>
                    </a:ln>
                  </pic:spPr>
                </pic:pic>
              </a:graphicData>
            </a:graphic>
          </wp:inline>
        </w:drawing>
      </w:r>
    </w:p>
    <w:p w14:paraId="0739E2E2">
      <w:pPr>
        <w:keepNext w:val="0"/>
        <w:keepLines w:val="0"/>
        <w:widowControl/>
        <w:suppressLineNumbers w:val="0"/>
        <w:spacing w:before="0" w:beforeAutospacing="1" w:after="0" w:afterAutospacing="1" w:line="270" w:lineRule="atLeast"/>
        <w:ind w:left="0" w:right="0" w:firstLine="480"/>
        <w:jc w:val="both"/>
        <w:rPr>
          <w:color w:val="666666"/>
          <w:sz w:val="18"/>
          <w:szCs w:val="18"/>
        </w:rPr>
      </w:pPr>
      <w:r>
        <w:rPr>
          <w:rFonts w:hint="eastAsia" w:ascii="仿宋" w:hAnsi="仿宋" w:eastAsia="仿宋" w:cs="仿宋"/>
          <w:i w:val="0"/>
          <w:iCs w:val="0"/>
          <w:caps w:val="0"/>
          <w:color w:val="666666"/>
          <w:spacing w:val="12"/>
          <w:sz w:val="27"/>
          <w:szCs w:val="27"/>
          <w:shd w:val="clear" w:fill="FFFFFF"/>
        </w:rPr>
        <w:t>胡习文书记发表讲话，高度肯定了本次党史知识竞赛举行的重要意义，要求全体参赛成员在相互交流中，赛出信念和忠诚；在相互交锋中赛出知识和本领；在相互交融中赛出快乐和友情。希望各支参赛队伍把握百年党史脉络，赛出水平，为党旗增辉，为党旗添彩。</w:t>
      </w:r>
    </w:p>
    <w:p w14:paraId="62740E87">
      <w:pPr>
        <w:keepNext w:val="0"/>
        <w:keepLines w:val="0"/>
        <w:widowControl/>
        <w:suppressLineNumbers w:val="0"/>
        <w:spacing w:before="0" w:beforeAutospacing="1" w:after="0" w:afterAutospacing="1" w:line="270" w:lineRule="atLeast"/>
        <w:ind w:left="0" w:righ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2857500" cy="2143125"/>
            <wp:effectExtent l="0" t="0" r="7620" b="5715"/>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2857500" cy="2143125"/>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2857500" cy="2143125"/>
            <wp:effectExtent l="0" t="0" r="7620" b="5715"/>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7"/>
                    <a:stretch>
                      <a:fillRect/>
                    </a:stretch>
                  </pic:blipFill>
                  <pic:spPr>
                    <a:xfrm>
                      <a:off x="0" y="0"/>
                      <a:ext cx="2857500" cy="2143125"/>
                    </a:xfrm>
                    <a:prstGeom prst="rect">
                      <a:avLst/>
                    </a:prstGeom>
                    <a:noFill/>
                    <a:ln w="9525">
                      <a:noFill/>
                    </a:ln>
                  </pic:spPr>
                </pic:pic>
              </a:graphicData>
            </a:graphic>
          </wp:inline>
        </w:drawing>
      </w:r>
    </w:p>
    <w:p w14:paraId="57801218">
      <w:pPr>
        <w:keepNext w:val="0"/>
        <w:keepLines w:val="0"/>
        <w:widowControl/>
        <w:suppressLineNumbers w:val="0"/>
        <w:spacing w:before="0" w:beforeAutospacing="1" w:after="0" w:afterAutospacing="1" w:line="270" w:lineRule="atLeast"/>
        <w:ind w:left="0" w:righ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2857500" cy="2143125"/>
            <wp:effectExtent l="0" t="0" r="7620" b="5715"/>
            <wp:docPr id="4"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IMG_260"/>
                    <pic:cNvPicPr>
                      <a:picLocks noChangeAspect="1"/>
                    </pic:cNvPicPr>
                  </pic:nvPicPr>
                  <pic:blipFill>
                    <a:blip r:embed="rId8"/>
                    <a:stretch>
                      <a:fillRect/>
                    </a:stretch>
                  </pic:blipFill>
                  <pic:spPr>
                    <a:xfrm>
                      <a:off x="0" y="0"/>
                      <a:ext cx="2857500" cy="2143125"/>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2857500" cy="2143125"/>
            <wp:effectExtent l="0" t="0" r="7620" b="5715"/>
            <wp:docPr id="8"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IMG_261"/>
                    <pic:cNvPicPr>
                      <a:picLocks noChangeAspect="1"/>
                    </pic:cNvPicPr>
                  </pic:nvPicPr>
                  <pic:blipFill>
                    <a:blip r:embed="rId9"/>
                    <a:stretch>
                      <a:fillRect/>
                    </a:stretch>
                  </pic:blipFill>
                  <pic:spPr>
                    <a:xfrm>
                      <a:off x="0" y="0"/>
                      <a:ext cx="2857500" cy="2143125"/>
                    </a:xfrm>
                    <a:prstGeom prst="rect">
                      <a:avLst/>
                    </a:prstGeom>
                    <a:noFill/>
                    <a:ln w="9525">
                      <a:noFill/>
                    </a:ln>
                  </pic:spPr>
                </pic:pic>
              </a:graphicData>
            </a:graphic>
          </wp:inline>
        </w:drawing>
      </w:r>
    </w:p>
    <w:p w14:paraId="258358FB">
      <w:pPr>
        <w:keepNext w:val="0"/>
        <w:keepLines w:val="0"/>
        <w:widowControl/>
        <w:suppressLineNumbers w:val="0"/>
        <w:spacing w:before="0" w:beforeAutospacing="1" w:after="0" w:afterAutospacing="1" w:line="270" w:lineRule="atLeast"/>
        <w:ind w:left="0" w:right="0" w:firstLine="480"/>
        <w:jc w:val="both"/>
        <w:rPr>
          <w:color w:val="666666"/>
          <w:sz w:val="18"/>
          <w:szCs w:val="18"/>
        </w:rPr>
      </w:pPr>
      <w:r>
        <w:rPr>
          <w:rFonts w:hint="eastAsia" w:ascii="仿宋" w:hAnsi="仿宋" w:eastAsia="仿宋" w:cs="仿宋"/>
          <w:i w:val="0"/>
          <w:iCs w:val="0"/>
          <w:caps w:val="0"/>
          <w:color w:val="666666"/>
          <w:spacing w:val="12"/>
          <w:sz w:val="27"/>
          <w:szCs w:val="27"/>
          <w:shd w:val="clear" w:fill="FFFFFF"/>
        </w:rPr>
        <w:t>本次党史竞赛采取教师党支部、社区党支部、学生党支部之间联合组队的方式进行，最终共有</w:t>
      </w:r>
      <w:r>
        <w:rPr>
          <w:rFonts w:hint="eastAsia" w:ascii="仿宋" w:hAnsi="仿宋" w:eastAsia="仿宋" w:cs="仿宋"/>
          <w:i w:val="0"/>
          <w:iCs w:val="0"/>
          <w:caps w:val="0"/>
          <w:color w:val="666666"/>
          <w:spacing w:val="12"/>
          <w:sz w:val="27"/>
          <w:szCs w:val="27"/>
          <w:shd w:val="clear" w:fill="FFFFFF"/>
          <w:lang w:val="en-US"/>
        </w:rPr>
        <w:t>5</w:t>
      </w:r>
      <w:r>
        <w:rPr>
          <w:rFonts w:hint="eastAsia" w:ascii="仿宋" w:hAnsi="仿宋" w:eastAsia="仿宋" w:cs="仿宋"/>
          <w:i w:val="0"/>
          <w:iCs w:val="0"/>
          <w:caps w:val="0"/>
          <w:color w:val="666666"/>
          <w:spacing w:val="12"/>
          <w:sz w:val="27"/>
          <w:szCs w:val="27"/>
          <w:shd w:val="clear" w:fill="FFFFFF"/>
        </w:rPr>
        <w:t>支队伍进入今天的现场比赛环节。竞赛共包括四个环节：必答题、抢答题、判断题及风险题，分别对应中国共产党发展的四个时期：新民主主义革命时期、社会主义革命和建设时期、改革开放和社会主义现代化建设新时期、中国特色社会主义新时代。</w:t>
      </w:r>
    </w:p>
    <w:p w14:paraId="436999DE">
      <w:pPr>
        <w:keepNext w:val="0"/>
        <w:keepLines w:val="0"/>
        <w:widowControl/>
        <w:suppressLineNumbers w:val="0"/>
        <w:spacing w:before="0" w:beforeAutospacing="1" w:after="0" w:afterAutospacing="1" w:line="270" w:lineRule="atLeast"/>
        <w:ind w:left="0" w:righ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2857500" cy="2143125"/>
            <wp:effectExtent l="0" t="0" r="7620" b="5715"/>
            <wp:docPr id="9"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IMG_262"/>
                    <pic:cNvPicPr>
                      <a:picLocks noChangeAspect="1"/>
                    </pic:cNvPicPr>
                  </pic:nvPicPr>
                  <pic:blipFill>
                    <a:blip r:embed="rId10"/>
                    <a:stretch>
                      <a:fillRect/>
                    </a:stretch>
                  </pic:blipFill>
                  <pic:spPr>
                    <a:xfrm>
                      <a:off x="0" y="0"/>
                      <a:ext cx="2857500" cy="2143125"/>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2857500" cy="2143125"/>
            <wp:effectExtent l="0" t="0" r="7620" b="5715"/>
            <wp:docPr id="6"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descr="IMG_263"/>
                    <pic:cNvPicPr>
                      <a:picLocks noChangeAspect="1"/>
                    </pic:cNvPicPr>
                  </pic:nvPicPr>
                  <pic:blipFill>
                    <a:blip r:embed="rId11"/>
                    <a:stretch>
                      <a:fillRect/>
                    </a:stretch>
                  </pic:blipFill>
                  <pic:spPr>
                    <a:xfrm>
                      <a:off x="0" y="0"/>
                      <a:ext cx="2857500" cy="2143125"/>
                    </a:xfrm>
                    <a:prstGeom prst="rect">
                      <a:avLst/>
                    </a:prstGeom>
                    <a:noFill/>
                    <a:ln w="9525">
                      <a:noFill/>
                    </a:ln>
                  </pic:spPr>
                </pic:pic>
              </a:graphicData>
            </a:graphic>
          </wp:inline>
        </w:drawing>
      </w:r>
    </w:p>
    <w:p w14:paraId="51A81DED">
      <w:pPr>
        <w:keepNext w:val="0"/>
        <w:keepLines w:val="0"/>
        <w:widowControl/>
        <w:suppressLineNumbers w:val="0"/>
        <w:spacing w:before="0" w:beforeAutospacing="1" w:after="0" w:afterAutospacing="1" w:line="270" w:lineRule="atLeast"/>
        <w:ind w:left="0" w:right="0" w:firstLine="480"/>
        <w:jc w:val="both"/>
        <w:rPr>
          <w:color w:val="666666"/>
          <w:sz w:val="18"/>
          <w:szCs w:val="18"/>
        </w:rPr>
      </w:pPr>
      <w:r>
        <w:rPr>
          <w:rFonts w:hint="eastAsia" w:ascii="仿宋" w:hAnsi="仿宋" w:eastAsia="仿宋" w:cs="仿宋"/>
          <w:i w:val="0"/>
          <w:iCs w:val="0"/>
          <w:caps w:val="0"/>
          <w:color w:val="666666"/>
          <w:spacing w:val="12"/>
          <w:sz w:val="27"/>
          <w:szCs w:val="27"/>
          <w:shd w:val="clear" w:fill="FFFFFF"/>
        </w:rPr>
        <w:t>正如习近平总书记所言，“百年正是风华正茂”。在比赛正式开始之前，主持人带领全体与会人员通过一个视频回顾学习百年党史。在竞答中，现场气氛严肃中不失活泼，各支参赛队八仙过海，各显神通，特别是第四环节的风险题，迎来比赛的高潮。</w:t>
      </w:r>
    </w:p>
    <w:p w14:paraId="27ECC9A5">
      <w:pPr>
        <w:keepNext w:val="0"/>
        <w:keepLines w:val="0"/>
        <w:widowControl/>
        <w:suppressLineNumbers w:val="0"/>
        <w:spacing w:before="0" w:beforeAutospacing="1" w:after="0" w:afterAutospacing="1" w:line="270" w:lineRule="atLeast"/>
        <w:ind w:left="0" w:right="0" w:firstLine="480"/>
        <w:jc w:val="both"/>
        <w:rPr>
          <w:color w:val="666666"/>
          <w:sz w:val="18"/>
          <w:szCs w:val="18"/>
        </w:rPr>
      </w:pPr>
      <w:r>
        <w:rPr>
          <w:rFonts w:hint="eastAsia" w:ascii="仿宋" w:hAnsi="仿宋" w:eastAsia="仿宋" w:cs="仿宋"/>
          <w:i w:val="0"/>
          <w:iCs w:val="0"/>
          <w:caps w:val="0"/>
          <w:color w:val="666666"/>
          <w:spacing w:val="12"/>
          <w:sz w:val="27"/>
          <w:szCs w:val="27"/>
          <w:shd w:val="clear" w:fill="FFFFFF"/>
        </w:rPr>
        <w:t>在竞赛的尾声，齐石和余静静两名同志为大家带来《我爱祖国的红》诗歌朗诵。他们声声铿锵，字字嘹亮，诉说着对党和国家的一片热忱。竞赛在为获奖队伍证书颁发和合照留念中圆满结束。</w:t>
      </w:r>
    </w:p>
    <w:p w14:paraId="30A02FE9">
      <w:pPr>
        <w:keepNext w:val="0"/>
        <w:keepLines w:val="0"/>
        <w:widowControl/>
        <w:suppressLineNumbers w:val="0"/>
        <w:spacing w:before="0" w:beforeAutospacing="1" w:after="0" w:afterAutospacing="1" w:line="270" w:lineRule="atLeast"/>
        <w:ind w:left="0" w:righ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2857500" cy="2143125"/>
            <wp:effectExtent l="0" t="0" r="7620" b="5715"/>
            <wp:docPr id="7"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IMG_264"/>
                    <pic:cNvPicPr>
                      <a:picLocks noChangeAspect="1"/>
                    </pic:cNvPicPr>
                  </pic:nvPicPr>
                  <pic:blipFill>
                    <a:blip r:embed="rId12"/>
                    <a:stretch>
                      <a:fillRect/>
                    </a:stretch>
                  </pic:blipFill>
                  <pic:spPr>
                    <a:xfrm>
                      <a:off x="0" y="0"/>
                      <a:ext cx="2857500" cy="2143125"/>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2857500" cy="2143125"/>
            <wp:effectExtent l="0" t="0" r="7620" b="5715"/>
            <wp:docPr id="1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65"/>
                    <pic:cNvPicPr>
                      <a:picLocks noChangeAspect="1"/>
                    </pic:cNvPicPr>
                  </pic:nvPicPr>
                  <pic:blipFill>
                    <a:blip r:embed="rId13"/>
                    <a:stretch>
                      <a:fillRect/>
                    </a:stretch>
                  </pic:blipFill>
                  <pic:spPr>
                    <a:xfrm>
                      <a:off x="0" y="0"/>
                      <a:ext cx="2857500" cy="2143125"/>
                    </a:xfrm>
                    <a:prstGeom prst="rect">
                      <a:avLst/>
                    </a:prstGeom>
                    <a:noFill/>
                    <a:ln w="9525">
                      <a:noFill/>
                    </a:ln>
                  </pic:spPr>
                </pic:pic>
              </a:graphicData>
            </a:graphic>
          </wp:inline>
        </w:drawing>
      </w:r>
    </w:p>
    <w:p w14:paraId="10983C5B">
      <w:pPr>
        <w:keepNext w:val="0"/>
        <w:keepLines w:val="0"/>
        <w:widowControl/>
        <w:suppressLineNumbers w:val="0"/>
        <w:spacing w:before="0" w:beforeAutospacing="1" w:after="0" w:afterAutospacing="1" w:line="270" w:lineRule="atLeast"/>
        <w:ind w:left="0" w:right="0" w:firstLine="480"/>
        <w:jc w:val="both"/>
        <w:rPr>
          <w:color w:val="666666"/>
          <w:sz w:val="18"/>
          <w:szCs w:val="18"/>
        </w:rPr>
      </w:pPr>
      <w:r>
        <w:rPr>
          <w:rFonts w:hint="eastAsia" w:ascii="仿宋" w:hAnsi="仿宋" w:eastAsia="仿宋" w:cs="仿宋"/>
          <w:i w:val="0"/>
          <w:iCs w:val="0"/>
          <w:caps w:val="0"/>
          <w:color w:val="666666"/>
          <w:spacing w:val="12"/>
          <w:sz w:val="27"/>
          <w:szCs w:val="27"/>
          <w:shd w:val="clear" w:fill="FFFFFF"/>
        </w:rPr>
        <w:t>本次“百年传承·学史爱党”党史知识竞赛活动，以史促学，以学促进。通过中国共产党四个阶段百年奋斗历程的党史竞答，让各位党员同志深刻认识到，国家如今的繁荣昌盛是一辈辈中国共产党先烈通过艰苦卓绝的革命斗争拼搏和争取来的，也让各位同志更加坚定中国共产党的领导，必将高举习近平新时代中国特色社会主义伟大旗帜，坚定理想信念，为实现中华民族伟大复兴中国梦而不懈奋斗！</w:t>
      </w:r>
    </w:p>
    <w:p w14:paraId="3AA772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righ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（通讯员：高帅云 责编：廖明静）</w:t>
      </w:r>
      <w:r>
        <w:rPr>
          <w:rFonts w:hint="eastAsia" w:ascii="宋体" w:hAnsi="宋体" w:eastAsia="宋体" w:cs="宋体"/>
          <w:i w:val="0"/>
          <w:iCs w:val="0"/>
          <w:caps w:val="0"/>
          <w:color w:val="333333"/>
          <w:spacing w:val="12"/>
          <w:sz w:val="24"/>
          <w:szCs w:val="24"/>
          <w:bdr w:val="none" w:color="auto" w:sz="0" w:space="0"/>
          <w:shd w:val="clear" w:fill="FFFFFF"/>
        </w:rPr>
        <w:t> </w:t>
      </w:r>
    </w:p>
    <w:p w14:paraId="6A1F29B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5412DA"/>
    <w:rsid w:val="535412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2025-07-23T16:11:00Z</dcterms:created>
  <dc:creator>訸諭</dc:creator>
  <cp:lastModifiedBy>訸諭</cp:lastModifiedBy>
  <dcterms:modified xsi:type="dcterms:W3CDTF">2025-07-23T16:12:02Z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7B0593F002774C6AA24A6B6A8F70C1C8_11</vt:lpwstr>
  </property>
  <property fmtid="{D5CDD505-2E9C-101B-9397-08002B2CF9AE}" pid="4" name="KSOTemplateDocerSaveRecord">
    <vt:lpwstr>eyJoZGlkIjoiMmM0ZDZlNTBmNzhmNzgzYzRiODYyNWYyYjY0ZDM0NDUiLCJ1c2VySWQiOiIxMjYyOTI4MTk3In0=</vt:lpwstr>
  </property>
</Properties>
</file>