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F19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【思政领航】弘扬奥运精神，彰显大国担当 ——2020级专硕党支部开展政治理论学习活动</w:t>
      </w:r>
      <w:bookmarkEnd w:id="0"/>
      <w:r>
        <w:rPr>
          <w:rFonts w:hint="eastAsia" w:ascii="微软雅黑" w:hAnsi="微软雅黑" w:eastAsia="微软雅黑" w:cs="微软雅黑"/>
          <w:i w:val="0"/>
          <w:iCs w:val="0"/>
          <w:caps/>
          <w:color w:val="AAAAAA"/>
          <w:spacing w:val="12"/>
          <w:sz w:val="12"/>
          <w:szCs w:val="12"/>
          <w:shd w:val="clear" w:fill="FFFFFF"/>
        </w:rPr>
        <w:t>时间：2022-04-12</w:t>
      </w:r>
    </w:p>
    <w:p w14:paraId="4F3186E5">
      <w:pPr>
        <w:keepNext w:val="0"/>
        <w:keepLines w:val="0"/>
        <w:widowControl/>
        <w:suppressLineNumbers w:val="0"/>
        <w:spacing w:before="0" w:beforeAutospacing="1" w:after="0" w:afterAutospacing="1" w:line="500" w:lineRule="atLeast"/>
        <w:ind w:left="0" w:right="0" w:firstLine="560"/>
        <w:jc w:val="left"/>
        <w:rPr>
          <w:color w:val="666666"/>
          <w:sz w:val="18"/>
          <w:szCs w:val="18"/>
        </w:rPr>
      </w:pPr>
      <w:r>
        <w:rPr>
          <w:rFonts w:ascii="仿宋" w:hAnsi="仿宋" w:eastAsia="仿宋" w:cs="仿宋"/>
          <w:i w:val="0"/>
          <w:iCs w:val="0"/>
          <w:caps w:val="0"/>
          <w:color w:val="666666"/>
          <w:spacing w:val="12"/>
          <w:sz w:val="27"/>
          <w:szCs w:val="27"/>
          <w:shd w:val="clear" w:fill="FFFFFF"/>
        </w:rPr>
        <w:t>2022年</w:t>
      </w:r>
      <w:r>
        <w:rPr>
          <w:rFonts w:hint="eastAsia" w:ascii="仿宋" w:hAnsi="仿宋" w:eastAsia="仿宋" w:cs="仿宋"/>
          <w:i w:val="0"/>
          <w:iCs w:val="0"/>
          <w:caps w:val="0"/>
          <w:color w:val="666666"/>
          <w:spacing w:val="12"/>
          <w:sz w:val="27"/>
          <w:szCs w:val="27"/>
          <w:shd w:val="clear" w:fill="FFFFFF"/>
        </w:rPr>
        <w:t>3月31日，安全科学与应急管理学院2020级专硕党支部在玉成楼602开展了以“弘扬奥运精神，彰显大国担当”为主题的政治理论学习活动。会议由余静静同志主持，支部全体学生党员参与。</w:t>
      </w:r>
    </w:p>
    <w:p w14:paraId="53C7787E">
      <w:pPr>
        <w:keepNext w:val="0"/>
        <w:keepLines w:val="0"/>
        <w:widowControl/>
        <w:suppressLineNumbers w:val="0"/>
        <w:spacing w:before="0" w:beforeAutospacing="1" w:after="0" w:afterAutospacing="1" w:line="500" w:lineRule="atLeast"/>
        <w:ind w:left="0" w:right="0" w:firstLine="56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4505325" cy="2838450"/>
            <wp:effectExtent l="0" t="0" r="5715"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505325" cy="2838450"/>
                    </a:xfrm>
                    <a:prstGeom prst="rect">
                      <a:avLst/>
                    </a:prstGeom>
                    <a:noFill/>
                    <a:ln w="9525">
                      <a:noFill/>
                    </a:ln>
                  </pic:spPr>
                </pic:pic>
              </a:graphicData>
            </a:graphic>
          </wp:inline>
        </w:drawing>
      </w:r>
    </w:p>
    <w:p w14:paraId="0CF5C06B">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8"/>
          <w:szCs w:val="28"/>
          <w:shd w:val="clear" w:fill="FFFFFF"/>
        </w:rPr>
        <w:t>    余静静同志带领支部同志共同学习了奥林匹克精神的起源与发展，重点介绍了奥运精神。奥林匹克精神是一种竞技精神，也是一种生活态度，更是一种人生哲学；奥运精神是习近平总书记一直提倡的“重在参与、自强不息、顽强拼搏”的精神；体育运动是社会发展和人类进步的重要标志，是综合国力和社会文明程度的重要体现。</w:t>
      </w:r>
    </w:p>
    <w:p w14:paraId="42E8594D">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4505325" cy="2838450"/>
            <wp:effectExtent l="0" t="0" r="5715" b="1143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4505325" cy="2838450"/>
                    </a:xfrm>
                    <a:prstGeom prst="rect">
                      <a:avLst/>
                    </a:prstGeom>
                    <a:noFill/>
                    <a:ln w="9525">
                      <a:noFill/>
                    </a:ln>
                  </pic:spPr>
                </pic:pic>
              </a:graphicData>
            </a:graphic>
          </wp:inline>
        </w:drawing>
      </w:r>
    </w:p>
    <w:p w14:paraId="695CCB63">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8"/>
          <w:szCs w:val="28"/>
          <w:shd w:val="clear" w:fill="FFFFFF"/>
        </w:rPr>
        <w:t>    最后，全体党员观看了奥运精神的视频讲解，支部党员代表同志针对本次的政治理论学习发表了自己的学习感想，表达了对于弘扬与传承奥运精神的坚定信心。</w:t>
      </w:r>
    </w:p>
    <w:p w14:paraId="22ED4175">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4505325" cy="2838450"/>
            <wp:effectExtent l="0" t="0" r="5715" b="1143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4505325" cy="2838450"/>
                    </a:xfrm>
                    <a:prstGeom prst="rect">
                      <a:avLst/>
                    </a:prstGeom>
                    <a:noFill/>
                    <a:ln w="9525">
                      <a:noFill/>
                    </a:ln>
                  </pic:spPr>
                </pic:pic>
              </a:graphicData>
            </a:graphic>
          </wp:inline>
        </w:drawing>
      </w:r>
    </w:p>
    <w:p w14:paraId="1532C97D">
      <w:pPr>
        <w:keepNext w:val="0"/>
        <w:keepLines w:val="0"/>
        <w:widowControl/>
        <w:suppressLineNumbers w:val="0"/>
        <w:spacing w:before="0" w:beforeAutospacing="1" w:after="0" w:afterAutospacing="1" w:line="50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通过本次政治理论学习，支部同志们深刻的理解了每个人的体育强国梦都与中国梦紧紧连接在一起，中国是奥林匹克运动的坚定参与者，也是奥林匹克价值的积极推动者。在人类社会面临诸多挑战危机之时，我们更加需要弘扬奥运精神，求同存异，各美其美，美人之美，携手同心筑前路，一起向未来。</w:t>
      </w:r>
    </w:p>
    <w:p w14:paraId="7294776F">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8"/>
          <w:szCs w:val="28"/>
          <w:shd w:val="clear" w:fill="FFFFFF"/>
        </w:rPr>
        <w:t>                                                                                                                  （通讯员：杜春花  责编：廖明静）</w:t>
      </w:r>
    </w:p>
    <w:p w14:paraId="5AE89DA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D2601B"/>
    <w:rsid w:val="13D26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2025-07-23T16:00:00Z</dcterms:created>
  <dc:creator>訸諭</dc:creator>
  <cp:lastModifiedBy>訸諭</cp:lastModifiedBy>
  <dcterms:modified xsi:type="dcterms:W3CDTF">2025-07-23T16:00:42Z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EDAECCD71E1F4F24B62214FA19C76CF1_11</vt:lpwstr>
  </property>
  <property fmtid="{D5CDD505-2E9C-101B-9397-08002B2CF9AE}" pid="4" name="KSOTemplateDocerSaveRecord">
    <vt:lpwstr>eyJoZGlkIjoiMmM0ZDZlNTBmNzhmNzgzYzRiODYyNWYyYjY0ZDM0NDUiLCJ1c2VySWQiOiIxMjYyOTI4MTk3In0=</vt:lpwstr>
  </property>
</Properties>
</file>