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480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【思政领航】读经典，树信仰 安全工程本科生党支部开展经典阅读活动</w:t>
      </w:r>
      <w:bookmarkEnd w:id="0"/>
      <w:r>
        <w:rPr>
          <w:rFonts w:hint="eastAsia" w:ascii="微软雅黑" w:hAnsi="微软雅黑" w:eastAsia="微软雅黑" w:cs="微软雅黑"/>
          <w:i w:val="0"/>
          <w:iCs w:val="0"/>
          <w:caps/>
          <w:color w:val="AAAAAA"/>
          <w:spacing w:val="12"/>
          <w:sz w:val="12"/>
          <w:szCs w:val="12"/>
          <w:shd w:val="clear" w:fill="FFFFFF"/>
        </w:rPr>
        <w:t>时间：2022-04-26</w:t>
      </w:r>
    </w:p>
    <w:p w14:paraId="0501C2ED">
      <w:pPr>
        <w:keepNext w:val="0"/>
        <w:keepLines w:val="0"/>
        <w:widowControl/>
        <w:suppressLineNumbers w:val="0"/>
        <w:spacing w:before="0" w:beforeAutospacing="1" w:after="0" w:afterAutospacing="1" w:line="360" w:lineRule="atLeast"/>
        <w:ind w:left="0" w:right="0"/>
        <w:jc w:val="left"/>
        <w:rPr>
          <w:color w:val="666666"/>
          <w:sz w:val="18"/>
          <w:szCs w:val="18"/>
        </w:rPr>
      </w:pPr>
      <w:r>
        <w:rPr>
          <w:rFonts w:ascii="仿宋" w:hAnsi="仿宋" w:eastAsia="仿宋" w:cs="仿宋"/>
          <w:i w:val="0"/>
          <w:iCs w:val="0"/>
          <w:caps w:val="0"/>
          <w:color w:val="666666"/>
          <w:spacing w:val="12"/>
          <w:sz w:val="27"/>
          <w:szCs w:val="27"/>
          <w:shd w:val="clear" w:fill="FFFFFF"/>
        </w:rPr>
        <w:t>    4月23日上午，安全工程本科生党支部于玉成楼606教室召开以“读经典，树信仰”为主题的经典阅读活动，本次活动由罗子灏同志主持，安全工程本科生党支部书记廖明静老师、安全工程系刘艳艳老师、徐超航老师、毛斌斌老师以及支部全体学生党员、预备党员和部分发展对象参与了这次活动。</w:t>
      </w:r>
    </w:p>
    <w:p w14:paraId="0C9DCA32">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76725" cy="2705100"/>
            <wp:effectExtent l="0" t="0" r="5715" b="762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4276725" cy="2705100"/>
                    </a:xfrm>
                    <a:prstGeom prst="rect">
                      <a:avLst/>
                    </a:prstGeom>
                    <a:noFill/>
                    <a:ln w="9525">
                      <a:noFill/>
                    </a:ln>
                  </pic:spPr>
                </pic:pic>
              </a:graphicData>
            </a:graphic>
          </wp:inline>
        </w:drawing>
      </w:r>
    </w:p>
    <w:p w14:paraId="7964F27C">
      <w:pPr>
        <w:keepNext w:val="0"/>
        <w:keepLines w:val="0"/>
        <w:widowControl/>
        <w:suppressLineNumbers w:val="0"/>
        <w:spacing w:before="0" w:beforeAutospacing="1" w:after="0" w:afterAutospacing="1" w:line="270" w:lineRule="atLeast"/>
        <w:ind w:left="0" w:right="0" w:firstLine="480"/>
        <w:jc w:val="left"/>
        <w:rPr>
          <w:color w:val="666666"/>
          <w:sz w:val="18"/>
          <w:szCs w:val="18"/>
        </w:rPr>
      </w:pPr>
      <w:r>
        <w:rPr>
          <w:rFonts w:hint="eastAsia" w:ascii="仿宋" w:hAnsi="仿宋" w:eastAsia="仿宋" w:cs="仿宋"/>
          <w:i w:val="0"/>
          <w:iCs w:val="0"/>
          <w:caps w:val="0"/>
          <w:color w:val="666666"/>
          <w:spacing w:val="12"/>
          <w:sz w:val="27"/>
          <w:szCs w:val="27"/>
          <w:shd w:val="clear" w:fill="FFFFFF"/>
        </w:rPr>
        <w:t>在活动的第一个环节“百年奋斗梦”，主持人罗子灏播放了一段视频，将与会人员的思绪拉到了中国共产党为人民奋斗的那段峥嵘岁月中去，先驱们的奉献精神感染了在场的每一位同志。</w:t>
      </w:r>
    </w:p>
    <w:p w14:paraId="3F8FB6CB">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活动的第二个环节是“使命青年抗”。由参与活动的四位老师分别朗读习近平总书记给中国青年的四封回信，王俊杰、韩泽阳、张宁坤、曹承然四位同志分别介绍四封信的背景故事。这四封信虽然内容不同、收信人不同，但都体现出了习近平总书记对新时代新青年的殷切期盼，以及对他们甘愿吃苦耐劳、肩扛时代使命的肯定。</w:t>
      </w:r>
    </w:p>
    <w:p w14:paraId="28BC23EB">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933700" cy="2200275"/>
            <wp:effectExtent l="0" t="0" r="7620" b="9525"/>
            <wp:docPr id="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5"/>
                    <a:stretch>
                      <a:fillRect/>
                    </a:stretch>
                  </pic:blipFill>
                  <pic:spPr>
                    <a:xfrm>
                      <a:off x="0" y="0"/>
                      <a:ext cx="2933700" cy="220027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943225" cy="2209800"/>
            <wp:effectExtent l="0" t="0" r="13335"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2943225" cy="2209800"/>
                    </a:xfrm>
                    <a:prstGeom prst="rect">
                      <a:avLst/>
                    </a:prstGeom>
                    <a:noFill/>
                    <a:ln w="9525">
                      <a:noFill/>
                    </a:ln>
                  </pic:spPr>
                </pic:pic>
              </a:graphicData>
            </a:graphic>
          </wp:inline>
        </w:drawing>
      </w:r>
    </w:p>
    <w:p w14:paraId="464D0A92">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在跟随老师和几位同志学习总书记回信的内容之后，参与此次活动的同志们都有很深的感触。在学习了习总书记给北京大学援鄂医疗队全体“90后”党员的回信后，王佳宁同志表示:新青年要向援鄂医疗队的青年同志们学习，要有担当；廖超同志表示，感受到了总书记对青年寄予的厚望，我们应当让青春之光在为祖国奉献中不断升华。朱光玥、观松柏、李令涵三位同志分别在学习了习总书记给第三届中国“互联网+”大学生回信、给中国石油大学（北京）克拉玛依校区毕业生回信、给中国冰雪健儿回信后都表示：感受到了总书记对于青年学子的关切，我们应当勇于承担责任，投身国家建设，用实际行动回应总书记的期待。</w:t>
      </w:r>
    </w:p>
    <w:p w14:paraId="7124939B">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95600" cy="2171700"/>
            <wp:effectExtent l="0" t="0" r="0" b="762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2895600" cy="2171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914650" cy="2190750"/>
            <wp:effectExtent l="0" t="0" r="11430" b="381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2914650" cy="2190750"/>
                    </a:xfrm>
                    <a:prstGeom prst="rect">
                      <a:avLst/>
                    </a:prstGeom>
                    <a:noFill/>
                    <a:ln w="9525">
                      <a:noFill/>
                    </a:ln>
                  </pic:spPr>
                </pic:pic>
              </a:graphicData>
            </a:graphic>
          </wp:inline>
        </w:drawing>
      </w:r>
    </w:p>
    <w:p w14:paraId="51307E30">
      <w:pPr>
        <w:keepNext w:val="0"/>
        <w:keepLines w:val="0"/>
        <w:widowControl/>
        <w:suppressLineNumbers w:val="0"/>
        <w:spacing w:before="0" w:beforeAutospacing="1" w:after="0" w:afterAutospacing="1" w:line="270" w:lineRule="atLeast"/>
        <w:ind w:left="0" w:right="0" w:firstLine="480"/>
        <w:jc w:val="left"/>
        <w:rPr>
          <w:color w:val="666666"/>
          <w:sz w:val="18"/>
          <w:szCs w:val="18"/>
        </w:rPr>
      </w:pPr>
      <w:r>
        <w:rPr>
          <w:rFonts w:hint="eastAsia" w:ascii="仿宋" w:hAnsi="仿宋" w:eastAsia="仿宋" w:cs="仿宋"/>
          <w:i w:val="0"/>
          <w:iCs w:val="0"/>
          <w:caps w:val="0"/>
          <w:color w:val="666666"/>
          <w:spacing w:val="12"/>
          <w:sz w:val="27"/>
          <w:szCs w:val="27"/>
          <w:shd w:val="clear" w:fill="FFFFFF"/>
        </w:rPr>
        <w:t>接下来，活动进入第三个环节“永葆初心走”。廖老师、刘老师结合活动内容，对在场的青年学子们提出了四点建议：珍惜当下，少一些抱怨，多一些思考；牢记身份，学生党员要对自己有更高的要求，牢记使命；发挥作用，青年大学生要心系祖国尖端科技发展，让祖国不再技术受制于人；勇担责任，作为安全工程专业的学生要有维护人民安全的目标，全心全意为人民服务。</w:t>
      </w:r>
    </w:p>
    <w:p w14:paraId="2E92CDB1">
      <w:pPr>
        <w:keepNext w:val="0"/>
        <w:keepLines w:val="0"/>
        <w:widowControl/>
        <w:suppressLineNumbers w:val="0"/>
        <w:spacing w:before="0" w:beforeAutospacing="1" w:after="0" w:afterAutospacing="1" w:line="270" w:lineRule="atLeast"/>
        <w:ind w:left="0" w:right="0" w:firstLine="48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181600" cy="2705100"/>
            <wp:effectExtent l="0" t="0" r="0" b="7620"/>
            <wp:docPr id="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61"/>
                    <pic:cNvPicPr>
                      <a:picLocks noChangeAspect="1"/>
                    </pic:cNvPicPr>
                  </pic:nvPicPr>
                  <pic:blipFill>
                    <a:blip r:embed="rId9"/>
                    <a:stretch>
                      <a:fillRect/>
                    </a:stretch>
                  </pic:blipFill>
                  <pic:spPr>
                    <a:xfrm>
                      <a:off x="0" y="0"/>
                      <a:ext cx="5181600" cy="2705100"/>
                    </a:xfrm>
                    <a:prstGeom prst="rect">
                      <a:avLst/>
                    </a:prstGeom>
                    <a:noFill/>
                    <a:ln w="9525">
                      <a:noFill/>
                    </a:ln>
                  </pic:spPr>
                </pic:pic>
              </a:graphicData>
            </a:graphic>
          </wp:inline>
        </w:drawing>
      </w:r>
    </w:p>
    <w:p w14:paraId="30C0E94E">
      <w:pPr>
        <w:keepNext w:val="0"/>
        <w:keepLines w:val="0"/>
        <w:widowControl/>
        <w:suppressLineNumbers w:val="0"/>
        <w:spacing w:before="0" w:beforeAutospacing="1" w:after="0" w:afterAutospacing="1" w:line="270" w:lineRule="atLeast"/>
        <w:ind w:left="0" w:right="0" w:firstLine="480"/>
        <w:jc w:val="left"/>
        <w:rPr>
          <w:color w:val="666666"/>
          <w:sz w:val="18"/>
          <w:szCs w:val="18"/>
        </w:rPr>
      </w:pPr>
      <w:r>
        <w:rPr>
          <w:rFonts w:hint="eastAsia" w:ascii="仿宋" w:hAnsi="仿宋" w:eastAsia="仿宋" w:cs="仿宋"/>
          <w:i w:val="0"/>
          <w:iCs w:val="0"/>
          <w:caps w:val="0"/>
          <w:color w:val="666666"/>
          <w:spacing w:val="12"/>
          <w:sz w:val="27"/>
          <w:szCs w:val="27"/>
          <w:shd w:val="clear" w:fill="FFFFFF"/>
        </w:rPr>
        <w:t>最后，与会党员将自己的感触和志向写在一张小卡片上，同学们将所有的小卡片粘贴在一起，构成党徽的形状，意味着所有的支部同学团结一致，勇敢跟党走。</w:t>
      </w:r>
    </w:p>
    <w:p w14:paraId="23962A93">
      <w:pPr>
        <w:keepNext w:val="0"/>
        <w:keepLines w:val="0"/>
        <w:widowControl/>
        <w:suppressLineNumbers w:val="0"/>
        <w:spacing w:before="0" w:beforeAutospacing="1" w:after="0" w:afterAutospacing="1" w:line="270" w:lineRule="atLeast"/>
        <w:ind w:left="0" w:right="0" w:firstLine="48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7EF3DBC9">
      <w:pPr>
        <w:keepNext w:val="0"/>
        <w:keepLines w:val="0"/>
        <w:widowControl/>
        <w:suppressLineNumbers w:val="0"/>
        <w:spacing w:before="0" w:beforeAutospacing="1" w:after="0" w:afterAutospacing="1" w:line="270" w:lineRule="atLeast"/>
        <w:ind w:left="0" w:right="0" w:firstLine="480"/>
        <w:jc w:val="right"/>
        <w:rPr>
          <w:color w:val="666666"/>
          <w:sz w:val="18"/>
          <w:szCs w:val="18"/>
        </w:rPr>
      </w:pPr>
      <w:r>
        <w:rPr>
          <w:rFonts w:hint="eastAsia" w:ascii="仿宋" w:hAnsi="仿宋" w:eastAsia="仿宋" w:cs="仿宋"/>
          <w:i w:val="0"/>
          <w:iCs w:val="0"/>
          <w:caps w:val="0"/>
          <w:color w:val="666666"/>
          <w:spacing w:val="12"/>
          <w:sz w:val="27"/>
          <w:szCs w:val="27"/>
          <w:shd w:val="clear" w:fill="FFFFFF"/>
        </w:rPr>
        <w:t>（通讯员：刘子睿  责编：廖明静）</w:t>
      </w:r>
    </w:p>
    <w:p w14:paraId="2FB5BB3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C15217"/>
    <w:rsid w:val="2EC15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2025-07-23T15:59:00Z</dcterms:created>
  <dc:creator>訸諭</dc:creator>
  <cp:lastModifiedBy>訸諭</cp:lastModifiedBy>
  <dcterms:modified xsi:type="dcterms:W3CDTF">2025-07-23T15:59:59Z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1A68C94E5A7C4055ADB7597F9DB301FF_11</vt:lpwstr>
  </property>
  <property fmtid="{D5CDD505-2E9C-101B-9397-08002B2CF9AE}" pid="4" name="KSOTemplateDocerSaveRecord">
    <vt:lpwstr>eyJoZGlkIjoiMmM0ZDZlNTBmNzhmNzgzYzRiODYyNWYyYjY0ZDM0NDUiLCJ1c2VySWQiOiIxMjYyOTI4MTk3In0=</vt:lpwstr>
  </property>
</Properties>
</file>