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2278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【卓越远航】学院2022级研究生迎新工作圆满完成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时间：2022-09-05</w:t>
      </w:r>
    </w:p>
    <w:p w14:paraId="3855E4CE">
      <w:pPr>
        <w:pStyle w:val="2"/>
        <w:keepNext w:val="0"/>
        <w:keepLines w:val="0"/>
        <w:widowControl/>
        <w:suppressLineNumbers w:val="0"/>
        <w:spacing w:line="12" w:lineRule="atLeast"/>
        <w:ind w:left="0"/>
        <w:jc w:val="left"/>
        <w:rPr>
          <w:rFonts w:ascii="仿宋" w:hAnsi="仿宋" w:eastAsia="仿宋" w:cs="仿宋"/>
          <w:color w:val="666666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t>　　暑去秋来，美好将至。9月3日，习习秋风中，2022级研究生新生满怀憧憬与好奇，来到了这座“热情洋溢”的江城，踏入又一场青春的起点。为保证2022级研究生新生报到工作顺利进行，学院党委高度重视此次迎新工作。新生报到前夕，辅导员们走访寝室、排查问题、梳理隐患，压实安全责任。</w:t>
      </w:r>
    </w:p>
    <w:p w14:paraId="5F6BBE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12" w:lineRule="atLeast"/>
        <w:ind w:left="0" w:firstLine="0"/>
        <w:jc w:val="center"/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8"/>
          <w:szCs w:val="28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8"/>
          <w:szCs w:val="28"/>
          <w:bdr w:val="none" w:color="auto" w:sz="0" w:space="0"/>
          <w:shd w:val="clear" w:fill="FFFFFF"/>
        </w:rPr>
        <w:drawing>
          <wp:inline distT="0" distB="0" distL="114300" distR="114300">
            <wp:extent cx="2952750" cy="2162175"/>
            <wp:effectExtent l="0" t="0" r="3810" b="1905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2162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12"/>
          <w:sz w:val="28"/>
          <w:szCs w:val="28"/>
          <w:bdr w:val="none" w:color="auto" w:sz="0" w:space="0"/>
          <w:shd w:val="clear" w:fill="FFFFFF"/>
        </w:rPr>
        <w:drawing>
          <wp:inline distT="0" distB="0" distL="114300" distR="114300">
            <wp:extent cx="2952750" cy="2162175"/>
            <wp:effectExtent l="0" t="0" r="3810" b="1905"/>
            <wp:docPr id="5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2162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8CF4415">
      <w:pPr>
        <w:pStyle w:val="2"/>
        <w:keepNext w:val="0"/>
        <w:keepLines w:val="0"/>
        <w:widowControl/>
        <w:suppressLineNumbers w:val="0"/>
        <w:spacing w:line="12" w:lineRule="atLeast"/>
        <w:ind w:left="0"/>
        <w:jc w:val="left"/>
        <w:rPr>
          <w:rFonts w:hint="eastAsia" w:ascii="仿宋" w:hAnsi="仿宋" w:eastAsia="仿宋" w:cs="仿宋"/>
          <w:color w:val="666666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t>　　上午7时30分，学工团队与志愿者来到报到点准备迎接新生的到来。在报到点入口处学院安排了测温、引流等防控措施，全面做好疫情防控工作。报到当天，学校党委研究生工作部部长王秀梅、副部长王佩佩和学院院长李开源、党委书记赵衍民、副院长刘丹、副书记王珺等莅临迎新现场指导工作，面对面与新生热情交谈，并对迎新志愿者的辛勤工作表示肯定和鼓励。 </w:t>
      </w:r>
    </w:p>
    <w:p w14:paraId="5984AAFA">
      <w:pPr>
        <w:pStyle w:val="2"/>
        <w:keepNext w:val="0"/>
        <w:keepLines w:val="0"/>
        <w:widowControl/>
        <w:suppressLineNumbers w:val="0"/>
        <w:spacing w:line="12" w:lineRule="atLeast"/>
        <w:ind w:left="0"/>
        <w:jc w:val="center"/>
        <w:rPr>
          <w:rFonts w:hint="eastAsia" w:ascii="仿宋" w:hAnsi="仿宋" w:eastAsia="仿宋" w:cs="仿宋"/>
          <w:color w:val="666666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drawing>
          <wp:inline distT="0" distB="0" distL="114300" distR="114300">
            <wp:extent cx="2952750" cy="2162175"/>
            <wp:effectExtent l="0" t="0" r="3810" b="1905"/>
            <wp:docPr id="2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2162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drawing>
          <wp:inline distT="0" distB="0" distL="114300" distR="114300">
            <wp:extent cx="2952750" cy="2162175"/>
            <wp:effectExtent l="0" t="0" r="3810" b="1905"/>
            <wp:docPr id="6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2162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t> </w:t>
      </w:r>
    </w:p>
    <w:p w14:paraId="1F7D7631">
      <w:pPr>
        <w:pStyle w:val="2"/>
        <w:keepNext w:val="0"/>
        <w:keepLines w:val="0"/>
        <w:widowControl/>
        <w:suppressLineNumbers w:val="0"/>
        <w:spacing w:line="12" w:lineRule="atLeast"/>
        <w:ind w:left="0"/>
        <w:jc w:val="left"/>
        <w:rPr>
          <w:rFonts w:hint="eastAsia" w:ascii="仿宋" w:hAnsi="仿宋" w:eastAsia="仿宋" w:cs="仿宋"/>
          <w:color w:val="666666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t>　　“能够考上武汉理工大学，学习管理科学与工程专业，我真的非常开心，早就迫不及待地等着开学报到了！”一位管理科学与工程管理专业的新生在报到的过程中，眼里满是笑意，开心地与志愿者交流着。迎新过程中，志愿者亲切热情的态度给新生留下了深刻印象。 </w:t>
      </w:r>
    </w:p>
    <w:p w14:paraId="73DC7AA1">
      <w:pPr>
        <w:pStyle w:val="2"/>
        <w:keepNext w:val="0"/>
        <w:keepLines w:val="0"/>
        <w:widowControl/>
        <w:suppressLineNumbers w:val="0"/>
        <w:spacing w:line="12" w:lineRule="atLeast"/>
        <w:ind w:left="0"/>
        <w:jc w:val="center"/>
        <w:rPr>
          <w:rFonts w:hint="eastAsia" w:ascii="仿宋" w:hAnsi="仿宋" w:eastAsia="仿宋" w:cs="仿宋"/>
          <w:color w:val="666666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drawing>
          <wp:inline distT="0" distB="0" distL="114300" distR="114300">
            <wp:extent cx="2952750" cy="2162175"/>
            <wp:effectExtent l="0" t="0" r="3810" b="1905"/>
            <wp:docPr id="4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2162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drawing>
          <wp:inline distT="0" distB="0" distL="114300" distR="114300">
            <wp:extent cx="2876550" cy="2162175"/>
            <wp:effectExtent l="0" t="0" r="3810" b="1905"/>
            <wp:docPr id="1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21621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t> </w:t>
      </w:r>
    </w:p>
    <w:p w14:paraId="689374B9">
      <w:pPr>
        <w:pStyle w:val="2"/>
        <w:keepNext w:val="0"/>
        <w:keepLines w:val="0"/>
        <w:widowControl/>
        <w:suppressLineNumbers w:val="0"/>
        <w:spacing w:line="12" w:lineRule="atLeast"/>
        <w:ind w:left="0"/>
        <w:jc w:val="left"/>
        <w:rPr>
          <w:rFonts w:hint="eastAsia" w:ascii="仿宋" w:hAnsi="仿宋" w:eastAsia="仿宋" w:cs="仿宋"/>
          <w:color w:val="666666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t>　　夜幕悄然而至，热闹非凡的迎新日逐渐步入尾声。远离生活已久的家乡，相聚于南湖畔的“武理”，愿每位新生都能不忘来时路，在武汉理工大学开启崭新征程，收获丰富科研成果的同时也留下一份美好的研究生青春记忆！ </w:t>
      </w:r>
    </w:p>
    <w:p w14:paraId="72D2B861">
      <w:pPr>
        <w:pStyle w:val="2"/>
        <w:keepNext w:val="0"/>
        <w:keepLines w:val="0"/>
        <w:widowControl/>
        <w:suppressLineNumbers w:val="0"/>
        <w:spacing w:line="12" w:lineRule="atLeast"/>
        <w:ind w:left="0"/>
        <w:jc w:val="right"/>
        <w:rPr>
          <w:rFonts w:hint="eastAsia" w:ascii="仿宋" w:hAnsi="仿宋" w:eastAsia="仿宋" w:cs="仿宋"/>
          <w:color w:val="666666"/>
          <w:sz w:val="28"/>
          <w:szCs w:val="2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8"/>
          <w:szCs w:val="28"/>
          <w:bdr w:val="none" w:color="auto" w:sz="0" w:space="0"/>
          <w:shd w:val="clear" w:fill="FFFFFF"/>
        </w:rPr>
        <w:t>　　                              通讯员：刘杰鑫 周聪聪  审核：王珺</w:t>
      </w:r>
    </w:p>
    <w:p w14:paraId="158A2CE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030A73"/>
    <w:rsid w:val="4D030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2025-07-23T15:45:00Z</dcterms:created>
  <dc:creator>訸諭</dc:creator>
  <cp:lastModifiedBy>訸諭</cp:lastModifiedBy>
  <dcterms:modified xsi:type="dcterms:W3CDTF">2025-07-23T15:46:10Z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EA0B735B667042CF81016DCF1952F848_11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