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57A9" w14:textId="77777777" w:rsidR="006F239C" w:rsidRPr="006F239C" w:rsidRDefault="006F239C" w:rsidP="006F239C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6F239C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安全科学与应急管理学院研究生请销假制度（试行）</w:t>
      </w:r>
      <w:r w:rsidRPr="006F239C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时间：2019-11-08</w:t>
      </w:r>
    </w:p>
    <w:p w14:paraId="6E1C9C2C" w14:textId="77777777" w:rsidR="006F239C" w:rsidRPr="006F239C" w:rsidRDefault="006F239C" w:rsidP="006F239C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6F239C"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  <w:t>    </w:t>
      </w:r>
      <w:r w:rsidRPr="006F239C">
        <w:rPr>
          <w:rFonts w:ascii="仿宋" w:eastAsia="仿宋" w:hAnsi="仿宋" w:cs="宋体" w:hint="eastAsia"/>
          <w:color w:val="333333"/>
          <w:spacing w:val="15"/>
          <w:kern w:val="0"/>
          <w:sz w:val="30"/>
          <w:szCs w:val="30"/>
        </w:rPr>
        <w:t>为严肃校纪校规，树立良好的学风，维护正常的教学秩序，不断提高研究生培养质量，对安全应急学院研究生考勤与办理请假手续作如下规定：</w:t>
      </w:r>
    </w:p>
    <w:p w14:paraId="5AA04383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一、研究生每学期应在规定的时间到校注册，因故不能按时注册者必须事先以书面形式请假。未经请假逾期两周不注册者作退学处理，视为放弃入学资格（不可抗力等正当事由除外）。</w:t>
      </w:r>
    </w:p>
    <w:p w14:paraId="514AD86C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二、研究生在节假日离开学校，应在学校规定的时间返校。未到放假时间，不得擅自离校。在清明节、五一、端午节、十一等节日离校应向班长备案，并以班级为单位将假期动态报学院学生工作办公室备案。</w:t>
      </w:r>
    </w:p>
    <w:p w14:paraId="3F5D8D49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三、研究生因公出差、赴外地调研和撰写学位论文都需办理请假手续，并填写《武汉理工大学研究生请假登记表》，经批准后方为有效。因病请假者必须有本校医院或县级以上医院证明：一学期内病假连续超过八周者须办理休学手续；研究生在患病住院期间，可委托他人办理请假手续；传染性疾病患者(如肝炎、肺结核等)必须休学；因事连续两个月无法参加学校规定的教学活动的须办理休学。</w:t>
      </w:r>
    </w:p>
    <w:p w14:paraId="03021280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lastRenderedPageBreak/>
        <w:t>四、研究生请假时间不超过2周由导师批准，报学院学生工作办公室备案；请假时间3-4周经导师同意，由学院主管研究生工作的领导批准，报研究生院备案。</w:t>
      </w:r>
    </w:p>
    <w:p w14:paraId="018C57F9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五、研究生因公出差、赴外地调研和撰写学位论文，遇特殊情况要延期返校，可用传真或书信请求续假，回校后须补办手续，并提交必要的证明。</w:t>
      </w:r>
    </w:p>
    <w:p w14:paraId="0017AA07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六、研究生请假期满必须到学院学生工作办公室办理销假手续。</w:t>
      </w:r>
    </w:p>
    <w:p w14:paraId="26E28C5B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七、本规定由安全应急学院学生工作办公室负责解释，自发布之日起执行。</w:t>
      </w:r>
    </w:p>
    <w:p w14:paraId="5C2F4027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Calibri" w:eastAsia="仿宋" w:hAnsi="Calibri" w:cs="Calibri"/>
          <w:color w:val="666666"/>
          <w:spacing w:val="15"/>
          <w:kern w:val="0"/>
          <w:sz w:val="30"/>
          <w:szCs w:val="30"/>
        </w:rPr>
        <w:t> </w:t>
      </w:r>
    </w:p>
    <w:p w14:paraId="1BBCF618" w14:textId="77777777" w:rsidR="006F239C" w:rsidRPr="006F239C" w:rsidRDefault="006F239C" w:rsidP="006F239C">
      <w:pPr>
        <w:widowControl/>
        <w:shd w:val="clear" w:color="auto" w:fill="FFFFFF"/>
        <w:spacing w:before="100" w:beforeAutospacing="1" w:after="100" w:afterAutospacing="1" w:line="520" w:lineRule="atLeast"/>
        <w:ind w:left="720" w:firstLine="60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F239C">
        <w:rPr>
          <w:rFonts w:ascii="仿宋" w:eastAsia="仿宋" w:hAnsi="仿宋" w:cs="宋体" w:hint="eastAsia"/>
          <w:color w:val="666666"/>
          <w:spacing w:val="15"/>
          <w:kern w:val="0"/>
          <w:sz w:val="30"/>
          <w:szCs w:val="30"/>
        </w:rPr>
        <w:t>附：《武汉理工大学研究生请假登记表》</w:t>
      </w:r>
    </w:p>
    <w:p w14:paraId="2901A4EF" w14:textId="77777777" w:rsidR="009A4CC5" w:rsidRPr="006F239C" w:rsidRDefault="009A4CC5">
      <w:pPr>
        <w:rPr>
          <w:rFonts w:hint="eastAsia"/>
        </w:rPr>
      </w:pPr>
    </w:p>
    <w:sectPr w:rsidR="009A4CC5" w:rsidRPr="006F23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941ED"/>
    <w:multiLevelType w:val="multilevel"/>
    <w:tmpl w:val="CAB4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03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39C"/>
    <w:rsid w:val="004E7947"/>
    <w:rsid w:val="006C5B00"/>
    <w:rsid w:val="006F239C"/>
    <w:rsid w:val="009A4CC5"/>
    <w:rsid w:val="009F52D8"/>
    <w:rsid w:val="00A32B50"/>
    <w:rsid w:val="00C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3DAE"/>
  <w15:chartTrackingRefBased/>
  <w15:docId w15:val="{C5F138A6-1134-40FF-9501-1071BBEB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23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3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3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3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39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39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39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39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3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3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39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23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3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3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3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3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39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3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3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3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3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3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3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3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341</Characters>
  <Application>Microsoft Office Word</Application>
  <DocSecurity>0</DocSecurity>
  <Lines>20</Lines>
  <Paragraphs>14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2025-07-26T11:48:00Z</dcterms:created>
  <dcterms:modified xsi:type="dcterms:W3CDTF">2025-07-26T11:49:00Z</dcterms:modified>
</cp:coreProperties>
</file>