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AC7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【卓越远航】听校友谈发展 初探职场明目标</w:t>
      </w:r>
      <w:bookmarkEnd w:id="0"/>
      <w:r>
        <w:rPr>
          <w:rFonts w:hint="eastAsia" w:ascii="微软雅黑" w:hAnsi="微软雅黑" w:eastAsia="微软雅黑" w:cs="微软雅黑"/>
          <w:i w:val="0"/>
          <w:iCs w:val="0"/>
          <w:caps/>
          <w:color w:val="AAAAAA"/>
          <w:spacing w:val="12"/>
          <w:sz w:val="12"/>
          <w:szCs w:val="12"/>
          <w:shd w:val="clear" w:fill="FFFFFF"/>
        </w:rPr>
        <w:t>时间：2024-10-10</w:t>
      </w:r>
    </w:p>
    <w:p w14:paraId="481C7B46">
      <w:pPr>
        <w:keepNext w:val="0"/>
        <w:keepLines w:val="0"/>
        <w:widowControl/>
        <w:numPr>
          <w:ilvl w:val="0"/>
          <w:numId w:val="1"/>
        </w:numPr>
        <w:suppressLineNumbers w:val="0"/>
        <w:spacing w:before="0" w:beforeAutospacing="1" w:after="0" w:afterAutospacing="1"/>
        <w:ind w:left="0" w:hanging="360"/>
      </w:pPr>
    </w:p>
    <w:p w14:paraId="62C46FC3">
      <w:pPr>
        <w:keepNext w:val="0"/>
        <w:keepLines w:val="0"/>
        <w:widowControl/>
        <w:suppressLineNumbers w:val="0"/>
        <w:spacing w:before="0" w:beforeAutospacing="1" w:after="0" w:afterAutospacing="1" w:line="27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7</w:t>
      </w:r>
      <w:r>
        <w:rPr>
          <w:rFonts w:hint="eastAsia" w:ascii="仿宋" w:hAnsi="仿宋" w:eastAsia="仿宋" w:cs="仿宋"/>
          <w:i w:val="0"/>
          <w:iCs w:val="0"/>
          <w:caps w:val="0"/>
          <w:color w:val="666666"/>
          <w:spacing w:val="12"/>
          <w:sz w:val="28"/>
          <w:szCs w:val="28"/>
          <w:shd w:val="clear" w:fill="FFFFFF"/>
        </w:rPr>
        <w:t>日，安全应急学院开展第一期“听校友说”生涯发展规划微课，本次微课邀请了安全工程专业</w:t>
      </w:r>
      <w:r>
        <w:rPr>
          <w:rFonts w:hint="eastAsia" w:ascii="仿宋" w:hAnsi="仿宋" w:eastAsia="仿宋" w:cs="仿宋"/>
          <w:i w:val="0"/>
          <w:iCs w:val="0"/>
          <w:caps w:val="0"/>
          <w:color w:val="666666"/>
          <w:spacing w:val="12"/>
          <w:sz w:val="28"/>
          <w:szCs w:val="28"/>
          <w:shd w:val="clear" w:fill="FFFFFF"/>
          <w:lang w:val="en-US"/>
        </w:rPr>
        <w:t>2017</w:t>
      </w:r>
      <w:r>
        <w:rPr>
          <w:rFonts w:hint="eastAsia" w:ascii="仿宋" w:hAnsi="仿宋" w:eastAsia="仿宋" w:cs="仿宋"/>
          <w:i w:val="0"/>
          <w:iCs w:val="0"/>
          <w:caps w:val="0"/>
          <w:color w:val="666666"/>
          <w:spacing w:val="12"/>
          <w:sz w:val="28"/>
          <w:szCs w:val="28"/>
          <w:shd w:val="clear" w:fill="FFFFFF"/>
        </w:rPr>
        <w:t>届毕业生岳远洋为</w:t>
      </w:r>
      <w:r>
        <w:rPr>
          <w:rFonts w:hint="eastAsia" w:ascii="仿宋" w:hAnsi="仿宋" w:eastAsia="仿宋" w:cs="仿宋"/>
          <w:i w:val="0"/>
          <w:iCs w:val="0"/>
          <w:caps w:val="0"/>
          <w:color w:val="666666"/>
          <w:spacing w:val="12"/>
          <w:sz w:val="28"/>
          <w:szCs w:val="28"/>
          <w:shd w:val="clear" w:fill="FFFFFF"/>
          <w:lang w:val="en-US"/>
        </w:rPr>
        <w:t>2023</w:t>
      </w:r>
      <w:r>
        <w:rPr>
          <w:rFonts w:hint="eastAsia" w:ascii="仿宋" w:hAnsi="仿宋" w:eastAsia="仿宋" w:cs="仿宋"/>
          <w:i w:val="0"/>
          <w:iCs w:val="0"/>
          <w:caps w:val="0"/>
          <w:color w:val="666666"/>
          <w:spacing w:val="12"/>
          <w:sz w:val="28"/>
          <w:szCs w:val="28"/>
          <w:shd w:val="clear" w:fill="FFFFFF"/>
        </w:rPr>
        <w:t>级本科生做经验分享。</w:t>
      </w:r>
      <w:r>
        <w:rPr>
          <w:rFonts w:hint="eastAsia" w:ascii="仿宋" w:hAnsi="仿宋" w:eastAsia="仿宋" w:cs="仿宋"/>
          <w:i w:val="0"/>
          <w:iCs w:val="0"/>
          <w:caps w:val="0"/>
          <w:color w:val="000000"/>
          <w:spacing w:val="12"/>
          <w:sz w:val="28"/>
          <w:szCs w:val="28"/>
          <w:shd w:val="clear" w:fill="FFFFFF"/>
        </w:rPr>
        <w:t>辅导员廖明静以及</w:t>
      </w:r>
      <w:r>
        <w:rPr>
          <w:rFonts w:hint="eastAsia" w:ascii="仿宋" w:hAnsi="仿宋" w:eastAsia="仿宋" w:cs="仿宋"/>
          <w:i w:val="0"/>
          <w:iCs w:val="0"/>
          <w:caps w:val="0"/>
          <w:color w:val="000000"/>
          <w:spacing w:val="12"/>
          <w:sz w:val="28"/>
          <w:szCs w:val="28"/>
          <w:shd w:val="clear" w:fill="FFFFFF"/>
          <w:lang w:val="en-US"/>
        </w:rPr>
        <w:t>2023</w:t>
      </w:r>
      <w:r>
        <w:rPr>
          <w:rFonts w:hint="eastAsia" w:ascii="仿宋" w:hAnsi="仿宋" w:eastAsia="仿宋" w:cs="仿宋"/>
          <w:i w:val="0"/>
          <w:iCs w:val="0"/>
          <w:caps w:val="0"/>
          <w:color w:val="000000"/>
          <w:spacing w:val="12"/>
          <w:sz w:val="28"/>
          <w:szCs w:val="28"/>
          <w:shd w:val="clear" w:fill="FFFFFF"/>
        </w:rPr>
        <w:t>级全体同学参加本次经验分享会。</w:t>
      </w:r>
    </w:p>
    <w:p w14:paraId="7E80C296">
      <w:pPr>
        <w:keepNext w:val="0"/>
        <w:keepLines w:val="0"/>
        <w:widowControl/>
        <w:numPr>
          <w:ilvl w:val="0"/>
          <w:numId w:val="1"/>
        </w:numPr>
        <w:suppressLineNumbers w:val="0"/>
        <w:spacing w:before="0" w:beforeAutospacing="1" w:after="0" w:afterAutospacing="1"/>
        <w:ind w:left="0" w:hanging="360"/>
      </w:pPr>
    </w:p>
    <w:p w14:paraId="26CA9D0A">
      <w:pPr>
        <w:keepNext w:val="0"/>
        <w:keepLines w:val="0"/>
        <w:widowControl/>
        <w:suppressLineNumbers w:val="0"/>
        <w:spacing w:before="0" w:beforeAutospacing="1" w:after="0" w:afterAutospacing="1" w:line="270" w:lineRule="atLeast"/>
        <w:ind w:left="0" w:right="0" w:firstLine="56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91125" cy="28575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91125" cy="2857500"/>
                    </a:xfrm>
                    <a:prstGeom prst="rect">
                      <a:avLst/>
                    </a:prstGeom>
                    <a:noFill/>
                    <a:ln w="9525">
                      <a:noFill/>
                    </a:ln>
                  </pic:spPr>
                </pic:pic>
              </a:graphicData>
            </a:graphic>
          </wp:inline>
        </w:drawing>
      </w:r>
    </w:p>
    <w:p w14:paraId="657FD453">
      <w:pPr>
        <w:keepNext w:val="0"/>
        <w:keepLines w:val="0"/>
        <w:widowControl/>
        <w:numPr>
          <w:ilvl w:val="0"/>
          <w:numId w:val="1"/>
        </w:numPr>
        <w:suppressLineNumbers w:val="0"/>
        <w:spacing w:before="0" w:beforeAutospacing="1" w:after="0" w:afterAutospacing="1"/>
        <w:ind w:left="0" w:hanging="360"/>
      </w:pPr>
    </w:p>
    <w:p w14:paraId="56927FCB">
      <w:pPr>
        <w:keepNext w:val="0"/>
        <w:keepLines w:val="0"/>
        <w:widowControl/>
        <w:suppressLineNumbers w:val="0"/>
        <w:spacing w:before="0" w:beforeAutospacing="1" w:after="0" w:afterAutospacing="1" w:line="270" w:lineRule="atLeast"/>
        <w:ind w:left="0" w:right="0" w:firstLine="560"/>
        <w:jc w:val="left"/>
        <w:rPr>
          <w:color w:val="666666"/>
          <w:sz w:val="18"/>
          <w:szCs w:val="18"/>
        </w:rPr>
      </w:pPr>
      <w:r>
        <w:rPr>
          <w:rFonts w:hint="eastAsia" w:ascii="仿宋" w:hAnsi="仿宋" w:eastAsia="仿宋" w:cs="仿宋"/>
          <w:i w:val="0"/>
          <w:iCs w:val="0"/>
          <w:caps w:val="0"/>
          <w:color w:val="000000"/>
          <w:spacing w:val="12"/>
          <w:sz w:val="28"/>
          <w:szCs w:val="28"/>
          <w:shd w:val="clear" w:fill="FFFFFF"/>
        </w:rPr>
        <w:t>岳远洋系武汉理工大学安全工程专业</w:t>
      </w:r>
      <w:r>
        <w:rPr>
          <w:rFonts w:hint="eastAsia" w:ascii="仿宋" w:hAnsi="仿宋" w:eastAsia="仿宋" w:cs="仿宋"/>
          <w:i w:val="0"/>
          <w:iCs w:val="0"/>
          <w:caps w:val="0"/>
          <w:color w:val="000000"/>
          <w:spacing w:val="12"/>
          <w:sz w:val="28"/>
          <w:szCs w:val="28"/>
          <w:shd w:val="clear" w:fill="FFFFFF"/>
          <w:lang w:val="en-US"/>
        </w:rPr>
        <w:t>2017</w:t>
      </w:r>
      <w:r>
        <w:rPr>
          <w:rFonts w:hint="eastAsia" w:ascii="仿宋" w:hAnsi="仿宋" w:eastAsia="仿宋" w:cs="仿宋"/>
          <w:i w:val="0"/>
          <w:iCs w:val="0"/>
          <w:caps w:val="0"/>
          <w:color w:val="000000"/>
          <w:spacing w:val="12"/>
          <w:sz w:val="28"/>
          <w:szCs w:val="28"/>
          <w:shd w:val="clear" w:fill="FFFFFF"/>
        </w:rPr>
        <w:t>届硕士毕业生，毕业后进入中交四航局工作。岳远洋从企业介绍、理工校友在企业发展现状、企业人才需求及对在校大学生发展建议四个方面进行了分享。在谈到企业对本科生人才能力素质的要求时，岳远洋重点谈到稳定性、可塑性和社会属性，建议学弟学妹们扎实学好专业课程，拓宽知识面，主动去了解和学习相关的跨学科课程，为将来适应不同工作场景的需求打下基础；学会与他人合作，为将来在工作中更好的融入项目团体做准备；积极企业或相关单位进行实习，提前了解企业的工作环境、工作流程和职业要求，为未来职业发展积累经验。</w:t>
      </w:r>
    </w:p>
    <w:p w14:paraId="078E70E3">
      <w:pPr>
        <w:keepNext w:val="0"/>
        <w:keepLines w:val="0"/>
        <w:widowControl/>
        <w:numPr>
          <w:ilvl w:val="0"/>
          <w:numId w:val="1"/>
        </w:numPr>
        <w:suppressLineNumbers w:val="0"/>
        <w:spacing w:before="0" w:beforeAutospacing="1" w:after="0" w:afterAutospacing="1"/>
        <w:ind w:left="0" w:hanging="360"/>
      </w:pPr>
    </w:p>
    <w:p w14:paraId="05F4A30A">
      <w:pPr>
        <w:keepNext w:val="0"/>
        <w:keepLines w:val="0"/>
        <w:widowControl/>
        <w:suppressLineNumbers w:val="0"/>
        <w:spacing w:before="0" w:beforeAutospacing="1" w:after="0" w:afterAutospacing="1" w:line="270" w:lineRule="atLeast"/>
        <w:ind w:left="0" w:right="0" w:firstLine="560"/>
        <w:jc w:val="center"/>
        <w:rPr>
          <w:color w:val="666666"/>
          <w:sz w:val="18"/>
          <w:szCs w:val="18"/>
        </w:rPr>
      </w:pPr>
      <w:r>
        <w:rPr>
          <w:rFonts w:hint="eastAsia" w:ascii="仿宋" w:hAnsi="仿宋" w:eastAsia="仿宋" w:cs="仿宋"/>
          <w:i w:val="0"/>
          <w:iCs w:val="0"/>
          <w:caps w:val="0"/>
          <w:color w:val="000000"/>
          <w:spacing w:val="12"/>
          <w:sz w:val="28"/>
          <w:szCs w:val="28"/>
          <w:bdr w:val="none" w:color="auto" w:sz="0" w:space="0"/>
          <w:shd w:val="clear" w:fill="FFFFFF"/>
        </w:rPr>
        <w:drawing>
          <wp:inline distT="0" distB="0" distL="114300" distR="114300">
            <wp:extent cx="5076825" cy="2857500"/>
            <wp:effectExtent l="0" t="0" r="1333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076825" cy="2857500"/>
                    </a:xfrm>
                    <a:prstGeom prst="rect">
                      <a:avLst/>
                    </a:prstGeom>
                    <a:noFill/>
                    <a:ln w="9525">
                      <a:noFill/>
                    </a:ln>
                  </pic:spPr>
                </pic:pic>
              </a:graphicData>
            </a:graphic>
          </wp:inline>
        </w:drawing>
      </w:r>
    </w:p>
    <w:p w14:paraId="03F8839D">
      <w:pPr>
        <w:keepNext w:val="0"/>
        <w:keepLines w:val="0"/>
        <w:widowControl/>
        <w:numPr>
          <w:ilvl w:val="0"/>
          <w:numId w:val="1"/>
        </w:numPr>
        <w:suppressLineNumbers w:val="0"/>
        <w:spacing w:before="0" w:beforeAutospacing="1" w:after="0" w:afterAutospacing="1"/>
        <w:ind w:left="0" w:hanging="360"/>
      </w:pPr>
    </w:p>
    <w:p w14:paraId="6ABCEF9B">
      <w:pPr>
        <w:keepNext w:val="0"/>
        <w:keepLines w:val="0"/>
        <w:widowControl/>
        <w:suppressLineNumbers w:val="0"/>
        <w:spacing w:before="0" w:beforeAutospacing="1" w:after="0" w:afterAutospacing="1" w:line="270" w:lineRule="atLeast"/>
        <w:ind w:left="0" w:right="0" w:firstLine="560"/>
        <w:jc w:val="left"/>
        <w:rPr>
          <w:color w:val="666666"/>
          <w:sz w:val="18"/>
          <w:szCs w:val="18"/>
        </w:rPr>
      </w:pPr>
      <w:r>
        <w:rPr>
          <w:rFonts w:hint="eastAsia" w:ascii="仿宋" w:hAnsi="仿宋" w:eastAsia="仿宋" w:cs="仿宋"/>
          <w:i w:val="0"/>
          <w:iCs w:val="0"/>
          <w:caps w:val="0"/>
          <w:color w:val="000000"/>
          <w:spacing w:val="12"/>
          <w:sz w:val="28"/>
          <w:szCs w:val="28"/>
          <w:shd w:val="clear" w:fill="FFFFFF"/>
        </w:rPr>
        <w:t>通过本次“听校友说”经验分享会，帮助同学们了解了企业招聘的侧重点，有利于在学习之余全方面提升自己的能力，做到早谋划、早布局，明确发展目标，提前了解就业前景，开展职业生涯规划。在后面的学习生活中，相信同学们将怀揣着对未来的憧憬和坚定的信念在前行道路上刻苦求索，一往无前，用奋斗书写青春，用行动实现理想，以奋进的姿态做新时代的弄潮儿。</w:t>
      </w:r>
    </w:p>
    <w:p w14:paraId="34493E45">
      <w:pPr>
        <w:keepNext w:val="0"/>
        <w:keepLines w:val="0"/>
        <w:widowControl/>
        <w:numPr>
          <w:ilvl w:val="0"/>
          <w:numId w:val="1"/>
        </w:numPr>
        <w:suppressLineNumbers w:val="0"/>
        <w:spacing w:before="0" w:beforeAutospacing="1" w:after="0" w:afterAutospacing="1"/>
        <w:ind w:left="0" w:hanging="360"/>
      </w:pPr>
    </w:p>
    <w:p w14:paraId="0A2682D2">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000000"/>
          <w:spacing w:val="12"/>
          <w:sz w:val="28"/>
          <w:szCs w:val="28"/>
          <w:shd w:val="clear" w:fill="FFFFFF"/>
        </w:rPr>
        <w:t>作者：田小龙</w:t>
      </w:r>
    </w:p>
    <w:p w14:paraId="0CBBD27F">
      <w:pPr>
        <w:keepNext w:val="0"/>
        <w:keepLines w:val="0"/>
        <w:widowControl/>
        <w:numPr>
          <w:ilvl w:val="0"/>
          <w:numId w:val="1"/>
        </w:numPr>
        <w:suppressLineNumbers w:val="0"/>
        <w:spacing w:before="0" w:beforeAutospacing="1" w:after="0" w:afterAutospacing="1"/>
        <w:ind w:left="0" w:hanging="360"/>
      </w:pPr>
    </w:p>
    <w:p w14:paraId="5C6A240F">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000000"/>
          <w:spacing w:val="12"/>
          <w:sz w:val="28"/>
          <w:szCs w:val="28"/>
          <w:shd w:val="clear" w:fill="FFFFFF"/>
        </w:rPr>
        <w:t>审核：廖明静</w:t>
      </w:r>
    </w:p>
    <w:p w14:paraId="28E08CFC">
      <w:pPr>
        <w:keepNext w:val="0"/>
        <w:keepLines w:val="0"/>
        <w:widowControl/>
        <w:numPr>
          <w:ilvl w:val="0"/>
          <w:numId w:val="1"/>
        </w:numPr>
        <w:suppressLineNumbers w:val="0"/>
        <w:spacing w:before="0" w:beforeAutospacing="1" w:after="0" w:afterAutospacing="1"/>
        <w:ind w:left="0" w:hanging="360"/>
      </w:pPr>
    </w:p>
    <w:p w14:paraId="3495090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AF27AF"/>
    <w:multiLevelType w:val="multilevel"/>
    <w:tmpl w:val="DAAF27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CE4AF3"/>
    <w:rsid w:val="5ACE4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2025-07-23T17:12:00Z</dcterms:created>
  <dc:creator>訸諭</dc:creator>
  <cp:lastModifiedBy>訸諭</cp:lastModifiedBy>
  <dcterms:modified xsi:type="dcterms:W3CDTF">2025-07-23T17:13:09Z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312F3F25CAFE41AA985C983F39BF2496_11</vt:lpwstr>
  </property>
  <property fmtid="{D5CDD505-2E9C-101B-9397-08002B2CF9AE}" pid="4" name="KSOTemplateDocerSaveRecord">
    <vt:lpwstr>eyJoZGlkIjoiMmM0ZDZlNTBmNzhmNzgzYzRiODYyNWYyYjY0ZDM0NDUiLCJ1c2VySWQiOiIxMjYyOTI4MTk3In0=</vt:lpwstr>
  </property>
</Properties>
</file>