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2、Ajax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什么是Ajax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即"Asynchronous Javascript And XML"（异步 JavaScript 和 XML），是指一种创建交互式网页应用的网页开发技术。Ajax = 异步 JavaScript 和 XML（标准通用标记语言的子集）。通过在后台与服务器进行</w:t>
      </w:r>
      <w:r>
        <w:rPr>
          <w:rFonts w:hint="eastAsia"/>
          <w:color w:val="0000FF"/>
          <w:lang w:val="en-US" w:eastAsia="zh-CN"/>
        </w:rPr>
        <w:t>少量数据</w:t>
      </w:r>
      <w:r>
        <w:rPr>
          <w:rFonts w:hint="eastAsia"/>
          <w:lang w:val="en-US" w:eastAsia="zh-CN"/>
        </w:rPr>
        <w:t>交换，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 可以使网页实现异步更新。这意味着可以在不重新加载整个网页的情况下，对网页的</w:t>
      </w:r>
      <w:r>
        <w:rPr>
          <w:rFonts w:hint="eastAsia"/>
          <w:color w:val="0000FF"/>
          <w:lang w:val="en-US" w:eastAsia="zh-CN"/>
        </w:rPr>
        <w:t>某部分</w:t>
      </w:r>
      <w:r>
        <w:rPr>
          <w:rFonts w:hint="eastAsia"/>
          <w:lang w:val="en-US" w:eastAsia="zh-CN"/>
        </w:rPr>
        <w:t>进行更新。传统的网页（不使用 Ajax）如果需要更新内容，必须重载整个网页页面。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ajax的实现：</w:t>
      </w:r>
    </w:p>
    <w:p>
      <w:pPr>
        <w:pStyle w:val="8"/>
        <w:numPr>
          <w:ilvl w:val="0"/>
          <w:numId w:val="1"/>
        </w:numPr>
        <w:ind w:firstLineChars="0"/>
      </w:pPr>
      <w:r>
        <w:t>JS的ajax</w:t>
      </w:r>
      <w:r>
        <w:rPr>
          <w:rFonts w:hint="eastAsia"/>
        </w:rPr>
        <w:t>：</w:t>
      </w:r>
      <w:r>
        <w:t>出现最早</w:t>
      </w:r>
      <w:r>
        <w:rPr>
          <w:rFonts w:hint="eastAsia"/>
        </w:rPr>
        <w:t>。</w:t>
      </w:r>
      <w:r>
        <w:t>使用一个对象</w:t>
      </w:r>
      <w:r>
        <w:rPr>
          <w:rFonts w:hint="eastAsia"/>
        </w:rPr>
        <w:t>XmlHttpRequest对象。专门用于进行ajax请求发送，和响应的接收</w:t>
      </w:r>
    </w:p>
    <w:p>
      <w:pPr>
        <w:pStyle w:val="8"/>
        <w:ind w:left="1680" w:firstLine="0" w:firstLineChars="0"/>
      </w:pPr>
      <w:r>
        <w:rPr>
          <w:rFonts w:hint="eastAsia"/>
        </w:rPr>
        <w:drawing>
          <wp:inline distT="0" distB="0" distL="0" distR="0">
            <wp:extent cx="5349875" cy="1765300"/>
            <wp:effectExtent l="9525" t="9525" r="1270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233" cy="1769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680" w:firstLine="0" w:firstLineChars="0"/>
      </w:pPr>
      <w:r>
        <w:t>使用ajax发请求</w:t>
      </w:r>
      <w:r>
        <w:rPr>
          <w:rFonts w:hint="eastAsia"/>
        </w:rPr>
        <w:t>，</w:t>
      </w:r>
      <w:r>
        <w:t>使用ajax接收响应</w:t>
      </w:r>
      <w:r>
        <w:rPr>
          <w:rFonts w:hint="eastAsia"/>
        </w:rPr>
        <w:t>（难），</w:t>
      </w:r>
      <w:r>
        <w:t>使用</w:t>
      </w:r>
      <w:r>
        <w:rPr>
          <w:rFonts w:hint="eastAsia"/>
        </w:rPr>
        <w:t>JS进行页面刷新。</w:t>
      </w:r>
    </w:p>
    <w:p>
      <w:pPr>
        <w:pStyle w:val="8"/>
        <w:numPr>
          <w:ilvl w:val="0"/>
          <w:numId w:val="2"/>
        </w:numPr>
        <w:ind w:firstLineChars="0"/>
      </w:pPr>
      <w:r>
        <w:t>若使用</w:t>
      </w:r>
      <w:r>
        <w:rPr>
          <w:rFonts w:hint="eastAsia"/>
        </w:rPr>
        <w:t>JS的AJAX技术，为了实现简单功能，就需要书写大量复杂代码。</w:t>
      </w:r>
      <w:r>
        <w:rPr>
          <w:rFonts w:hint="eastAsia"/>
          <w:lang w:val="en-US" w:eastAsia="zh-CN"/>
        </w:rPr>
        <w:t>(滑动的效果)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JS的AJAX代码，浏览器兼容性比较差。</w:t>
      </w:r>
    </w:p>
    <w:p>
      <w:pPr>
        <w:pStyle w:val="8"/>
        <w:ind w:left="168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JQ的ajax</w:t>
      </w:r>
      <w:r>
        <w:rPr>
          <w:rFonts w:hint="eastAsia"/>
        </w:rPr>
        <w:t>：</w:t>
      </w:r>
      <w:r>
        <w:t>底层封装了</w:t>
      </w:r>
      <w:r>
        <w:rPr>
          <w:rFonts w:hint="eastAsia"/>
        </w:rPr>
        <w:t>JS的ajax代码，做了浏览器的兼容性。</w:t>
      </w:r>
    </w:p>
    <w:p>
      <w:pPr>
        <w:pStyle w:val="8"/>
        <w:ind w:left="1680" w:firstLine="0" w:firstLineChars="0"/>
        <w:rPr>
          <w:rFonts w:hint="eastAsia"/>
        </w:rPr>
      </w:pPr>
      <w:r>
        <w:t>程序员仅需要调用简单的</w:t>
      </w:r>
      <w:r>
        <w:rPr>
          <w:rFonts w:hint="eastAsia"/>
        </w:rPr>
        <w:t>JQ的AJAX方法，就可以实现复杂的AJAX功能。</w:t>
      </w:r>
    </w:p>
    <w:p>
      <w:pPr>
        <w:pStyle w:val="8"/>
        <w:numPr>
          <w:ilvl w:val="0"/>
          <w:numId w:val="3"/>
        </w:numPr>
        <w:ind w:firstLineChars="0"/>
      </w:pPr>
      <w:r>
        <w:t>少量代码</w:t>
      </w:r>
      <w:r>
        <w:rPr>
          <w:rFonts w:hint="eastAsia"/>
        </w:rPr>
        <w:t>，</w:t>
      </w:r>
      <w:r>
        <w:t>实现复杂功能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t>浏览器兼容性好</w:t>
      </w:r>
      <w:r>
        <w:rPr>
          <w:rFonts w:hint="eastAsia"/>
        </w:rPr>
        <w:t>，</w:t>
      </w:r>
      <w:r>
        <w:t>一处编写</w:t>
      </w:r>
      <w:r>
        <w:rPr>
          <w:rFonts w:hint="eastAsia"/>
        </w:rPr>
        <w:t>，</w:t>
      </w:r>
      <w:r>
        <w:t>处处执行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ajax的应用场景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检查用户名是否已经被注册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很多站点的注册页面都具备自动检测用户名是否存在的友好提示，该功能整体页面并没有刷新，但仍然可以异步与服务器端进行数据交换，查询用户的输入的用户名是否在数据库中已经存在。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2405" cy="40430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省市二联下拉框联动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很多站点都存在输入用户地址的操作，在完成地址输入时，用户所在的省份是下拉框，当选择不同的省份时会出现   不同的市区的选择，这就是最常见的省市联动效果</w:t>
      </w:r>
    </w:p>
    <w:p>
      <w:pPr>
        <w:ind w:firstLine="420" w:firstLineChars="0"/>
      </w:pPr>
      <w:r>
        <w:drawing>
          <wp:inline distT="0" distB="0" distL="114300" distR="114300">
            <wp:extent cx="5268595" cy="28371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内容自动补全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不管是专注于搜索的百度，还是站点内商品搜索的京东，都有搜索功能，在i搜索框输入查询关键字时，整个页面没   有刷新，但会根据关键字显示相关查询字条，这个过程是异步的。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865" cy="2134235"/>
            <wp:effectExtent l="0" t="0" r="698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京东自动补全：</w:t>
      </w:r>
    </w:p>
    <w:p>
      <w:pPr>
        <w:ind w:firstLine="420" w:firstLineChars="0"/>
      </w:pPr>
      <w:r>
        <w:drawing>
          <wp:inline distT="0" distB="0" distL="114300" distR="114300">
            <wp:extent cx="5267960" cy="2587625"/>
            <wp:effectExtent l="0" t="0" r="889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同步方式与异步方式的区别</w:t>
      </w:r>
    </w:p>
    <w:p>
      <w:pPr>
        <w:pStyle w:val="8"/>
        <w:numPr>
          <w:ilvl w:val="0"/>
          <w:numId w:val="0"/>
        </w:numPr>
        <w:tabs>
          <w:tab w:val="left" w:pos="1792"/>
        </w:tabs>
        <w:spacing w:before="123" w:after="0" w:line="240" w:lineRule="auto"/>
        <w:ind w:right="0" w:rightChars="0"/>
        <w:jc w:val="left"/>
        <w:rPr>
          <w:b/>
          <w:color w:val="333333"/>
          <w:sz w:val="29"/>
        </w:rPr>
      </w:pPr>
      <w:r>
        <w:rPr>
          <w:rFonts w:hint="eastAsia"/>
          <w:b/>
          <w:color w:val="333333"/>
          <w:sz w:val="29"/>
          <w:lang w:val="en-US" w:eastAsia="zh-CN"/>
        </w:rPr>
        <w:t xml:space="preserve">2.3.1 </w:t>
      </w:r>
      <w:r>
        <w:rPr>
          <w:b/>
          <w:color w:val="333333"/>
          <w:sz w:val="29"/>
        </w:rPr>
        <w:t>同步方式发送请求</w:t>
      </w:r>
    </w:p>
    <w:p>
      <w:pPr>
        <w:pStyle w:val="8"/>
        <w:numPr>
          <w:ilvl w:val="0"/>
          <w:numId w:val="0"/>
        </w:numPr>
        <w:tabs>
          <w:tab w:val="left" w:pos="1792"/>
        </w:tabs>
        <w:spacing w:before="123" w:after="0" w:line="240" w:lineRule="auto"/>
        <w:ind w:right="0" w:rightChars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发送一个请求，需要等待响应返回，然后才能够发送下一个请求，如果该请求没有响应，不能发送下一个请求，客户端会处于一直等待过程中。</w:t>
      </w:r>
    </w:p>
    <w:p>
      <w:pPr>
        <w:pStyle w:val="8"/>
        <w:numPr>
          <w:ilvl w:val="0"/>
          <w:numId w:val="0"/>
        </w:numPr>
        <w:tabs>
          <w:tab w:val="left" w:pos="1792"/>
        </w:tabs>
        <w:spacing w:before="123" w:after="0" w:line="240" w:lineRule="auto"/>
        <w:ind w:right="0" w:rightChars="0"/>
        <w:jc w:val="left"/>
        <w:rPr>
          <w:rFonts w:hint="eastAsia"/>
          <w:b/>
          <w:color w:val="333333"/>
          <w:sz w:val="29"/>
          <w:lang w:val="en-US" w:eastAsia="zh-CN"/>
        </w:rPr>
      </w:pPr>
      <w:r>
        <w:rPr>
          <w:rFonts w:hint="eastAsia"/>
          <w:b/>
          <w:color w:val="333333"/>
          <w:sz w:val="29"/>
          <w:lang w:val="en-US" w:eastAsia="zh-CN"/>
        </w:rPr>
        <w:t>2.3.2 异步方式发送请求</w:t>
      </w:r>
    </w:p>
    <w:p>
      <w:pPr>
        <w:pStyle w:val="8"/>
        <w:numPr>
          <w:ilvl w:val="0"/>
          <w:numId w:val="0"/>
        </w:numPr>
        <w:tabs>
          <w:tab w:val="left" w:pos="1792"/>
        </w:tabs>
        <w:spacing w:before="123" w:after="0" w:line="240" w:lineRule="auto"/>
        <w:ind w:right="0" w:rightChars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发送一个请求，不需要等待响应返回，随时可以再发送下一个请求，即不需要等待。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t>j</w:t>
      </w:r>
      <w:r>
        <w:rPr>
          <w:rFonts w:hint="eastAsia"/>
          <w:lang w:val="en-US" w:eastAsia="zh-CN"/>
        </w:rPr>
        <w:t>Query框架的ajax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jQuery框架的ajax简介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jquery是一个优秀的js框架，自然对js原生的ajax进行了封装，封装后的ajax的操 作方法更简洁，功能更强大，与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ajax操作相关的jquery方法有如下几种，但开发中 经常使用的有三种：</w:t>
      </w:r>
    </w:p>
    <w:tbl>
      <w:tblPr>
        <w:tblStyle w:val="6"/>
        <w:tblpPr w:leftFromText="180" w:rightFromText="180" w:vertAnchor="text" w:horzAnchor="page" w:tblpX="1775" w:tblpY="431"/>
        <w:tblOverlap w:val="never"/>
        <w:tblW w:w="9784" w:type="dxa"/>
        <w:tblInd w:w="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711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</w:tcPr>
          <w:p>
            <w:pPr>
              <w:pStyle w:val="9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请求方式</w:t>
            </w:r>
          </w:p>
        </w:tc>
        <w:tc>
          <w:tcPr>
            <w:tcW w:w="7113" w:type="dxa"/>
          </w:tcPr>
          <w:p>
            <w:pPr>
              <w:pStyle w:val="9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333333"/>
                <w:w w:val="105"/>
                <w:sz w:val="19"/>
              </w:rPr>
              <w:t>语法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</w:tcPr>
          <w:p>
            <w:pPr>
              <w:pStyle w:val="9"/>
              <w:rPr>
                <w:rFonts w:hint="eastAsia" w:ascii="微软雅黑" w:eastAsia="微软雅黑"/>
                <w:sz w:val="19"/>
              </w:rPr>
            </w:pPr>
            <w:r>
              <w:rPr>
                <w:color w:val="333333"/>
                <w:w w:val="105"/>
                <w:sz w:val="19"/>
              </w:rPr>
              <w:t>GET</w:t>
            </w:r>
            <w:r>
              <w:rPr>
                <w:rFonts w:hint="eastAsia" w:ascii="微软雅黑" w:eastAsia="微软雅黑"/>
                <w:color w:val="333333"/>
                <w:w w:val="105"/>
                <w:sz w:val="19"/>
              </w:rPr>
              <w:t>请求</w:t>
            </w:r>
          </w:p>
        </w:tc>
        <w:tc>
          <w:tcPr>
            <w:tcW w:w="7113" w:type="dxa"/>
          </w:tcPr>
          <w:p>
            <w:pPr>
              <w:pStyle w:val="9"/>
              <w:spacing w:before="109"/>
              <w:rPr>
                <w:sz w:val="19"/>
              </w:rPr>
            </w:pPr>
            <w:r>
              <w:rPr>
                <w:color w:val="333333"/>
                <w:sz w:val="19"/>
              </w:rPr>
              <w:t xml:space="preserve">$.get(url, </w:t>
            </w:r>
            <w:r>
              <w:rPr>
                <w:i/>
                <w:color w:val="333333"/>
                <w:sz w:val="19"/>
              </w:rPr>
              <w:t>[data]</w:t>
            </w:r>
            <w:r>
              <w:rPr>
                <w:color w:val="333333"/>
                <w:sz w:val="19"/>
              </w:rPr>
              <w:t xml:space="preserve">, </w:t>
            </w:r>
            <w:r>
              <w:rPr>
                <w:i/>
                <w:color w:val="333333"/>
                <w:sz w:val="19"/>
              </w:rPr>
              <w:t>[callback]</w:t>
            </w:r>
            <w:r>
              <w:rPr>
                <w:color w:val="333333"/>
                <w:sz w:val="19"/>
              </w:rPr>
              <w:t xml:space="preserve">, </w:t>
            </w:r>
            <w:r>
              <w:rPr>
                <w:i/>
                <w:color w:val="333333"/>
                <w:sz w:val="19"/>
              </w:rPr>
              <w:t>[type]</w:t>
            </w:r>
            <w:r>
              <w:rPr>
                <w:color w:val="333333"/>
                <w:sz w:val="19"/>
              </w:rPr>
              <w:t>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  <w:shd w:val="clear" w:color="auto" w:fill="F8F8F8"/>
          </w:tcPr>
          <w:p>
            <w:pPr>
              <w:pStyle w:val="9"/>
              <w:rPr>
                <w:rFonts w:hint="eastAsia" w:ascii="微软雅黑" w:eastAsia="微软雅黑"/>
                <w:sz w:val="19"/>
              </w:rPr>
            </w:pPr>
            <w:r>
              <w:rPr>
                <w:color w:val="333333"/>
                <w:w w:val="105"/>
                <w:sz w:val="19"/>
              </w:rPr>
              <w:t>POST</w:t>
            </w:r>
            <w:r>
              <w:rPr>
                <w:rFonts w:hint="eastAsia" w:ascii="微软雅黑" w:eastAsia="微软雅黑"/>
                <w:color w:val="333333"/>
                <w:w w:val="105"/>
                <w:sz w:val="19"/>
              </w:rPr>
              <w:t>请求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9"/>
              <w:spacing w:before="109"/>
              <w:rPr>
                <w:sz w:val="19"/>
              </w:rPr>
            </w:pPr>
            <w:r>
              <w:rPr>
                <w:color w:val="333333"/>
                <w:sz w:val="19"/>
              </w:rPr>
              <w:t xml:space="preserve">$.post(url, </w:t>
            </w:r>
            <w:r>
              <w:rPr>
                <w:i/>
                <w:color w:val="333333"/>
                <w:sz w:val="19"/>
              </w:rPr>
              <w:t>[data]</w:t>
            </w:r>
            <w:r>
              <w:rPr>
                <w:color w:val="333333"/>
                <w:sz w:val="19"/>
              </w:rPr>
              <w:t xml:space="preserve">, </w:t>
            </w:r>
            <w:r>
              <w:rPr>
                <w:i/>
                <w:color w:val="333333"/>
                <w:sz w:val="19"/>
              </w:rPr>
              <w:t>[callback]</w:t>
            </w:r>
            <w:r>
              <w:rPr>
                <w:color w:val="333333"/>
                <w:sz w:val="19"/>
              </w:rPr>
              <w:t xml:space="preserve">, </w:t>
            </w:r>
            <w:r>
              <w:rPr>
                <w:i/>
                <w:color w:val="333333"/>
                <w:sz w:val="19"/>
              </w:rPr>
              <w:t>[type]</w:t>
            </w:r>
            <w:r>
              <w:rPr>
                <w:color w:val="333333"/>
                <w:sz w:val="19"/>
              </w:rPr>
              <w:t>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</w:tcPr>
          <w:p>
            <w:pPr>
              <w:pStyle w:val="9"/>
              <w:rPr>
                <w:rFonts w:hint="eastAsia" w:ascii="微软雅黑" w:eastAsia="微软雅黑"/>
                <w:sz w:val="19"/>
              </w:rPr>
            </w:pPr>
            <w:r>
              <w:rPr>
                <w:color w:val="333333"/>
                <w:w w:val="105"/>
                <w:sz w:val="19"/>
              </w:rPr>
              <w:t>A JAX</w:t>
            </w:r>
            <w:r>
              <w:rPr>
                <w:rFonts w:hint="eastAsia" w:ascii="微软雅黑" w:eastAsia="微软雅黑"/>
                <w:color w:val="333333"/>
                <w:w w:val="105"/>
                <w:sz w:val="19"/>
              </w:rPr>
              <w:t>请求</w:t>
            </w:r>
          </w:p>
        </w:tc>
        <w:tc>
          <w:tcPr>
            <w:tcW w:w="7113" w:type="dxa"/>
          </w:tcPr>
          <w:p>
            <w:pPr>
              <w:pStyle w:val="9"/>
              <w:spacing w:before="10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$.ajax([settings])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  <w:shd w:val="clear" w:color="auto" w:fill="F8F8F8"/>
          </w:tcPr>
          <w:p>
            <w:pPr>
              <w:pStyle w:val="9"/>
              <w:rPr>
                <w:rFonts w:hint="eastAsia" w:ascii="微软雅黑" w:eastAsia="微软雅黑"/>
                <w:sz w:val="19"/>
              </w:rPr>
            </w:pPr>
            <w:r>
              <w:rPr>
                <w:color w:val="333333"/>
                <w:w w:val="105"/>
                <w:sz w:val="19"/>
              </w:rPr>
              <w:t>GET</w:t>
            </w:r>
            <w:r>
              <w:rPr>
                <w:rFonts w:hint="eastAsia" w:ascii="微软雅黑" w:eastAsia="微软雅黑"/>
                <w:color w:val="333333"/>
                <w:w w:val="105"/>
                <w:sz w:val="19"/>
              </w:rPr>
              <w:t>请求</w:t>
            </w:r>
          </w:p>
        </w:tc>
        <w:tc>
          <w:tcPr>
            <w:tcW w:w="7113" w:type="dxa"/>
            <w:shd w:val="clear" w:color="auto" w:fill="F8F8F8"/>
          </w:tcPr>
          <w:p>
            <w:pPr>
              <w:pStyle w:val="9"/>
              <w:spacing w:before="10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$.get([settings])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</w:tcPr>
          <w:p>
            <w:pPr>
              <w:pStyle w:val="9"/>
              <w:rPr>
                <w:rFonts w:hint="eastAsia" w:ascii="微软雅黑" w:eastAsia="微软雅黑"/>
                <w:sz w:val="19"/>
              </w:rPr>
            </w:pPr>
            <w:r>
              <w:rPr>
                <w:color w:val="333333"/>
                <w:w w:val="105"/>
                <w:sz w:val="19"/>
              </w:rPr>
              <w:t>POST</w:t>
            </w:r>
            <w:r>
              <w:rPr>
                <w:rFonts w:hint="eastAsia" w:ascii="微软雅黑" w:eastAsia="微软雅黑"/>
                <w:color w:val="333333"/>
                <w:w w:val="105"/>
                <w:sz w:val="19"/>
              </w:rPr>
              <w:t>请求</w:t>
            </w:r>
          </w:p>
        </w:tc>
        <w:tc>
          <w:tcPr>
            <w:tcW w:w="7113" w:type="dxa"/>
          </w:tcPr>
          <w:p>
            <w:pPr>
              <w:pStyle w:val="9"/>
              <w:spacing w:before="10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$.post([settings])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671" w:type="dxa"/>
          </w:tcPr>
          <w:p>
            <w:pPr>
              <w:pStyle w:val="9"/>
              <w:rPr>
                <w:color w:val="333333"/>
                <w:w w:val="105"/>
                <w:sz w:val="19"/>
              </w:rPr>
            </w:pPr>
          </w:p>
        </w:tc>
        <w:tc>
          <w:tcPr>
            <w:tcW w:w="7113" w:type="dxa"/>
          </w:tcPr>
          <w:p>
            <w:pPr>
              <w:pStyle w:val="9"/>
              <w:spacing w:before="109"/>
              <w:rPr>
                <w:color w:val="333333"/>
                <w:w w:val="105"/>
                <w:sz w:val="19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914"/>
        </w:tabs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GET请求方式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 Get请求方式概述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通过远程 HTTP GET 请求载入信息。这是一个简单的 GET 请求功能，如需复杂的ajax参数设置请使用$.ajax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 Get请求方式语法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jQuery.get(url, [data], [callback], [type])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其中，参数说明如下:</w:t>
      </w:r>
    </w:p>
    <w:p>
      <w:r>
        <w:drawing>
          <wp:inline distT="0" distB="0" distL="114300" distR="114300">
            <wp:extent cx="5272405" cy="1336040"/>
            <wp:effectExtent l="0" t="0" r="444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发请求时使用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url</w:t>
      </w:r>
      <w:r>
        <w:rPr>
          <w:b/>
          <w:color w:val="FF0000"/>
        </w:rPr>
        <w:t xml:space="preserve"> </w:t>
      </w:r>
      <w:r>
        <w:t xml:space="preserve">  </w:t>
      </w:r>
      <w:r>
        <w:rPr>
          <w:rFonts w:hint="eastAsia"/>
        </w:rPr>
        <w:t>:</w:t>
      </w:r>
      <w:r>
        <w:t xml:space="preserve">     请求路径</w:t>
      </w:r>
      <w:r>
        <w:rPr>
          <w:rFonts w:hint="eastAsia"/>
        </w:rPr>
        <w:t xml:space="preserve">。 向某个路径发送请求。  </w:t>
      </w:r>
      <w:r>
        <w:t xml:space="preserve"> </w:t>
      </w:r>
      <w:r>
        <w:rPr>
          <w:b/>
          <w:color w:val="FF0000"/>
        </w:rPr>
        <w:t>字符串</w:t>
      </w:r>
    </w:p>
    <w:p>
      <w:pPr>
        <w:rPr>
          <w:rFonts w:hint="eastAsia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【必填字段】</w:t>
      </w:r>
    </w:p>
    <w:p/>
    <w:p>
      <w:r>
        <w:rPr>
          <w:b/>
          <w:color w:val="FF0000"/>
        </w:rPr>
        <w:t>data</w:t>
      </w:r>
      <w:r>
        <w:t xml:space="preserve">  :    发送请求时的参数列表</w:t>
      </w:r>
      <w:r>
        <w:rPr>
          <w:rFonts w:hint="eastAsia"/>
        </w:rPr>
        <w:t xml:space="preserve">。  </w:t>
      </w:r>
      <w:r>
        <w:t xml:space="preserve">    </w:t>
      </w:r>
      <w:r>
        <w:rPr>
          <w:rFonts w:hint="eastAsia"/>
        </w:rPr>
        <w:t>【可以忽略】</w:t>
      </w:r>
    </w:p>
    <w:p>
      <w:pPr>
        <w:rPr>
          <w:b/>
        </w:rPr>
      </w:pPr>
      <w:r>
        <w:tab/>
      </w:r>
      <w:r>
        <w:tab/>
      </w:r>
      <w:r>
        <w:tab/>
      </w:r>
      <w:r>
        <w:rPr>
          <w:b/>
          <w:color w:val="FF0000"/>
        </w:rPr>
        <w:t>格式</w:t>
      </w:r>
      <w:r>
        <w:rPr>
          <w:rFonts w:hint="eastAsia"/>
          <w:b/>
          <w:color w:val="FF0000"/>
        </w:rPr>
        <w:t>1：{</w:t>
      </w:r>
      <w:r>
        <w:rPr>
          <w:b/>
          <w:color w:val="FF0000"/>
        </w:rPr>
        <w:t>k1: "</w:t>
      </w:r>
      <w:r>
        <w:rPr>
          <w:rFonts w:hint="eastAsia"/>
          <w:b/>
          <w:color w:val="FF0000"/>
        </w:rPr>
        <w:t>v1</w:t>
      </w:r>
      <w:r>
        <w:rPr>
          <w:b/>
          <w:color w:val="FF0000"/>
        </w:rPr>
        <w:t>",k2: "v2",k3: "v3"……..</w:t>
      </w:r>
      <w:r>
        <w:rPr>
          <w:rFonts w:hint="eastAsia"/>
          <w:b/>
          <w:color w:val="FF0000"/>
        </w:rPr>
        <w:t xml:space="preserve">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例如</w:t>
      </w:r>
      <w:r>
        <w:rPr>
          <w:rFonts w:hint="eastAsia"/>
        </w:rPr>
        <w:t>：{</w:t>
      </w:r>
      <w:r>
        <w:t>username: "</w:t>
      </w:r>
      <w:r>
        <w:rPr>
          <w:rFonts w:hint="eastAsia"/>
        </w:rPr>
        <w:t>张三</w:t>
      </w:r>
      <w:r>
        <w:t>",password: "123",sex: "man"</w:t>
      </w:r>
      <w:r>
        <w:rPr>
          <w:rFonts w:hint="eastAsia"/>
        </w:rPr>
        <w:t xml:space="preserve"> }</w:t>
      </w:r>
    </w:p>
    <w:p>
      <w:r>
        <w:tab/>
      </w:r>
      <w:r>
        <w:tab/>
      </w:r>
      <w:r>
        <w:tab/>
      </w:r>
      <w:r>
        <w:tab/>
      </w:r>
      <w:r>
        <w:t>最终拼接成</w:t>
      </w:r>
      <w:r>
        <w:rPr>
          <w:rFonts w:hint="eastAsia"/>
        </w:rPr>
        <w:t>：username=张三&amp;password=123&amp;sex=man</w:t>
      </w:r>
    </w:p>
    <w:p>
      <w:r>
        <w:tab/>
      </w:r>
      <w:r>
        <w:tab/>
      </w:r>
      <w:r>
        <w:tab/>
      </w:r>
      <w:r>
        <w:t>格式</w:t>
      </w:r>
      <w:r>
        <w:rPr>
          <w:rFonts w:hint="eastAsia"/>
        </w:rPr>
        <w:t>2：{</w:t>
      </w:r>
      <w:r>
        <w:t>"k1": "</w:t>
      </w:r>
      <w:r>
        <w:rPr>
          <w:rFonts w:hint="eastAsia"/>
        </w:rPr>
        <w:t>v1</w:t>
      </w:r>
      <w:r>
        <w:t>","k2": "v2","k3": "v3"……..</w:t>
      </w:r>
      <w:r>
        <w:rPr>
          <w:rFonts w:hint="eastAsia"/>
        </w:rPr>
        <w:t xml:space="preserve"> }</w:t>
      </w:r>
    </w:p>
    <w:p>
      <w:r>
        <w:tab/>
      </w:r>
      <w:r>
        <w:tab/>
      </w:r>
      <w:r>
        <w:tab/>
      </w:r>
      <w:r>
        <w:tab/>
      </w:r>
      <w:r>
        <w:t>例如</w:t>
      </w:r>
      <w:r>
        <w:rPr>
          <w:rFonts w:hint="eastAsia"/>
        </w:rPr>
        <w:t>：{</w:t>
      </w:r>
      <w:r>
        <w:t>"username": "</w:t>
      </w:r>
      <w:r>
        <w:rPr>
          <w:rFonts w:hint="eastAsia"/>
        </w:rPr>
        <w:t>张三</w:t>
      </w:r>
      <w:r>
        <w:t>","password": "123","sex": "man"</w:t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最终拼接成</w:t>
      </w:r>
      <w:r>
        <w:rPr>
          <w:rFonts w:hint="eastAsia"/>
        </w:rPr>
        <w:t>：username=张三&amp;password=123&amp;sex=man</w:t>
      </w:r>
    </w:p>
    <w:p/>
    <w:p>
      <w:r>
        <w:rPr>
          <w:rFonts w:hint="eastAsia"/>
        </w:rPr>
        <w:t xml:space="preserve"> </w:t>
      </w:r>
      <w:r>
        <w:t xml:space="preserve"> </w:t>
      </w:r>
    </w:p>
    <w:p>
      <w:r>
        <w:tab/>
      </w:r>
      <w:r>
        <w:tab/>
      </w:r>
      <w:r>
        <w:tab/>
      </w:r>
      <w:r>
        <w:t>目前</w:t>
      </w:r>
      <w:r>
        <w:rPr>
          <w:rFonts w:hint="eastAsia"/>
        </w:rPr>
        <w:t>，</w:t>
      </w:r>
      <w:r>
        <w:t>使用ajax提交数据时</w:t>
      </w:r>
      <w:r>
        <w:rPr>
          <w:rFonts w:hint="eastAsia"/>
        </w:rPr>
        <w:t>，</w:t>
      </w:r>
      <w:r>
        <w:t>后台仍然可用</w:t>
      </w:r>
    </w:p>
    <w:p>
      <w:r>
        <w:tab/>
      </w:r>
      <w:r>
        <w:tab/>
      </w:r>
      <w:r>
        <w:tab/>
      </w:r>
      <w:r>
        <w:t>getParameter(),getParameterValues(),getParameterMap()</w:t>
      </w:r>
    </w:p>
    <w:p>
      <w:pPr>
        <w:pBdr>
          <w:bottom w:val="single" w:color="auto" w:sz="6" w:space="1"/>
        </w:pBdr>
        <w:rPr>
          <w:rFonts w:hint="eastAsia"/>
        </w:rPr>
      </w:pPr>
      <w:r>
        <w:tab/>
      </w:r>
      <w:r>
        <w:tab/>
      </w:r>
      <w:r>
        <w:tab/>
      </w:r>
      <w:r>
        <w:rPr>
          <w:color w:val="FF0000"/>
        </w:rPr>
        <w:t>但是获取的参数名一定要和</w:t>
      </w:r>
      <w:r>
        <w:rPr>
          <w:rFonts w:hint="eastAsia"/>
          <w:color w:val="FF0000"/>
        </w:rPr>
        <w:t xml:space="preserve"> data中key名对应，和表单输入项name属性无关</w:t>
      </w:r>
    </w:p>
    <w:p>
      <w:r>
        <w:t>接收</w:t>
      </w:r>
      <w:r>
        <w:rPr>
          <w:rFonts w:hint="eastAsia"/>
        </w:rPr>
        <w:t>、</w:t>
      </w:r>
      <w:r>
        <w:t>处理响应时</w:t>
      </w:r>
      <w:r>
        <w:rPr>
          <w:rFonts w:hint="eastAsia"/>
        </w:rPr>
        <w:t>：</w:t>
      </w:r>
    </w:p>
    <w:p>
      <w:r>
        <w:rPr>
          <w:b/>
          <w:color w:val="FF0000"/>
          <w:sz w:val="24"/>
        </w:rPr>
        <w:t>callback</w:t>
      </w:r>
      <w:r>
        <w:rPr>
          <w:color w:val="FF0000"/>
          <w:sz w:val="24"/>
        </w:rPr>
        <w:t xml:space="preserve"> </w:t>
      </w:r>
      <w:r>
        <w:t>:    响应成功的回调函数</w:t>
      </w:r>
      <w:r>
        <w:rPr>
          <w:rFonts w:hint="eastAsia"/>
        </w:rPr>
        <w:t>。【可以忽略】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ajax局部刷新发生在回调函数中</w:t>
      </w:r>
      <w:r>
        <w:rPr>
          <w:rFonts w:hint="eastAsia"/>
        </w:rPr>
        <w:t>。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color w:val="FF0000"/>
        </w:rPr>
        <w:t>该回调函数仅在响应成功并且响应状态码</w:t>
      </w:r>
      <w:r>
        <w:rPr>
          <w:rFonts w:hint="eastAsia"/>
          <w:color w:val="FF0000"/>
          <w:sz w:val="28"/>
        </w:rPr>
        <w:t>200</w:t>
      </w:r>
      <w:r>
        <w:rPr>
          <w:rFonts w:hint="eastAsia"/>
          <w:color w:val="FF0000"/>
        </w:rPr>
        <w:t>时，才会调用</w:t>
      </w:r>
    </w:p>
    <w:p>
      <w:r>
        <w:tab/>
      </w:r>
      <w:r>
        <w:tab/>
      </w:r>
      <w:r>
        <w:tab/>
      </w:r>
      <w:r>
        <w:t>格式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>
        <w:rPr>
          <w:b/>
          <w:color w:val="FF0000"/>
        </w:rPr>
        <w:t>function(data){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//data 响应体文本</w:t>
      </w:r>
    </w:p>
    <w:p>
      <w:pPr>
        <w:ind w:left="1260" w:firstLine="420"/>
        <w:rPr>
          <w:b/>
          <w:color w:val="FF0000"/>
        </w:rPr>
      </w:pPr>
      <w:r>
        <w:rPr>
          <w:b/>
          <w:color w:val="FF0000"/>
        </w:rPr>
        <w:t>}</w:t>
      </w:r>
    </w:p>
    <w:p>
      <w:r>
        <w:rPr>
          <w:rFonts w:hint="eastAsia"/>
          <w:b/>
          <w:color w:val="FF0000"/>
          <w:sz w:val="24"/>
        </w:rPr>
        <w:t>type</w:t>
      </w:r>
      <w:r>
        <w:t xml:space="preserve">  </w:t>
      </w:r>
      <w:r>
        <w:rPr>
          <w:rFonts w:hint="eastAsia"/>
        </w:rPr>
        <w:t>:</w:t>
      </w:r>
      <w:r>
        <w:t xml:space="preserve">     设置响应体的类型</w:t>
      </w:r>
      <w:r>
        <w:rPr>
          <w:rFonts w:hint="eastAsia"/>
        </w:rPr>
        <w:t>。（要求，服务器不设置响应体类型）【可以忽略】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xml, html, script, json, text, _default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type默认值</w:t>
      </w:r>
      <w:r>
        <w:rPr>
          <w:rFonts w:hint="eastAsia"/>
        </w:rPr>
        <w:t>：html代码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type常用值</w:t>
      </w:r>
      <w:r>
        <w:rPr>
          <w:rFonts w:hint="eastAsia"/>
        </w:rPr>
        <w:t>：html,json</w:t>
      </w:r>
    </w:p>
    <w:p>
      <w:pPr>
        <w:rPr>
          <w:rFonts w:hint="eastAsia"/>
          <w:b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2.4.2.3 Get请求方式代码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Demo1.jsp</w:t>
      </w:r>
    </w:p>
    <w:p>
      <w:r>
        <w:drawing>
          <wp:inline distT="0" distB="0" distL="114300" distR="114300">
            <wp:extent cx="5273675" cy="3020060"/>
            <wp:effectExtent l="0" t="0" r="3175" b="889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103822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POST请求方式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2.4.3.1 Post请求方式概述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通过远程 HTTP POST 请求载入信息。这是一个简单的 POST 请求功能，如需复杂的ajax参数设置请使用$.ajax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2.4.3.2 Post请求方式语法</w:t>
      </w:r>
    </w:p>
    <w:p>
      <w:pPr>
        <w:spacing w:before="156"/>
        <w:ind w:right="0"/>
        <w:jc w:val="left"/>
        <w:rPr>
          <w:rFonts w:ascii="Open Sans"/>
          <w:color w:val="333333"/>
          <w:w w:val="105"/>
          <w:sz w:val="19"/>
        </w:rPr>
      </w:pPr>
      <w:r>
        <w:rPr>
          <w:rFonts w:ascii="Open Sans"/>
          <w:color w:val="333333"/>
          <w:w w:val="105"/>
          <w:sz w:val="19"/>
        </w:rPr>
        <w:t>jQuery.post(url, [data], [callback], [type])</w:t>
      </w:r>
    </w:p>
    <w:p>
      <w:pPr>
        <w:rPr>
          <w:rFonts w:hint="eastAsia" w:ascii="微软雅黑" w:eastAsia="微软雅黑"/>
          <w:color w:val="333333"/>
          <w:w w:val="105"/>
          <w:sz w:val="19"/>
          <w:lang w:val="en-US" w:eastAsia="zh-CN"/>
        </w:rPr>
      </w:pPr>
      <w:r>
        <w:rPr>
          <w:rFonts w:hint="eastAsia" w:ascii="微软雅黑" w:eastAsia="微软雅黑"/>
          <w:color w:val="333333"/>
          <w:w w:val="105"/>
          <w:sz w:val="19"/>
        </w:rPr>
        <w:t>其中，参数说明如下</w:t>
      </w:r>
      <w:r>
        <w:rPr>
          <w:rFonts w:hint="eastAsia" w:ascii="微软雅黑" w:eastAsia="微软雅黑"/>
          <w:color w:val="333333"/>
          <w:w w:val="105"/>
          <w:sz w:val="19"/>
          <w:lang w:val="en-US" w:eastAsia="zh-CN"/>
        </w:rPr>
        <w:t>:</w:t>
      </w:r>
    </w:p>
    <w:p>
      <w:pPr>
        <w:rPr>
          <w:rFonts w:hint="eastAsia" w:ascii="微软雅黑" w:eastAsia="微软雅黑"/>
          <w:color w:val="333333"/>
          <w:w w:val="105"/>
          <w:sz w:val="19"/>
          <w:lang w:val="en-US" w:eastAsia="zh-CN"/>
        </w:rPr>
      </w:pPr>
      <w:r>
        <w:drawing>
          <wp:inline distT="0" distB="0" distL="114300" distR="114300">
            <wp:extent cx="5269230" cy="1347470"/>
            <wp:effectExtent l="0" t="0" r="7620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2.4.3.3 Post请求方式代码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 Ajax请求方式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2.4.3.1 ajax请求方式概述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HTTP 请求加载远程数据。jQuery 底层 A JAX 实现。简单易用的高层实现见get和post方法。$.ajax()方法可以更加详细的设置底层的参数。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2.4.3.2 ajax请求方式语法</w:t>
      </w:r>
    </w:p>
    <w:p>
      <w:pPr>
        <w:spacing w:before="155"/>
        <w:ind w:left="1047" w:right="0" w:firstLine="0"/>
        <w:jc w:val="left"/>
        <w:rPr>
          <w:rFonts w:ascii="Open Sans"/>
          <w:sz w:val="19"/>
        </w:rPr>
      </w:pPr>
      <w:r>
        <w:rPr>
          <w:rFonts w:ascii="Open Sans"/>
          <w:color w:val="333333"/>
          <w:w w:val="105"/>
          <w:sz w:val="19"/>
        </w:rPr>
        <w:t>jQuery.ajax([settings])</w:t>
      </w:r>
    </w:p>
    <w:p>
      <w:pPr>
        <w:rPr>
          <w:rFonts w:hint="eastAsia" w:ascii="微软雅黑" w:eastAsia="微软雅黑"/>
          <w:color w:val="333333"/>
          <w:w w:val="105"/>
          <w:sz w:val="19"/>
        </w:rPr>
      </w:pPr>
      <w:r>
        <w:rPr>
          <w:rFonts w:hint="eastAsia" w:ascii="微软雅黑" w:eastAsia="微软雅黑"/>
          <w:color w:val="333333"/>
          <w:sz w:val="19"/>
        </w:rPr>
        <w:t>其中，</w:t>
      </w:r>
      <w:r>
        <w:rPr>
          <w:rFonts w:ascii="Open Sans" w:eastAsia="Open Sans"/>
          <w:color w:val="333333"/>
          <w:sz w:val="19"/>
        </w:rPr>
        <w:t>settings</w:t>
      </w:r>
      <w:r>
        <w:rPr>
          <w:rFonts w:hint="eastAsia" w:ascii="微软雅黑" w:eastAsia="微软雅黑"/>
          <w:color w:val="333333"/>
          <w:sz w:val="19"/>
        </w:rPr>
        <w:t>是一个</w:t>
      </w:r>
      <w:r>
        <w:rPr>
          <w:rFonts w:ascii="Open Sans" w:eastAsia="Open Sans"/>
          <w:color w:val="333333"/>
          <w:sz w:val="19"/>
        </w:rPr>
        <w:t>js</w:t>
      </w:r>
      <w:r>
        <w:rPr>
          <w:rFonts w:hint="eastAsia" w:ascii="微软雅黑" w:eastAsia="微软雅黑"/>
          <w:color w:val="333333"/>
          <w:sz w:val="19"/>
        </w:rPr>
        <w:t>字面量形式的对象，格式是</w:t>
      </w:r>
      <w:r>
        <w:rPr>
          <w:rFonts w:ascii="Open Sans" w:eastAsia="Open Sans"/>
          <w:color w:val="333333"/>
          <w:sz w:val="19"/>
        </w:rPr>
        <w:t>{name:value,name:value</w:t>
      </w:r>
      <w:r>
        <w:rPr>
          <w:rFonts w:ascii="Open Sans" w:eastAsia="Open Sans"/>
          <w:color w:val="333333"/>
          <w:sz w:val="19"/>
        </w:rPr>
        <w:tab/>
      </w:r>
      <w:r>
        <w:rPr>
          <w:rFonts w:ascii="Open Sans" w:eastAsia="Open Sans"/>
          <w:color w:val="333333"/>
          <w:w w:val="105"/>
          <w:sz w:val="19"/>
        </w:rPr>
        <w:t>}</w:t>
      </w:r>
      <w:r>
        <w:rPr>
          <w:rFonts w:hint="eastAsia" w:ascii="微软雅黑" w:eastAsia="微软雅黑"/>
          <w:color w:val="333333"/>
          <w:w w:val="105"/>
          <w:sz w:val="19"/>
        </w:rPr>
        <w:t>，常用的</w:t>
      </w:r>
      <w:r>
        <w:rPr>
          <w:rFonts w:ascii="Open Sans" w:eastAsia="Open Sans"/>
          <w:color w:val="333333"/>
          <w:w w:val="105"/>
          <w:sz w:val="19"/>
        </w:rPr>
        <w:t>name</w:t>
      </w:r>
      <w:r>
        <w:rPr>
          <w:rFonts w:hint="eastAsia" w:ascii="微软雅黑" w:eastAsia="微软雅黑"/>
          <w:color w:val="333333"/>
          <w:w w:val="105"/>
          <w:sz w:val="19"/>
        </w:rPr>
        <w:t>属性名如下：</w:t>
      </w:r>
    </w:p>
    <w:p>
      <w:r>
        <w:drawing>
          <wp:inline distT="0" distB="0" distL="114300" distR="114300">
            <wp:extent cx="5268595" cy="2277745"/>
            <wp:effectExtent l="0" t="0" r="8255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26155"/>
            <wp:effectExtent l="0" t="0" r="2540" b="1714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JSON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重点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3.3.1、json简述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JSON(JavaScript Object Notation) JavaScript对象表示法。  </w:t>
      </w:r>
    </w:p>
    <w:p>
      <w:pPr>
        <w:ind w:firstLine="422" w:firstLineChars="200"/>
        <w:rPr>
          <w:b/>
        </w:rPr>
      </w:pPr>
      <w:r>
        <w:rPr>
          <w:b/>
        </w:rPr>
        <w:t>JSON=JS对象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color w:val="0000FF"/>
        </w:rPr>
        <w:t>轻量级的数据交换格式</w:t>
      </w:r>
      <w:r>
        <w:rPr>
          <w:rFonts w:hint="eastAsia"/>
        </w:rPr>
        <w:t>。JSON采用完全独立于语言的文本格式，就是说不同的编程语言JSON数据是一致的。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易于人阅读和编写，同时也易于机器解析和生成(一般用于提升网络传输速率)。</w:t>
      </w:r>
    </w:p>
    <w:p>
      <w:pPr>
        <w:ind w:firstLine="420" w:firstLineChars="200"/>
      </w:pPr>
      <w:r>
        <w:drawing>
          <wp:inline distT="0" distB="0" distL="0" distR="0">
            <wp:extent cx="3076575" cy="1619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SpringMVC   @RequestBody  @ResponseBody</w:t>
      </w:r>
    </w:p>
    <w:p/>
    <w:p>
      <w:r>
        <w:tab/>
      </w:r>
      <w:r>
        <w:t>Ajax方式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浏览器将数据传递给服务器</w:t>
      </w:r>
      <w:r>
        <w:rPr>
          <w:rFonts w:hint="eastAsia"/>
        </w:rPr>
        <w:t>，JSON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服务器将数据传回浏览器</w:t>
      </w:r>
      <w:r>
        <w:rPr>
          <w:rFonts w:hint="eastAsia"/>
        </w:rPr>
        <w:t>，JSON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3.3.2、json语法格式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JSON自定义格式：--------对应Java中的map集合 ，JavaBean</w:t>
      </w:r>
    </w:p>
    <w:p>
      <w:pPr>
        <w:ind w:left="840" w:firstLine="420"/>
        <w:rPr>
          <w:rFonts w:hint="eastAsia"/>
        </w:rPr>
      </w:pPr>
      <w:r>
        <w:rPr>
          <w:rFonts w:hint="eastAsia"/>
          <w:b/>
          <w:color w:val="FF0000"/>
        </w:rPr>
        <w:t>{</w:t>
      </w:r>
      <w:r>
        <w:rPr>
          <w:b/>
          <w:color w:val="FF0000"/>
        </w:rPr>
        <w:t>k1: "</w:t>
      </w:r>
      <w:r>
        <w:rPr>
          <w:rFonts w:hint="eastAsia"/>
          <w:b/>
          <w:color w:val="FF0000"/>
        </w:rPr>
        <w:t>v1</w:t>
      </w:r>
      <w:r>
        <w:rPr>
          <w:b/>
          <w:color w:val="FF0000"/>
        </w:rPr>
        <w:t>",k2: "v2",k3: "v3"……..</w:t>
      </w:r>
      <w:r>
        <w:rPr>
          <w:rFonts w:hint="eastAsia"/>
          <w:b/>
          <w:color w:val="FF0000"/>
        </w:rPr>
        <w:t xml:space="preserve"> }</w:t>
      </w:r>
    </w:p>
    <w:p/>
    <w:p>
      <w:pPr>
        <w:rPr>
          <w:rFonts w:hint="eastAsia"/>
        </w:rPr>
      </w:pPr>
      <w:r>
        <w:tab/>
      </w:r>
      <w:r>
        <w:tab/>
      </w:r>
      <w:r>
        <w:t>例如</w:t>
      </w:r>
      <w:r>
        <w:rPr>
          <w:rFonts w:hint="eastAsia"/>
        </w:rPr>
        <w:t>：var person = {</w:t>
      </w:r>
      <w:r>
        <w:t>name:”张三”,age:”18”,sex:”男”</w:t>
      </w:r>
      <w:r>
        <w:rPr>
          <w:rFonts w:hint="eastAsia"/>
        </w:rPr>
        <w:t>}</w:t>
      </w:r>
      <w:r>
        <w:t>;</w:t>
      </w:r>
    </w:p>
    <w:p>
      <w:r>
        <w:tab/>
      </w:r>
      <w:r>
        <w:tab/>
      </w:r>
    </w:p>
    <w:p>
      <w:r>
        <w:tab/>
      </w:r>
      <w:r>
        <w:tab/>
      </w:r>
      <w:r>
        <w:tab/>
      </w:r>
      <w:r>
        <w:t xml:space="preserve">  //获取</w:t>
      </w:r>
      <w:r>
        <w:rPr>
          <w:rFonts w:hint="eastAsia"/>
        </w:rPr>
        <w:t>person的名字</w:t>
      </w:r>
    </w:p>
    <w:p>
      <w:r>
        <w:tab/>
      </w:r>
      <w:r>
        <w:tab/>
      </w:r>
      <w:r>
        <w:tab/>
      </w:r>
      <w:r>
        <w:t xml:space="preserve">  person.name;</w:t>
      </w:r>
    </w:p>
    <w:p>
      <w:r>
        <w:tab/>
      </w:r>
      <w:r>
        <w:tab/>
      </w:r>
      <w:r>
        <w:tab/>
      </w:r>
      <w:r>
        <w:t xml:space="preserve">  person[“name”];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JSON数组格式：---------对应Java中的List集合</w:t>
      </w:r>
    </w:p>
    <w:p>
      <w:pPr>
        <w:ind w:left="840"/>
      </w:pPr>
      <w:r>
        <w:t>//js数组</w:t>
      </w:r>
      <w:r>
        <w:rPr>
          <w:rFonts w:hint="eastAsia"/>
        </w:rPr>
        <w:t>/json对象</w:t>
      </w:r>
    </w:p>
    <w:p>
      <w:pPr>
        <w:ind w:left="840"/>
        <w:rPr>
          <w:rFonts w:hint="eastAsia"/>
        </w:rPr>
      </w:pPr>
      <w:r>
        <w:rPr>
          <w:rFonts w:hint="eastAsia"/>
        </w:rPr>
        <w:t xml:space="preserve">var </w:t>
      </w:r>
      <w:r>
        <w:t xml:space="preserve">arr = </w:t>
      </w:r>
      <w:r>
        <w:rPr>
          <w:b/>
          <w:color w:val="FF0000"/>
        </w:rPr>
        <w:t>[元素</w:t>
      </w:r>
      <w:r>
        <w:rPr>
          <w:rFonts w:hint="eastAsia"/>
          <w:b/>
          <w:color w:val="FF0000"/>
        </w:rPr>
        <w:t>1,元素2,元素3</w:t>
      </w:r>
      <w:r>
        <w:rPr>
          <w:b/>
          <w:color w:val="FF0000"/>
        </w:rPr>
        <w:t>……]</w:t>
      </w:r>
      <w:r>
        <w:t>;</w:t>
      </w:r>
    </w:p>
    <w:p/>
    <w:p>
      <w:r>
        <w:tab/>
      </w:r>
      <w:r>
        <w:tab/>
      </w:r>
      <w:r>
        <w:t>var arr = [‘a’,’b’,’c’];</w:t>
      </w:r>
    </w:p>
    <w:p>
      <w:r>
        <w:tab/>
      </w:r>
      <w:r>
        <w:tab/>
      </w:r>
      <w:r>
        <w:t>//取出b</w:t>
      </w:r>
    </w:p>
    <w:p>
      <w:pPr>
        <w:rPr>
          <w:rFonts w:hint="eastAsia"/>
        </w:rPr>
      </w:pPr>
      <w:r>
        <w:tab/>
      </w:r>
      <w:r>
        <w:tab/>
      </w:r>
      <w:r>
        <w:t>arr[1];</w:t>
      </w:r>
    </w:p>
    <w:p/>
    <w:p/>
    <w:p/>
    <w:p>
      <w:r>
        <w:t>Java中</w:t>
      </w:r>
      <w:r>
        <w:rPr>
          <w:rFonts w:hint="eastAsia"/>
        </w:rPr>
        <w:t>List&lt;</w:t>
      </w:r>
      <w:r>
        <w:t>Person</w:t>
      </w:r>
      <w:r>
        <w:rPr>
          <w:rFonts w:hint="eastAsia"/>
        </w:rPr>
        <w:t>&gt;：</w:t>
      </w:r>
    </w:p>
    <w:p>
      <w:r>
        <w:rPr>
          <w:rFonts w:hint="eastAsia"/>
        </w:rPr>
        <w:t>JSON：var arr=[</w:t>
      </w:r>
    </w:p>
    <w:p>
      <w:pPr>
        <w:ind w:left="420" w:firstLine="420"/>
      </w:pPr>
      <w:r>
        <w:rPr>
          <w:rFonts w:hint="eastAsia"/>
        </w:rPr>
        <w:t>{</w:t>
      </w:r>
      <w:r>
        <w:t>name:”张三”,age:”18”,sex:”男”</w:t>
      </w:r>
      <w:r>
        <w:rPr>
          <w:rFonts w:hint="eastAsia"/>
        </w:rPr>
        <w:t>}</w:t>
      </w:r>
      <w:r>
        <w:t>,</w:t>
      </w:r>
    </w:p>
    <w:p>
      <w:pPr>
        <w:ind w:left="420" w:firstLine="420"/>
      </w:pPr>
      <w:r>
        <w:rPr>
          <w:rFonts w:hint="eastAsia"/>
        </w:rPr>
        <w:t>{</w:t>
      </w:r>
      <w:r>
        <w:t>name:”</w:t>
      </w:r>
      <w:r>
        <w:rPr>
          <w:rFonts w:hint="eastAsia"/>
        </w:rPr>
        <w:t>李四</w:t>
      </w:r>
      <w:r>
        <w:t>”,age:”18”,sex:”男”</w:t>
      </w:r>
      <w:r>
        <w:rPr>
          <w:rFonts w:hint="eastAsia"/>
        </w:rPr>
        <w:t>}</w:t>
      </w:r>
      <w:r>
        <w:t>,</w:t>
      </w:r>
    </w:p>
    <w:p>
      <w:pPr>
        <w:ind w:left="420" w:firstLine="420"/>
      </w:pPr>
      <w:r>
        <w:rPr>
          <w:rFonts w:hint="eastAsia"/>
        </w:rPr>
        <w:t>{</w:t>
      </w:r>
      <w:r>
        <w:t>name:”王五”,age:”19”,sex:”男”</w:t>
      </w: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]</w:t>
      </w:r>
    </w:p>
    <w:p>
      <w:r>
        <w:t>需求</w:t>
      </w:r>
      <w:r>
        <w:rPr>
          <w:rFonts w:hint="eastAsia"/>
        </w:rPr>
        <w:t>：</w:t>
      </w:r>
      <w:r>
        <w:t>取出王五的年龄</w:t>
      </w:r>
    </w:p>
    <w:p>
      <w:r>
        <w:tab/>
      </w:r>
      <w:r>
        <w:t>arr[2].age;</w:t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3.3.3、json</w:t>
      </w:r>
      <w:r>
        <w:t>-lib</w:t>
      </w:r>
    </w:p>
    <w:p>
      <w:r>
        <w:t>将Java对象转为</w:t>
      </w:r>
      <w:r>
        <w:rPr>
          <w:rFonts w:hint="eastAsia"/>
        </w:rPr>
        <w:t>JSON格式数据。</w:t>
      </w:r>
    </w:p>
    <w:p/>
    <w:p>
      <w:r>
        <w:t>导入包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2009140" cy="1275715"/>
            <wp:effectExtent l="9525" t="9525" r="1968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8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ap-</w:t>
      </w:r>
      <w:r>
        <w:t>---</w:t>
      </w:r>
      <w:r>
        <w:rPr/>
        <w:sym w:font="Wingdings" w:char="F0E0"/>
      </w:r>
      <w:r>
        <w:t>json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119120"/>
            <wp:effectExtent l="0" t="0" r="6985" b="508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firstLineChars="0"/>
      </w:pPr>
      <w:r>
        <w:t>JavaBean---</w:t>
      </w:r>
      <w:r>
        <w:rPr/>
        <w:sym w:font="Wingdings" w:char="F0E0"/>
      </w:r>
      <w:r>
        <w:t>json</w:t>
      </w:r>
    </w:p>
    <w:p>
      <w:pPr>
        <w:pStyle w:val="8"/>
        <w:numPr>
          <w:ilvl w:val="0"/>
          <w:numId w:val="1"/>
        </w:numPr>
        <w:ind w:firstLineChars="0"/>
      </w:pPr>
      <w:r>
        <w:drawing>
          <wp:inline distT="0" distB="0" distL="114300" distR="114300">
            <wp:extent cx="4895850" cy="990600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firstLineChars="0"/>
      </w:pPr>
      <w:r>
        <w:t>List---------</w:t>
      </w:r>
      <w:r>
        <w:rPr/>
        <w:sym w:font="Wingdings" w:char="F0E0"/>
      </w:r>
      <w:r>
        <w:t>json</w:t>
      </w:r>
    </w:p>
    <w:p>
      <w:pPr>
        <w:pStyle w:val="8"/>
        <w:numPr>
          <w:ilvl w:val="0"/>
          <w:numId w:val="1"/>
        </w:numPr>
        <w:ind w:firstLineChars="0"/>
      </w:pPr>
      <w:r>
        <w:drawing>
          <wp:inline distT="0" distB="0" distL="114300" distR="114300">
            <wp:extent cx="5105400" cy="2562225"/>
            <wp:effectExtent l="0" t="0" r="0" b="952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rPr>
          <w:color w:val="FF0000"/>
        </w:rPr>
      </w:pPr>
      <w:r>
        <w:rPr>
          <w:color w:val="FF0000"/>
        </w:rPr>
        <w:t>将来遇到的都是复杂格式</w:t>
      </w:r>
      <w:r>
        <w:rPr>
          <w:rFonts w:hint="eastAsia"/>
          <w:color w:val="FF0000"/>
        </w:rPr>
        <w:t>，就看最外层是什么，就用哪个工具转换。</w:t>
      </w:r>
    </w:p>
    <w:p>
      <w:r>
        <w:t>例如</w:t>
      </w:r>
      <w:r>
        <w:rPr>
          <w:rFonts w:hint="eastAsia"/>
        </w:rPr>
        <w:t>：List&lt;</w:t>
      </w:r>
      <w:r>
        <w:t>Word</w:t>
      </w:r>
      <w:r>
        <w:rPr>
          <w:rFonts w:hint="eastAsia"/>
        </w:rPr>
        <w:t>&gt;</w:t>
      </w:r>
      <w:r>
        <w:t xml:space="preserve">   JSONArray</w:t>
      </w:r>
    </w:p>
    <w:p>
      <w:pPr>
        <w:rPr>
          <w:rFonts w:hint="eastAsia"/>
        </w:rPr>
      </w:pPr>
      <w:r>
        <w:tab/>
      </w:r>
      <w:r>
        <w:t xml:space="preserve">  Map&lt;String,List&gt;  JSONObject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案例一：检测用户名是否已被注册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Demo.jsp</w:t>
      </w:r>
    </w:p>
    <w:p>
      <w:r>
        <w:drawing>
          <wp:inline distT="0" distB="0" distL="114300" distR="114300">
            <wp:extent cx="5269230" cy="978535"/>
            <wp:effectExtent l="0" t="0" r="7620" b="1206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23210"/>
            <wp:effectExtent l="0" t="0" r="5080" b="1524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64560"/>
            <wp:effectExtent l="0" t="0" r="4445" b="254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案例二：内容自动补全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Jsp:</w:t>
      </w:r>
    </w:p>
    <w:p>
      <w:r>
        <w:drawing>
          <wp:inline distT="0" distB="0" distL="114300" distR="114300">
            <wp:extent cx="5273040" cy="1251585"/>
            <wp:effectExtent l="0" t="0" r="3810" b="571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44090"/>
            <wp:effectExtent l="0" t="0" r="4445" b="381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r>
        <w:drawing>
          <wp:inline distT="0" distB="0" distL="114300" distR="114300">
            <wp:extent cx="5267960" cy="2043430"/>
            <wp:effectExtent l="0" t="0" r="8890" b="1397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1019175"/>
            <wp:effectExtent l="0" t="0" r="0" b="9525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78355"/>
            <wp:effectExtent l="0" t="0" r="8255" b="17145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73D5D"/>
    <w:multiLevelType w:val="multilevel"/>
    <w:tmpl w:val="2B773D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3F087D"/>
    <w:multiLevelType w:val="multilevel"/>
    <w:tmpl w:val="473F087D"/>
    <w:lvl w:ilvl="0" w:tentative="0">
      <w:start w:val="1"/>
      <w:numFmt w:val="decimal"/>
      <w:lvlText w:val="%1."/>
      <w:lvlJc w:val="left"/>
      <w:pPr>
        <w:ind w:left="2100" w:hanging="420"/>
      </w:p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53B351C6"/>
    <w:multiLevelType w:val="multilevel"/>
    <w:tmpl w:val="53B351C6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689864EB"/>
    <w:multiLevelType w:val="singleLevel"/>
    <w:tmpl w:val="689864E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017C"/>
    <w:rsid w:val="01AB79DB"/>
    <w:rsid w:val="01C73558"/>
    <w:rsid w:val="01E1678B"/>
    <w:rsid w:val="021D0EBD"/>
    <w:rsid w:val="02775627"/>
    <w:rsid w:val="02A96396"/>
    <w:rsid w:val="02E14D4A"/>
    <w:rsid w:val="02FA5CED"/>
    <w:rsid w:val="031E1FC0"/>
    <w:rsid w:val="03F43E6A"/>
    <w:rsid w:val="042E4572"/>
    <w:rsid w:val="04BA2E73"/>
    <w:rsid w:val="04BB0BF2"/>
    <w:rsid w:val="054E1A1A"/>
    <w:rsid w:val="05982605"/>
    <w:rsid w:val="05E4301E"/>
    <w:rsid w:val="06F25B7A"/>
    <w:rsid w:val="07AC6BA3"/>
    <w:rsid w:val="0805381B"/>
    <w:rsid w:val="08703E42"/>
    <w:rsid w:val="0872006B"/>
    <w:rsid w:val="08D42488"/>
    <w:rsid w:val="08DC6604"/>
    <w:rsid w:val="08F30659"/>
    <w:rsid w:val="094F4FDC"/>
    <w:rsid w:val="0A2E338F"/>
    <w:rsid w:val="0A891892"/>
    <w:rsid w:val="0AC60D86"/>
    <w:rsid w:val="0ACC282C"/>
    <w:rsid w:val="0AF21C70"/>
    <w:rsid w:val="0B1B56C9"/>
    <w:rsid w:val="0B4011A7"/>
    <w:rsid w:val="0BB53BFD"/>
    <w:rsid w:val="0BB644B3"/>
    <w:rsid w:val="0BE22435"/>
    <w:rsid w:val="0C0E78F7"/>
    <w:rsid w:val="0C1F052D"/>
    <w:rsid w:val="0C5238C5"/>
    <w:rsid w:val="0CC56738"/>
    <w:rsid w:val="0CC6433E"/>
    <w:rsid w:val="0D403CC7"/>
    <w:rsid w:val="0E3C1D11"/>
    <w:rsid w:val="0EA63C45"/>
    <w:rsid w:val="0EAC0596"/>
    <w:rsid w:val="0EFC136C"/>
    <w:rsid w:val="109E79AB"/>
    <w:rsid w:val="10D827D2"/>
    <w:rsid w:val="10DE1346"/>
    <w:rsid w:val="113F780E"/>
    <w:rsid w:val="118836EF"/>
    <w:rsid w:val="11E87C32"/>
    <w:rsid w:val="134172B6"/>
    <w:rsid w:val="138D4A5B"/>
    <w:rsid w:val="15021D48"/>
    <w:rsid w:val="152C67A8"/>
    <w:rsid w:val="15EC7B62"/>
    <w:rsid w:val="18351396"/>
    <w:rsid w:val="19FA527F"/>
    <w:rsid w:val="1A635AEE"/>
    <w:rsid w:val="1A8F7481"/>
    <w:rsid w:val="1AAF7240"/>
    <w:rsid w:val="1AD67094"/>
    <w:rsid w:val="1B5F0240"/>
    <w:rsid w:val="1B77386D"/>
    <w:rsid w:val="1CAC1CCE"/>
    <w:rsid w:val="1CC834D1"/>
    <w:rsid w:val="1CCF69A9"/>
    <w:rsid w:val="1DBA0BA0"/>
    <w:rsid w:val="1DE37863"/>
    <w:rsid w:val="1E2832D2"/>
    <w:rsid w:val="1EBA48F5"/>
    <w:rsid w:val="1F40172C"/>
    <w:rsid w:val="20231487"/>
    <w:rsid w:val="20786845"/>
    <w:rsid w:val="20C44C94"/>
    <w:rsid w:val="21215735"/>
    <w:rsid w:val="21603675"/>
    <w:rsid w:val="22F2229B"/>
    <w:rsid w:val="241006DD"/>
    <w:rsid w:val="24120ED4"/>
    <w:rsid w:val="246307CA"/>
    <w:rsid w:val="24E3523E"/>
    <w:rsid w:val="255C37A1"/>
    <w:rsid w:val="25BC75B2"/>
    <w:rsid w:val="26BF231A"/>
    <w:rsid w:val="27110995"/>
    <w:rsid w:val="272F29F5"/>
    <w:rsid w:val="2751257E"/>
    <w:rsid w:val="276711EF"/>
    <w:rsid w:val="279D058B"/>
    <w:rsid w:val="285E2BC1"/>
    <w:rsid w:val="290717FB"/>
    <w:rsid w:val="2921526F"/>
    <w:rsid w:val="2A106253"/>
    <w:rsid w:val="2AAF1F10"/>
    <w:rsid w:val="2AFE7C42"/>
    <w:rsid w:val="2B3B1CD4"/>
    <w:rsid w:val="2B8345DD"/>
    <w:rsid w:val="2BAF126F"/>
    <w:rsid w:val="2C423B84"/>
    <w:rsid w:val="2CA83915"/>
    <w:rsid w:val="2CB37FF4"/>
    <w:rsid w:val="2D425479"/>
    <w:rsid w:val="2D70472F"/>
    <w:rsid w:val="2D996824"/>
    <w:rsid w:val="2DC639C7"/>
    <w:rsid w:val="2DFE505F"/>
    <w:rsid w:val="2E644550"/>
    <w:rsid w:val="2E693F81"/>
    <w:rsid w:val="2ECA1F20"/>
    <w:rsid w:val="2ED94601"/>
    <w:rsid w:val="2EFE4EC1"/>
    <w:rsid w:val="2F9403B2"/>
    <w:rsid w:val="2FF33AD9"/>
    <w:rsid w:val="304C184D"/>
    <w:rsid w:val="304C5C76"/>
    <w:rsid w:val="309F5D17"/>
    <w:rsid w:val="30C2261B"/>
    <w:rsid w:val="31226738"/>
    <w:rsid w:val="31390B3D"/>
    <w:rsid w:val="313D2831"/>
    <w:rsid w:val="31955C74"/>
    <w:rsid w:val="329514E2"/>
    <w:rsid w:val="334E3711"/>
    <w:rsid w:val="34375950"/>
    <w:rsid w:val="345D42FC"/>
    <w:rsid w:val="346843AD"/>
    <w:rsid w:val="34A748E6"/>
    <w:rsid w:val="355E13C7"/>
    <w:rsid w:val="369B755F"/>
    <w:rsid w:val="378E3D3E"/>
    <w:rsid w:val="381937AE"/>
    <w:rsid w:val="3852786A"/>
    <w:rsid w:val="38550050"/>
    <w:rsid w:val="386A0095"/>
    <w:rsid w:val="38714112"/>
    <w:rsid w:val="38D95E66"/>
    <w:rsid w:val="38E56484"/>
    <w:rsid w:val="3A686C44"/>
    <w:rsid w:val="3A70672E"/>
    <w:rsid w:val="3A707747"/>
    <w:rsid w:val="3A916FF8"/>
    <w:rsid w:val="3ACF3E1B"/>
    <w:rsid w:val="3BB07ED9"/>
    <w:rsid w:val="3BD96915"/>
    <w:rsid w:val="3BFA0FAE"/>
    <w:rsid w:val="3C0F235D"/>
    <w:rsid w:val="3DAF629A"/>
    <w:rsid w:val="3DB61875"/>
    <w:rsid w:val="3F262D92"/>
    <w:rsid w:val="3F2B27E4"/>
    <w:rsid w:val="3F5950FF"/>
    <w:rsid w:val="3F782EAF"/>
    <w:rsid w:val="3F88481E"/>
    <w:rsid w:val="405274B2"/>
    <w:rsid w:val="40AD301A"/>
    <w:rsid w:val="410F0BF6"/>
    <w:rsid w:val="416A35DC"/>
    <w:rsid w:val="41723A4F"/>
    <w:rsid w:val="41762E39"/>
    <w:rsid w:val="418C0B08"/>
    <w:rsid w:val="41D13540"/>
    <w:rsid w:val="42971F3C"/>
    <w:rsid w:val="43CA5D3A"/>
    <w:rsid w:val="440205A0"/>
    <w:rsid w:val="440C4E8B"/>
    <w:rsid w:val="44497922"/>
    <w:rsid w:val="448D5EC5"/>
    <w:rsid w:val="454053B7"/>
    <w:rsid w:val="46325FA4"/>
    <w:rsid w:val="466B6787"/>
    <w:rsid w:val="467344DD"/>
    <w:rsid w:val="469332E3"/>
    <w:rsid w:val="46C71B9D"/>
    <w:rsid w:val="47102805"/>
    <w:rsid w:val="4760625A"/>
    <w:rsid w:val="47C66E63"/>
    <w:rsid w:val="48117CB3"/>
    <w:rsid w:val="483E48B0"/>
    <w:rsid w:val="4A6C261D"/>
    <w:rsid w:val="4A6F5C0E"/>
    <w:rsid w:val="4A923FE5"/>
    <w:rsid w:val="4AF75CCD"/>
    <w:rsid w:val="4C084339"/>
    <w:rsid w:val="4C401382"/>
    <w:rsid w:val="4C9E3101"/>
    <w:rsid w:val="4D49773B"/>
    <w:rsid w:val="4E22209E"/>
    <w:rsid w:val="4E362375"/>
    <w:rsid w:val="4E6A232F"/>
    <w:rsid w:val="4F416211"/>
    <w:rsid w:val="4F544272"/>
    <w:rsid w:val="4F55003D"/>
    <w:rsid w:val="4F8A425C"/>
    <w:rsid w:val="4FF03C6F"/>
    <w:rsid w:val="507C6E92"/>
    <w:rsid w:val="50F800B8"/>
    <w:rsid w:val="529472F0"/>
    <w:rsid w:val="540A5F3D"/>
    <w:rsid w:val="54BA0C00"/>
    <w:rsid w:val="54E539A2"/>
    <w:rsid w:val="550B07DA"/>
    <w:rsid w:val="55970FD3"/>
    <w:rsid w:val="55A06D09"/>
    <w:rsid w:val="55B8083B"/>
    <w:rsid w:val="572B634C"/>
    <w:rsid w:val="57551242"/>
    <w:rsid w:val="57C6003A"/>
    <w:rsid w:val="585D5A20"/>
    <w:rsid w:val="589B1EAE"/>
    <w:rsid w:val="590E0B79"/>
    <w:rsid w:val="59387E84"/>
    <w:rsid w:val="594046CF"/>
    <w:rsid w:val="596117FC"/>
    <w:rsid w:val="59C965AD"/>
    <w:rsid w:val="5A4C28F9"/>
    <w:rsid w:val="5A982F9D"/>
    <w:rsid w:val="5A997DAE"/>
    <w:rsid w:val="5AAF00DF"/>
    <w:rsid w:val="5B67532E"/>
    <w:rsid w:val="5BBD494B"/>
    <w:rsid w:val="5BBD6CB5"/>
    <w:rsid w:val="5CAA25D5"/>
    <w:rsid w:val="5D7E52A3"/>
    <w:rsid w:val="5EBB48C3"/>
    <w:rsid w:val="5F047F87"/>
    <w:rsid w:val="5F330A3B"/>
    <w:rsid w:val="5F4D5C05"/>
    <w:rsid w:val="5FCE32AB"/>
    <w:rsid w:val="5FED2012"/>
    <w:rsid w:val="6005528B"/>
    <w:rsid w:val="60AB075E"/>
    <w:rsid w:val="61451E31"/>
    <w:rsid w:val="618C5CA8"/>
    <w:rsid w:val="61BB5C36"/>
    <w:rsid w:val="627F4EAB"/>
    <w:rsid w:val="62B35DF9"/>
    <w:rsid w:val="633A2D0E"/>
    <w:rsid w:val="63680E61"/>
    <w:rsid w:val="63AF1B56"/>
    <w:rsid w:val="63F15589"/>
    <w:rsid w:val="64DA10C7"/>
    <w:rsid w:val="65373866"/>
    <w:rsid w:val="66201EC1"/>
    <w:rsid w:val="66E33F14"/>
    <w:rsid w:val="67DB3A89"/>
    <w:rsid w:val="684D5020"/>
    <w:rsid w:val="68B0176A"/>
    <w:rsid w:val="68C926DD"/>
    <w:rsid w:val="6905566E"/>
    <w:rsid w:val="690C4499"/>
    <w:rsid w:val="696D40CB"/>
    <w:rsid w:val="69E153A1"/>
    <w:rsid w:val="6A913B61"/>
    <w:rsid w:val="6B00718B"/>
    <w:rsid w:val="6B6970E1"/>
    <w:rsid w:val="6BBE5CB7"/>
    <w:rsid w:val="6C641A42"/>
    <w:rsid w:val="6CC65629"/>
    <w:rsid w:val="6DEE48C7"/>
    <w:rsid w:val="6DFA407F"/>
    <w:rsid w:val="6E270576"/>
    <w:rsid w:val="6E35496A"/>
    <w:rsid w:val="6EA83B1F"/>
    <w:rsid w:val="6EB125A1"/>
    <w:rsid w:val="6EF17D99"/>
    <w:rsid w:val="701B7B41"/>
    <w:rsid w:val="703A3129"/>
    <w:rsid w:val="703E7A6E"/>
    <w:rsid w:val="70641ED4"/>
    <w:rsid w:val="70BB5592"/>
    <w:rsid w:val="715E1583"/>
    <w:rsid w:val="71D15518"/>
    <w:rsid w:val="71D2003C"/>
    <w:rsid w:val="725329B4"/>
    <w:rsid w:val="72A652D1"/>
    <w:rsid w:val="738C2C58"/>
    <w:rsid w:val="73CB1179"/>
    <w:rsid w:val="7518356E"/>
    <w:rsid w:val="75A25A77"/>
    <w:rsid w:val="77194391"/>
    <w:rsid w:val="77502914"/>
    <w:rsid w:val="790541DC"/>
    <w:rsid w:val="795D4688"/>
    <w:rsid w:val="7976140F"/>
    <w:rsid w:val="79DF4FA1"/>
    <w:rsid w:val="7AA67CE9"/>
    <w:rsid w:val="7B5C7B66"/>
    <w:rsid w:val="7B657AED"/>
    <w:rsid w:val="7BC5582D"/>
    <w:rsid w:val="7CB32549"/>
    <w:rsid w:val="7CE461F5"/>
    <w:rsid w:val="7D086D55"/>
    <w:rsid w:val="7D3E1D7B"/>
    <w:rsid w:val="7D542838"/>
    <w:rsid w:val="7DAA003F"/>
    <w:rsid w:val="7E0932A8"/>
    <w:rsid w:val="7E0B10DB"/>
    <w:rsid w:val="7E2F0AA6"/>
    <w:rsid w:val="7E847EB0"/>
    <w:rsid w:val="7EE339D3"/>
    <w:rsid w:val="7EF21C44"/>
    <w:rsid w:val="7FA4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Table Paragraph"/>
    <w:basedOn w:val="1"/>
    <w:qFormat/>
    <w:uiPriority w:val="1"/>
    <w:pPr>
      <w:spacing w:before="62"/>
      <w:ind w:left="196"/>
    </w:pPr>
    <w:rPr>
      <w:rFonts w:ascii="Open Sans" w:hAnsi="Open Sans" w:eastAsia="Open Sans" w:cs="Open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dudaidai</dc:creator>
  <cp:lastModifiedBy>thinkpad</cp:lastModifiedBy>
  <dcterms:modified xsi:type="dcterms:W3CDTF">2019-06-27T12:06:04Z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