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8C9147" w14:textId="77777777"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01AE393F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13D6E14F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358E48C0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2E89CF4F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77E2D034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35A582B" w14:textId="77777777"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14:paraId="4BF55E6F" w14:textId="77777777"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14:paraId="1F34A8FC" w14:textId="77777777" w:rsidR="009F5902" w:rsidRPr="00306C45" w:rsidRDefault="009F5902" w:rsidP="009F5902">
      <w:pPr>
        <w:spacing w:line="276" w:lineRule="auto"/>
        <w:jc w:val="center"/>
      </w:pPr>
    </w:p>
    <w:p w14:paraId="42438B29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3E85E7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DA3B8DF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CF82790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712B661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3EB4C7A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24E1C8BA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DE4A56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5ED672A6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CF6595" w:rsidRPr="00CF6595">
        <w:rPr>
          <w:rFonts w:ascii="Times New Roman" w:hAnsi="Times New Roman" w:cs="Times New Roman"/>
          <w:sz w:val="28"/>
          <w:szCs w:val="28"/>
        </w:rPr>
        <w:t>Создание веб-сервиса для расчёта стоимости доставки крупногабаритного груза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3F926FD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59AC32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532FF6C5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1AC006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745ABEE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6E185C8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4D60599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1A1A46A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9F5902" w:rsidRPr="00534870" w14:paraId="5E1FC1A7" w14:textId="77777777" w:rsidTr="00C76360">
        <w:trPr>
          <w:trHeight w:val="195"/>
        </w:trPr>
        <w:tc>
          <w:tcPr>
            <w:tcW w:w="6480" w:type="dxa"/>
          </w:tcPr>
          <w:p w14:paraId="312D2437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  <w:r w:rsidR="00DF03F5" w:rsidRPr="00DF03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ФГАОУ ВО «УрФУ имени первого Президента России Б.Н. Ельцина»</w:t>
            </w:r>
          </w:p>
        </w:tc>
        <w:tc>
          <w:tcPr>
            <w:tcW w:w="2876" w:type="dxa"/>
            <w:vAlign w:val="center"/>
          </w:tcPr>
          <w:p w14:paraId="2BD3242E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769B850C" w14:textId="77777777" w:rsidTr="00C76360">
        <w:trPr>
          <w:trHeight w:val="195"/>
        </w:trPr>
        <w:tc>
          <w:tcPr>
            <w:tcW w:w="6480" w:type="dxa"/>
          </w:tcPr>
          <w:p w14:paraId="03550A10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</w:t>
            </w:r>
            <w:r w:rsidR="00DF03F5" w:rsidRPr="00DF03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Шестеров</w:t>
            </w:r>
            <w:r w:rsidR="00DF03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М.А.</w:t>
            </w:r>
          </w:p>
          <w:p w14:paraId="706FB045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ученая степень, ученое звание, должность </w:t>
            </w:r>
          </w:p>
        </w:tc>
        <w:tc>
          <w:tcPr>
            <w:tcW w:w="2876" w:type="dxa"/>
            <w:vAlign w:val="center"/>
          </w:tcPr>
          <w:p w14:paraId="07CA4A92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7A52620C" w14:textId="77777777" w:rsidTr="00C76360">
        <w:trPr>
          <w:trHeight w:val="549"/>
        </w:trPr>
        <w:tc>
          <w:tcPr>
            <w:tcW w:w="6480" w:type="dxa"/>
          </w:tcPr>
          <w:p w14:paraId="474C1E89" w14:textId="77777777" w:rsidR="009F5902" w:rsidRPr="00C76360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Студенты команды </w:t>
            </w:r>
            <w:r w:rsidR="00C763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Logistic</w:t>
            </w:r>
            <w:bookmarkStart w:id="0" w:name="_GoBack"/>
            <w:bookmarkEnd w:id="0"/>
          </w:p>
          <w:p w14:paraId="4E3C4D4D" w14:textId="77777777" w:rsidR="009F5902" w:rsidRPr="00DF03F5" w:rsidRDefault="00DF03F5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Григорьев К.А.</w:t>
            </w:r>
          </w:p>
        </w:tc>
        <w:tc>
          <w:tcPr>
            <w:tcW w:w="2876" w:type="dxa"/>
            <w:vAlign w:val="center"/>
          </w:tcPr>
          <w:p w14:paraId="7A6E7383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446DF714" w14:textId="77777777" w:rsidTr="00C76360">
        <w:trPr>
          <w:trHeight w:val="311"/>
        </w:trPr>
        <w:tc>
          <w:tcPr>
            <w:tcW w:w="6480" w:type="dxa"/>
          </w:tcPr>
          <w:p w14:paraId="45885122" w14:textId="77777777" w:rsidR="009F5902" w:rsidRPr="00881391" w:rsidRDefault="00DF03F5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Красильников Ф.А.</w:t>
            </w:r>
          </w:p>
        </w:tc>
        <w:tc>
          <w:tcPr>
            <w:tcW w:w="2876" w:type="dxa"/>
            <w:vAlign w:val="center"/>
          </w:tcPr>
          <w:p w14:paraId="199D590D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1981A31E" w14:textId="77777777" w:rsidTr="00C76360">
        <w:trPr>
          <w:trHeight w:val="445"/>
        </w:trPr>
        <w:tc>
          <w:tcPr>
            <w:tcW w:w="6480" w:type="dxa"/>
          </w:tcPr>
          <w:p w14:paraId="49AC8C50" w14:textId="77777777" w:rsidR="009F5902" w:rsidRDefault="00DF03F5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Федоров И.Д.</w:t>
            </w:r>
          </w:p>
          <w:p w14:paraId="7B8FAEED" w14:textId="77777777" w:rsidR="00DF03F5" w:rsidRPr="00881391" w:rsidRDefault="00DF03F5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Сабанбаев Д.В.</w:t>
            </w:r>
          </w:p>
        </w:tc>
        <w:tc>
          <w:tcPr>
            <w:tcW w:w="2876" w:type="dxa"/>
            <w:vAlign w:val="center"/>
          </w:tcPr>
          <w:p w14:paraId="5236C071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1D5B773D" w14:textId="77777777" w:rsidR="009F5902" w:rsidRDefault="009F5902" w:rsidP="00DF03F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8FA219F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E8AF06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F8F3FFD" w14:textId="77777777"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05969957" w14:textId="77777777" w:rsidR="00C70832" w:rsidRDefault="00C70832" w:rsidP="00DD232A">
      <w:pPr>
        <w:pStyle w:val="af3"/>
      </w:pPr>
      <w:r>
        <w:lastRenderedPageBreak/>
        <w:t>СОДЕРЖАНИЕ</w:t>
      </w:r>
    </w:p>
    <w:p w14:paraId="7D855C91" w14:textId="77777777" w:rsidR="00C70832" w:rsidRPr="00C70832" w:rsidRDefault="00C70832" w:rsidP="00C70832">
      <w:pPr>
        <w:pStyle w:val="22"/>
        <w:ind w:firstLine="0"/>
        <w:jc w:val="center"/>
      </w:pPr>
    </w:p>
    <w:p w14:paraId="003D2F33" w14:textId="77777777" w:rsidR="00C76360" w:rsidRDefault="000D2767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C76360">
        <w:rPr>
          <w:noProof/>
        </w:rPr>
        <w:t>ВВЕДЕНИЕ</w:t>
      </w:r>
      <w:r w:rsidR="00C76360">
        <w:rPr>
          <w:noProof/>
        </w:rPr>
        <w:tab/>
      </w:r>
      <w:r w:rsidR="00C76360">
        <w:rPr>
          <w:noProof/>
        </w:rPr>
        <w:fldChar w:fldCharType="begin"/>
      </w:r>
      <w:r w:rsidR="00C76360">
        <w:rPr>
          <w:noProof/>
        </w:rPr>
        <w:instrText xml:space="preserve"> PAGEREF _Toc199209242 \h </w:instrText>
      </w:r>
      <w:r w:rsidR="00C76360">
        <w:rPr>
          <w:noProof/>
        </w:rPr>
      </w:r>
      <w:r w:rsidR="00C76360">
        <w:rPr>
          <w:noProof/>
        </w:rPr>
        <w:fldChar w:fldCharType="separate"/>
      </w:r>
      <w:r w:rsidR="00C76360">
        <w:rPr>
          <w:noProof/>
        </w:rPr>
        <w:t>3</w:t>
      </w:r>
      <w:r w:rsidR="00C76360">
        <w:rPr>
          <w:noProof/>
        </w:rPr>
        <w:fldChar w:fldCharType="end"/>
      </w:r>
    </w:p>
    <w:p w14:paraId="46486934" w14:textId="77777777" w:rsidR="00C76360" w:rsidRDefault="00C76360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1 Команда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_Toc199209243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2F8DA23" w14:textId="77777777" w:rsidR="00C76360" w:rsidRDefault="00C76360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2 Анализ рынка и конкурентов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_Toc199209244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FD56EAA" w14:textId="77777777" w:rsidR="00C76360" w:rsidRDefault="00C76360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3 Функционал и юзеркейс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_Toc199209245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A037CEC" w14:textId="77777777" w:rsidR="00C76360" w:rsidRDefault="00C76360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4 Дизайн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_Toc199209246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2DC4BAB" w14:textId="77777777" w:rsidR="00C76360" w:rsidRDefault="00C76360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5 Архитектура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_Toc199209247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84FA21B" w14:textId="77777777" w:rsidR="00C76360" w:rsidRDefault="00C76360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6 Разработка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_Toc199209248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20ACE7C" w14:textId="77777777" w:rsidR="00C76360" w:rsidRDefault="00C76360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7 Риски проекта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_Toc199209249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3A03B5E" w14:textId="77777777" w:rsidR="00C76360" w:rsidRDefault="00C76360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_Toc199209250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5127A90" w14:textId="77777777" w:rsidR="00C76360" w:rsidRDefault="00C76360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8 Список ссылок на артефакты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_Toc199209251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0F4B1FF" w14:textId="77777777" w:rsidR="00C76360" w:rsidRDefault="00C76360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9 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_Toc199209252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465D2248" w14:textId="77777777" w:rsidR="00C76360" w:rsidRDefault="00C76360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437B9D">
        <w:rPr>
          <w:caps/>
          <w:noProof/>
        </w:rPr>
        <w:t>Приложение A</w:t>
      </w:r>
      <w:r w:rsidRPr="00437B9D">
        <w:rPr>
          <w:noProof/>
        </w:rPr>
        <w:t xml:space="preserve"> (справочное)</w:t>
      </w:r>
      <w:r>
        <w:rPr>
          <w:noProof/>
        </w:rPr>
        <w:t xml:space="preserve"> 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_Toc199209253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7DF90928" w14:textId="77777777" w:rsidR="00C76360" w:rsidRDefault="00C76360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437B9D">
        <w:rPr>
          <w:caps/>
          <w:noProof/>
        </w:rPr>
        <w:t>Приложение B</w:t>
      </w:r>
      <w:r w:rsidRPr="00437B9D">
        <w:rPr>
          <w:noProof/>
        </w:rPr>
        <w:t xml:space="preserve"> (справочное)</w:t>
      </w:r>
      <w:r>
        <w:rPr>
          <w:noProof/>
        </w:rPr>
        <w:t xml:space="preserve"> backend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_Toc199209254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55E14981" w14:textId="77777777" w:rsidR="003E0010" w:rsidRPr="003E0010" w:rsidRDefault="000D2767" w:rsidP="00F731A3">
      <w:pPr>
        <w:pStyle w:val="14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</w:p>
    <w:p w14:paraId="3ECDAB03" w14:textId="77777777" w:rsidR="0090634C" w:rsidRDefault="002040D4" w:rsidP="00881391">
      <w:pPr>
        <w:pStyle w:val="110"/>
      </w:pPr>
      <w:bookmarkStart w:id="1" w:name="_Toc477525054"/>
      <w:bookmarkStart w:id="2" w:name="_Toc477526584"/>
      <w:bookmarkStart w:id="3" w:name="_Toc477526799"/>
      <w:bookmarkStart w:id="4" w:name="_Toc477529024"/>
      <w:bookmarkStart w:id="5" w:name="_Toc477530295"/>
      <w:bookmarkStart w:id="6" w:name="_Toc477532636"/>
      <w:bookmarkStart w:id="7" w:name="_Toc8214329"/>
      <w:bookmarkStart w:id="8" w:name="_Toc164096957"/>
      <w:bookmarkStart w:id="9" w:name="_Toc196860985"/>
      <w:bookmarkStart w:id="10" w:name="_Toc196862091"/>
      <w:bookmarkStart w:id="11" w:name="_Toc196862360"/>
      <w:bookmarkStart w:id="12" w:name="_Toc196862598"/>
      <w:bookmarkStart w:id="13" w:name="_Toc196862842"/>
      <w:bookmarkStart w:id="14" w:name="_Toc196863067"/>
      <w:bookmarkStart w:id="15" w:name="_Toc199209242"/>
      <w:r w:rsidRPr="003D504D">
        <w:lastRenderedPageBreak/>
        <w:t>В</w:t>
      </w:r>
      <w:r w:rsidR="00B26509">
        <w:t>ВЕДЕНИЕ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73266110" w14:textId="77777777" w:rsidR="00B07C0B" w:rsidRPr="00B07C0B" w:rsidRDefault="00B07C0B" w:rsidP="00B07C0B">
      <w:pPr>
        <w:pStyle w:val="22"/>
      </w:pPr>
    </w:p>
    <w:p w14:paraId="22668DE3" w14:textId="77777777" w:rsidR="00026E19" w:rsidRPr="00026E19" w:rsidRDefault="00026E19" w:rsidP="00026E19">
      <w:pPr>
        <w:pStyle w:val="6112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026E19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Проект «Создание веб-сервиса для расчёта стоимости доставки крупногабаритного груза» направлен на упрощение и ускорение процесса подбора перевозчика для частных и корпоративных клиентов. В современных условиях, когда рынок логистики становится всё более насыщенным и конкурентным, существует острая потребность в сервисах, которые позволяют быстро, прозрачно и без лишних звонков или посредников рассчитать стоимость перевозки и выбрать оптимальное предложение. Наш проект направлен на создание именно такого онлайн-инструмента, где пользователи смогут вводить параметры своего груза, видеть сразу несколько предложений от разных перевозчиков, сравнивать тарифы и условия, и оформлять заказ напрямую через сайт. Мы стремимся минимизировать участие человека на этапе подбора услуги, делая упор на автоматизацию расчётов, сравнение условий и цифровую интеграцию с транспортными компаниями. Этот отчёт отражает все этапы работы нашей команды, в том числе аналитику, дизайн, разработку, а также выводы и планы на будущее. Также в отчёте описаны сложности, с которыми столкнулась команда на разных этапах, 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возможные </w:t>
      </w:r>
      <w:r w:rsidRPr="00026E19">
        <w:rPr>
          <w:rFonts w:ascii="Times New Roman" w:eastAsia="Times New Roman" w:hAnsi="Times New Roman" w:cs="Times New Roman"/>
          <w:sz w:val="28"/>
          <w:szCs w:val="20"/>
          <w:lang w:eastAsia="ru-RU"/>
        </w:rPr>
        <w:t>способы их преодоления, а также планы по улучшению сервиса после запуска.</w:t>
      </w:r>
    </w:p>
    <w:p w14:paraId="535E06AB" w14:textId="77777777" w:rsidR="002E5600" w:rsidRPr="00207D1B" w:rsidRDefault="002E5600" w:rsidP="00881391">
      <w:pPr>
        <w:pStyle w:val="6112"/>
      </w:pPr>
    </w:p>
    <w:p w14:paraId="5932B9B8" w14:textId="77777777" w:rsidR="00CF6595" w:rsidRDefault="00CF6595" w:rsidP="00445E0C">
      <w:pPr>
        <w:pStyle w:val="12"/>
      </w:pPr>
      <w:bookmarkStart w:id="16" w:name="_Toc199209243"/>
      <w:r>
        <w:lastRenderedPageBreak/>
        <w:t>Команда</w:t>
      </w:r>
      <w:bookmarkEnd w:id="16"/>
    </w:p>
    <w:p w14:paraId="0A0B9B64" w14:textId="77777777" w:rsidR="00506283" w:rsidRPr="00506283" w:rsidRDefault="00506283" w:rsidP="00506283">
      <w:pPr>
        <w:pStyle w:val="22"/>
        <w:rPr>
          <w:lang w:eastAsia="en-US"/>
        </w:rPr>
      </w:pPr>
    </w:p>
    <w:p w14:paraId="7A55131B" w14:textId="77777777" w:rsidR="00CF6595" w:rsidRPr="00CF6595" w:rsidRDefault="00CF6595" w:rsidP="00445E0C">
      <w:pPr>
        <w:pStyle w:val="22"/>
      </w:pPr>
      <w:r w:rsidRPr="00CF6595">
        <w:t>Наша команда состоит из четырёх участников, каждый из которых внёс свой уникальный вклад в проект:</w:t>
      </w:r>
    </w:p>
    <w:p w14:paraId="2CCAF376" w14:textId="77777777" w:rsidR="00CF6595" w:rsidRDefault="00CF6595" w:rsidP="00CF6595">
      <w:pPr>
        <w:pStyle w:val="53"/>
      </w:pPr>
      <w:r>
        <w:t>Сабанбаев Д.В. — тимлид и аналитик, отвечающий за организацию работы команды, планирование задач, а также проведение аналитики рынка и целевой аудитории. Сабанбаев курировал все этапы проекта, контролировал сроки и качество выполнения работ, проводил встречи и обсуждения, координировал коммуникацию с командой, а также занимался сбором и анализом требований, подготовкой аналитических материалов, постановкой задач аналитикам и дизайнерам.</w:t>
      </w:r>
    </w:p>
    <w:p w14:paraId="00EACB11" w14:textId="77777777" w:rsidR="00CF6595" w:rsidRDefault="00CF6595" w:rsidP="00CF6595">
      <w:pPr>
        <w:pStyle w:val="53"/>
      </w:pPr>
      <w:r>
        <w:t>Григорьев К.А. — аналитик, который проводил сбор данных о конкурентах, анализировал бизнес-модель сервиса, выявлял ключевые потребности целевой аудитории, формировал требования к функционалу, помогал в разработке архитектуры пользовательских сценариев. Его работа позволила создать продукт, который действительно решает проблемы пользователей.</w:t>
      </w:r>
    </w:p>
    <w:p w14:paraId="4A7CEC72" w14:textId="77777777" w:rsidR="00CF6595" w:rsidRDefault="00CF6595" w:rsidP="00CF6595">
      <w:pPr>
        <w:pStyle w:val="53"/>
      </w:pPr>
      <w:r>
        <w:t>Красильников Ф.А. — дизайнер, разработавший визуальную концепцию сервиса, включая макеты страниц, выбор цветовой палитры, шрифтов, подготовку интерактивных прототипов в Figma, учёт UX/UI-особенностей. Благодаря его работе интерфейс сайта стал простым и понятным для конечных пользователей.</w:t>
      </w:r>
    </w:p>
    <w:p w14:paraId="35879DC5" w14:textId="77777777" w:rsidR="005F7E15" w:rsidRPr="005F7E15" w:rsidRDefault="00CF6595" w:rsidP="00CF6595">
      <w:pPr>
        <w:pStyle w:val="53"/>
      </w:pPr>
      <w:r>
        <w:t>Фёдоров И.Д. — фуллстек-разработчик, реализовавший бэкенд на Python (FastAPI) и фронтенд, настроивший взаимодействие между модулями, обеспечивший подключение к внешним сервисам, реализовавший API, а также систему регистрации, логина, редактирования профиля, отзывов, калькулятора и другие элементы.</w:t>
      </w:r>
    </w:p>
    <w:p w14:paraId="2EBC5107" w14:textId="77777777" w:rsidR="00445E0C" w:rsidRDefault="00445E0C" w:rsidP="00445E0C">
      <w:pPr>
        <w:pStyle w:val="22"/>
        <w:rPr>
          <w:rFonts w:eastAsiaTheme="minorHAnsi" w:cstheme="minorBidi"/>
          <w:b/>
          <w:szCs w:val="22"/>
          <w:lang w:eastAsia="en-US"/>
        </w:rPr>
      </w:pPr>
    </w:p>
    <w:p w14:paraId="097D57CE" w14:textId="77777777" w:rsidR="00445E0C" w:rsidRDefault="00445E0C" w:rsidP="00445E0C">
      <w:pPr>
        <w:pStyle w:val="22"/>
        <w:rPr>
          <w:rFonts w:eastAsiaTheme="minorHAnsi" w:cstheme="minorBidi"/>
          <w:b/>
          <w:szCs w:val="22"/>
          <w:lang w:eastAsia="en-US"/>
        </w:rPr>
      </w:pPr>
    </w:p>
    <w:p w14:paraId="289E40A5" w14:textId="77777777" w:rsidR="00445E0C" w:rsidRDefault="00445E0C" w:rsidP="00445E0C">
      <w:pPr>
        <w:pStyle w:val="22"/>
        <w:rPr>
          <w:rFonts w:eastAsiaTheme="minorHAnsi" w:cstheme="minorBidi"/>
          <w:b/>
          <w:szCs w:val="22"/>
          <w:lang w:eastAsia="en-US"/>
        </w:rPr>
      </w:pPr>
    </w:p>
    <w:p w14:paraId="5A22C65E" w14:textId="77777777" w:rsidR="00445E0C" w:rsidRDefault="00445E0C" w:rsidP="00445E0C">
      <w:pPr>
        <w:pStyle w:val="22"/>
        <w:rPr>
          <w:rFonts w:eastAsiaTheme="minorHAnsi" w:cstheme="minorBidi"/>
          <w:b/>
          <w:szCs w:val="22"/>
          <w:lang w:eastAsia="en-US"/>
        </w:rPr>
      </w:pPr>
    </w:p>
    <w:p w14:paraId="0320E87B" w14:textId="77777777" w:rsidR="00445E0C" w:rsidRDefault="00445E0C" w:rsidP="00445E0C">
      <w:pPr>
        <w:pStyle w:val="12"/>
      </w:pPr>
      <w:bookmarkStart w:id="17" w:name="_Toc199209244"/>
      <w:r w:rsidRPr="00445E0C">
        <w:lastRenderedPageBreak/>
        <w:t>Анализ рынка и конкурентов</w:t>
      </w:r>
      <w:bookmarkEnd w:id="17"/>
    </w:p>
    <w:p w14:paraId="2083727B" w14:textId="77777777" w:rsidR="00506283" w:rsidRPr="00506283" w:rsidRDefault="00506283" w:rsidP="00506283">
      <w:pPr>
        <w:pStyle w:val="22"/>
        <w:rPr>
          <w:lang w:eastAsia="en-US"/>
        </w:rPr>
      </w:pPr>
    </w:p>
    <w:p w14:paraId="6DCB8A36" w14:textId="77777777" w:rsidR="009772C1" w:rsidRPr="00445E0C" w:rsidRDefault="00506283" w:rsidP="00506283">
      <w:pPr>
        <w:pStyle w:val="22"/>
        <w:ind w:firstLine="0"/>
      </w:pPr>
      <w:r>
        <w:tab/>
      </w:r>
      <w:r>
        <w:tab/>
      </w:r>
      <w:r w:rsidR="00445E0C" w:rsidRPr="00445E0C">
        <w:t>Перед началом разработки команда провела обширный анализ рынка, изучив существующие сервисы доставки грузов и их особенности. Были рассмотрены такие крупные игроки, как ATI.SU</w:t>
      </w:r>
      <w:r w:rsidR="0098453F" w:rsidRPr="0098453F">
        <w:t>[1</w:t>
      </w:r>
      <w:r w:rsidR="0098453F" w:rsidRPr="00B065CF">
        <w:t>]</w:t>
      </w:r>
      <w:r w:rsidR="00445E0C" w:rsidRPr="00445E0C">
        <w:t>, Грузовичкоф</w:t>
      </w:r>
      <w:r w:rsidR="00B065CF" w:rsidRPr="00B065CF">
        <w:t>[2]</w:t>
      </w:r>
      <w:r w:rsidR="00445E0C" w:rsidRPr="00445E0C">
        <w:t>, Яндекс Доставка</w:t>
      </w:r>
      <w:r w:rsidR="00B065CF" w:rsidRPr="00B065CF">
        <w:t>[3]</w:t>
      </w:r>
      <w:r w:rsidR="00445E0C" w:rsidRPr="00445E0C">
        <w:t xml:space="preserve"> и Грузовозофф</w:t>
      </w:r>
      <w:r w:rsidR="00B065CF" w:rsidRPr="00B065CF">
        <w:t>[4]</w:t>
      </w:r>
      <w:r w:rsidR="00445E0C" w:rsidRPr="00445E0C">
        <w:t>. ATI.SU — это крупнейшая биржа грузоперевозок в России, предлагающая огромный выбор перевозчиков, систему рейтингов и торгов, но с очень сложным и устаревшим интерфейсом, требующим обязательной регистрации для использования. Грузовичкоф — агрегатор частных перевозчиков, удобный для городских перевозок, но не рассчитанный на междугородние и крупногабаритные грузы. Яндекс Доставка — технологический агрегатор с прозрачным ценообразованием и API для бизнеса, но со значительными комиссиями и не всегда выгодными тарифами на нестандартные грузы. Грузовозофф — агрегатор перевозчиков с онлайн-калькулятором и сравнением цен, но с ограниченным списком компаний и отсутствием живого общения с перевозчиком. В результате анализа выявились ключевые проблемы рынка: необходимость регистрации даже для предварительного расчёта, непрозрачность тарифов, отсутствие гибкой системы скидок и динамического ценообразования, узкая специализация по типам грузов, а также недостаток интеграции с e-commerce и B2B-клиентами. Мы пришли к выводу, что наш сервис должен устранить эти недостатки, предоставив быстрый и удобный расчёт без регистрации, прозрачное сравнение тарифов с указанием финальной цены, поддержку разных типов грузов (включая рефрижераторы и сборные грузы), а также API для партнёров. Дополнительно мы проанализировали отзывы пользователей конкурирующих сервисов, чтобы понять, какие именно аспекты их не устраивают: неудобная навигация, долгие ответы поддержки, ошибки в расчётах и внезапные изменения цены после оформления заявки.</w:t>
      </w:r>
    </w:p>
    <w:p w14:paraId="34822CEF" w14:textId="77777777" w:rsidR="00506283" w:rsidRDefault="00506283" w:rsidP="00506283">
      <w:pPr>
        <w:pStyle w:val="22"/>
        <w:rPr>
          <w:rFonts w:eastAsiaTheme="minorHAnsi" w:cstheme="minorBidi"/>
          <w:b/>
          <w:szCs w:val="22"/>
          <w:lang w:eastAsia="en-US"/>
        </w:rPr>
      </w:pPr>
    </w:p>
    <w:p w14:paraId="01029549" w14:textId="77777777" w:rsidR="00506283" w:rsidRDefault="00506283" w:rsidP="00506283">
      <w:pPr>
        <w:pStyle w:val="22"/>
        <w:rPr>
          <w:rFonts w:eastAsiaTheme="minorHAnsi" w:cstheme="minorBidi"/>
          <w:b/>
          <w:szCs w:val="22"/>
          <w:lang w:eastAsia="en-US"/>
        </w:rPr>
      </w:pPr>
    </w:p>
    <w:p w14:paraId="5B25B76F" w14:textId="77777777" w:rsidR="00506283" w:rsidRDefault="00506283" w:rsidP="00506283">
      <w:pPr>
        <w:pStyle w:val="12"/>
      </w:pPr>
      <w:bookmarkStart w:id="18" w:name="_Toc199209245"/>
      <w:r w:rsidRPr="00506283">
        <w:lastRenderedPageBreak/>
        <w:t>Функционал и юзеркейс</w:t>
      </w:r>
      <w:bookmarkEnd w:id="18"/>
    </w:p>
    <w:p w14:paraId="50FAF3B8" w14:textId="77777777" w:rsidR="00506283" w:rsidRPr="00EB3755" w:rsidRDefault="00506283" w:rsidP="00EB3755">
      <w:pPr>
        <w:pStyle w:val="a3"/>
      </w:pPr>
    </w:p>
    <w:p w14:paraId="4664A958" w14:textId="77777777" w:rsidR="009772C1" w:rsidRPr="00506283" w:rsidRDefault="00506283" w:rsidP="00506283">
      <w:pPr>
        <w:pStyle w:val="22"/>
      </w:pPr>
      <w:r w:rsidRPr="00506283">
        <w:t>Наш веб-сервис разработан таким образом, чтобы удовлетворить потребности как частных клиентов, так и бизнеса. Незарегистрированный пользователь может воспользоваться калькулятором стоимости и посмотреть отзывы — это снижает порог входа и делает сервис открытым и дружелюбным. Основной функционал калькулятора включает выбор направления (откуда/куда), задание параметров груза (габариты, вес), выбор типа доставки (склад-склад, дверь-дверь и т.д.), выбор даты отправки. После ввода данных пользователь получает список предложений от разных транспортных компаний с указанием цен, сроков и условий. Зарегистрированные пользователи получают доступ к личному кабинету, где можно сохранять маршруты, просматривать историю расчётов, оставлять и читать отзывы. Юзеркейс, описанны</w:t>
      </w:r>
      <w:r>
        <w:t>й</w:t>
      </w:r>
      <w:r w:rsidRPr="00506283">
        <w:t xml:space="preserve"> </w:t>
      </w:r>
      <w:r>
        <w:t>аналитиками</w:t>
      </w:r>
      <w:r w:rsidR="00EB3755">
        <w:t xml:space="preserve"> нашей команды</w:t>
      </w:r>
      <w:r w:rsidRPr="00506283">
        <w:t>, включа</w:t>
      </w:r>
      <w:r>
        <w:t>ет</w:t>
      </w:r>
      <w:r w:rsidRPr="00506283">
        <w:t>: расчет стоимости без регистрации, регистрация с подтверждением по почте, редактирование личных данных, просмотр и комментирование отзывов, сохранение маршрутов с последующим повторным расчётом. Каждый сценарий подробно проработан, включая варианты ошибок и взаимодействие с интерфейсом. Например, при неправильном вводе данных пользователь получает уведомление с описанием ошибки, при оформлении заказа предусмотрено подтверждение на почту или в личный кабинет. Мы также предусмотрели возможность расширения функционала — например, добавление системы уведомлений, поддержки интеграции с платёжными системами и трекинга отправлений.</w:t>
      </w:r>
    </w:p>
    <w:p w14:paraId="1EC16418" w14:textId="77777777" w:rsidR="009772C1" w:rsidRDefault="009772C1" w:rsidP="009772C1">
      <w:pPr>
        <w:pStyle w:val="22"/>
      </w:pPr>
    </w:p>
    <w:p w14:paraId="7C29BF5C" w14:textId="77777777" w:rsidR="009772C1" w:rsidRDefault="009772C1" w:rsidP="009772C1">
      <w:pPr>
        <w:pStyle w:val="22"/>
      </w:pPr>
    </w:p>
    <w:p w14:paraId="689F3A09" w14:textId="77777777" w:rsidR="009772C1" w:rsidRDefault="009772C1" w:rsidP="009772C1">
      <w:pPr>
        <w:pStyle w:val="22"/>
      </w:pPr>
    </w:p>
    <w:p w14:paraId="3F8250CC" w14:textId="77777777" w:rsidR="009772C1" w:rsidRDefault="009772C1" w:rsidP="009772C1">
      <w:pPr>
        <w:pStyle w:val="22"/>
      </w:pPr>
    </w:p>
    <w:p w14:paraId="056280AC" w14:textId="77777777" w:rsidR="009772C1" w:rsidRDefault="009772C1" w:rsidP="009772C1">
      <w:pPr>
        <w:pStyle w:val="22"/>
      </w:pPr>
    </w:p>
    <w:p w14:paraId="2EEF02CE" w14:textId="77777777" w:rsidR="009772C1" w:rsidRDefault="009772C1" w:rsidP="009772C1">
      <w:pPr>
        <w:pStyle w:val="22"/>
      </w:pPr>
    </w:p>
    <w:p w14:paraId="224B54C8" w14:textId="77777777" w:rsidR="00EB3755" w:rsidRDefault="00EB3755" w:rsidP="00EB3755">
      <w:pPr>
        <w:pStyle w:val="12"/>
      </w:pPr>
      <w:bookmarkStart w:id="19" w:name="_Toc199209246"/>
      <w:r w:rsidRPr="00EB3755">
        <w:lastRenderedPageBreak/>
        <w:t>Дизайн</w:t>
      </w:r>
      <w:bookmarkEnd w:id="19"/>
    </w:p>
    <w:p w14:paraId="3F003C1F" w14:textId="77777777" w:rsidR="00EB3755" w:rsidRPr="00EB3755" w:rsidRDefault="00EB3755" w:rsidP="00EB3755">
      <w:pPr>
        <w:pStyle w:val="a3"/>
      </w:pPr>
    </w:p>
    <w:p w14:paraId="070F4556" w14:textId="77777777" w:rsidR="00706D90" w:rsidRDefault="00EB3755" w:rsidP="00EB3755">
      <w:pPr>
        <w:pStyle w:val="22"/>
      </w:pPr>
      <w:r w:rsidRPr="00EB3755">
        <w:t>Дизайн интерфейса был создан с учётом всех принципов UX и UI-дизайна. Красильников Ф.А. разработал макеты всех страниц в Figma, начиная от главной и заканчивая страницей с результатами расчёта. Главная страница содержит основную информацию о сервисе и ссылки на ключевые разделы. Страница регистрации предусматривает ввод почты, логина, номера телефона, пароля и подтверждение согласия на обработку персональных данных. Страница входа предоставляет простую форму с полями логина/почты и пароля. Калькулятор расчёта построен так, чтобы пользователь мог поэтапно вводить все необходимые данные, видеть карту маршрута, добавлять несколько мест погрузки. Страница с результатами расчёта выводит предложения от разных транспортных компаний в виде списка с указанием цены, срока доставки, логотипа перевозчика. В личном кабинете пользователь может просматривать свои данные, редактировать их, видеть историю расчётов, оставлять отзывы. Страница «О компании» описывает принципы работы сервиса, его партнёров, преимущества и способы связи. Страница с отзывами содержит рейтинг, комментарии пользователей и возможность оставить собственное мнение. В макетах использовались спокойные оттенки зелёного и серого, которые ассоциируются с надёжностью и технологичностью, а шрифты выбраны так, чтобы текст легко читался на любых устройствах.</w:t>
      </w:r>
    </w:p>
    <w:p w14:paraId="6FE3A013" w14:textId="77777777" w:rsidR="00EE74B7" w:rsidRDefault="00EE74B7" w:rsidP="00EE74B7">
      <w:pPr>
        <w:rPr>
          <w:rFonts w:ascii="Times New Roman" w:hAnsi="Times New Roman" w:cs="Times New Roman"/>
          <w:sz w:val="28"/>
          <w:szCs w:val="28"/>
        </w:rPr>
      </w:pPr>
    </w:p>
    <w:p w14:paraId="0A80DCB6" w14:textId="77777777" w:rsidR="00EE74B7" w:rsidRDefault="00EE74B7" w:rsidP="00EE74B7">
      <w:pPr>
        <w:rPr>
          <w:rFonts w:ascii="Times New Roman" w:hAnsi="Times New Roman" w:cs="Times New Roman"/>
          <w:sz w:val="28"/>
          <w:szCs w:val="28"/>
        </w:rPr>
      </w:pPr>
    </w:p>
    <w:p w14:paraId="0C9FE380" w14:textId="77777777" w:rsidR="00EE74B7" w:rsidRDefault="00EE74B7" w:rsidP="00EE74B7">
      <w:pPr>
        <w:rPr>
          <w:rFonts w:ascii="Times New Roman" w:hAnsi="Times New Roman" w:cs="Times New Roman"/>
          <w:sz w:val="28"/>
          <w:szCs w:val="28"/>
        </w:rPr>
      </w:pPr>
    </w:p>
    <w:p w14:paraId="6CE74D82" w14:textId="77777777" w:rsidR="00EE74B7" w:rsidRDefault="00EE74B7" w:rsidP="00EE74B7">
      <w:pPr>
        <w:rPr>
          <w:rFonts w:ascii="Times New Roman" w:hAnsi="Times New Roman" w:cs="Times New Roman"/>
          <w:sz w:val="28"/>
          <w:szCs w:val="28"/>
        </w:rPr>
      </w:pPr>
    </w:p>
    <w:p w14:paraId="00957449" w14:textId="77777777" w:rsidR="00EE74B7" w:rsidRDefault="00EE74B7" w:rsidP="00EE74B7">
      <w:pPr>
        <w:rPr>
          <w:rFonts w:ascii="Times New Roman" w:hAnsi="Times New Roman" w:cs="Times New Roman"/>
          <w:sz w:val="28"/>
          <w:szCs w:val="28"/>
        </w:rPr>
      </w:pPr>
    </w:p>
    <w:p w14:paraId="009AB1F8" w14:textId="77777777" w:rsidR="00EE74B7" w:rsidRDefault="00EE74B7" w:rsidP="00EE74B7">
      <w:pPr>
        <w:rPr>
          <w:rFonts w:ascii="Times New Roman" w:hAnsi="Times New Roman" w:cs="Times New Roman"/>
          <w:sz w:val="28"/>
          <w:szCs w:val="28"/>
        </w:rPr>
      </w:pPr>
    </w:p>
    <w:p w14:paraId="49AA3955" w14:textId="77777777" w:rsidR="00EE74B7" w:rsidRDefault="00EE74B7" w:rsidP="00EE74B7">
      <w:pPr>
        <w:rPr>
          <w:rFonts w:ascii="Times New Roman" w:hAnsi="Times New Roman" w:cs="Times New Roman"/>
          <w:sz w:val="28"/>
          <w:szCs w:val="28"/>
        </w:rPr>
      </w:pPr>
    </w:p>
    <w:p w14:paraId="226646BC" w14:textId="77777777" w:rsidR="00EE74B7" w:rsidRDefault="00EE74B7" w:rsidP="00EE74B7">
      <w:pPr>
        <w:rPr>
          <w:rFonts w:ascii="Times New Roman" w:hAnsi="Times New Roman" w:cs="Times New Roman"/>
          <w:sz w:val="28"/>
          <w:szCs w:val="28"/>
        </w:rPr>
      </w:pPr>
    </w:p>
    <w:p w14:paraId="48B46526" w14:textId="77777777" w:rsidR="00EE74B7" w:rsidRDefault="00EE74B7" w:rsidP="00EE74B7">
      <w:pPr>
        <w:rPr>
          <w:rFonts w:ascii="Times New Roman" w:hAnsi="Times New Roman" w:cs="Times New Roman"/>
          <w:sz w:val="28"/>
          <w:szCs w:val="28"/>
        </w:rPr>
      </w:pPr>
    </w:p>
    <w:p w14:paraId="4B994E40" w14:textId="77777777" w:rsidR="00EE74B7" w:rsidRDefault="00EE74B7" w:rsidP="00EE74B7">
      <w:pPr>
        <w:rPr>
          <w:rFonts w:ascii="Times New Roman" w:hAnsi="Times New Roman" w:cs="Times New Roman"/>
          <w:sz w:val="28"/>
          <w:szCs w:val="28"/>
        </w:rPr>
      </w:pPr>
    </w:p>
    <w:p w14:paraId="535BD939" w14:textId="77777777" w:rsidR="00EE74B7" w:rsidRDefault="00EE74B7" w:rsidP="00216DC5">
      <w:pPr>
        <w:pStyle w:val="22"/>
      </w:pPr>
      <w:r w:rsidRPr="00B245C2">
        <w:lastRenderedPageBreak/>
        <w:t>Макет</w:t>
      </w:r>
      <w:r>
        <w:t>ы</w:t>
      </w:r>
      <w:r w:rsidRPr="00B245C2">
        <w:t xml:space="preserve"> интерфейса из Figma, демонстрирующи</w:t>
      </w:r>
      <w:r w:rsidR="00216DC5">
        <w:t>е</w:t>
      </w:r>
      <w:r w:rsidRPr="00B245C2">
        <w:t xml:space="preserve"> ключевые </w:t>
      </w:r>
      <w:r w:rsidR="00216DC5" w:rsidRPr="00B245C2">
        <w:t>элементы сайта</w:t>
      </w:r>
      <w:r w:rsidRPr="00B245C2">
        <w:t>, их структуру и расположение</w:t>
      </w:r>
      <w:r w:rsidR="00216DC5">
        <w:t xml:space="preserve"> (рисунки 1-8)</w:t>
      </w:r>
      <w:r w:rsidRPr="00B245C2">
        <w:t>.</w:t>
      </w:r>
    </w:p>
    <w:p w14:paraId="05A92FBC" w14:textId="77777777" w:rsidR="00914A1C" w:rsidRPr="00B245C2" w:rsidRDefault="00914A1C" w:rsidP="00216DC5">
      <w:pPr>
        <w:pStyle w:val="22"/>
      </w:pPr>
    </w:p>
    <w:p w14:paraId="4698F279" w14:textId="77777777" w:rsidR="00EE74B7" w:rsidRDefault="00EE74B7" w:rsidP="00216DC5">
      <w:pPr>
        <w:pStyle w:val="43"/>
      </w:pPr>
      <w:r w:rsidRPr="00B245C2">
        <w:rPr>
          <w:noProof/>
        </w:rPr>
        <w:drawing>
          <wp:inline distT="0" distB="0" distL="0" distR="0" wp14:anchorId="4D375DA1" wp14:editId="600FD3E3">
            <wp:extent cx="4572000" cy="2625122"/>
            <wp:effectExtent l="0" t="0" r="0" b="0"/>
            <wp:docPr id="14" name="Picture 1" descr="Изображение выглядит как снимок экрана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6cb27d1-17c9-4e40-9402-da2a070ee8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E81E" w14:textId="77777777" w:rsidR="00216DC5" w:rsidRDefault="00216DC5" w:rsidP="00216DC5">
      <w:pPr>
        <w:pStyle w:val="41"/>
        <w:rPr>
          <w:lang w:val="en-US"/>
        </w:rPr>
      </w:pPr>
      <w:r>
        <w:t xml:space="preserve"> Макет из </w:t>
      </w:r>
      <w:r>
        <w:rPr>
          <w:lang w:val="en-US"/>
        </w:rPr>
        <w:t>Figma</w:t>
      </w:r>
    </w:p>
    <w:p w14:paraId="75C7B0C5" w14:textId="77777777" w:rsidR="00216DC5" w:rsidRPr="00216DC5" w:rsidRDefault="00216DC5" w:rsidP="00216DC5">
      <w:pPr>
        <w:pStyle w:val="22"/>
        <w:rPr>
          <w:lang w:val="en-US"/>
        </w:rPr>
      </w:pPr>
    </w:p>
    <w:p w14:paraId="08D568BC" w14:textId="77777777" w:rsidR="00EE74B7" w:rsidRDefault="00EE74B7" w:rsidP="00216DC5">
      <w:pPr>
        <w:pStyle w:val="43"/>
      </w:pPr>
      <w:r w:rsidRPr="00216DC5">
        <w:drawing>
          <wp:inline distT="0" distB="0" distL="0" distR="0" wp14:anchorId="5A40829B" wp14:editId="77DF57A9">
            <wp:extent cx="4572000" cy="2617125"/>
            <wp:effectExtent l="0" t="0" r="0" b="0"/>
            <wp:docPr id="15" name="Picture 2" descr="Изображение выглядит как текст, снимок экрана, число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ea11340-47af-4211-ad90-1d77da99473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AED0" w14:textId="77777777" w:rsidR="00216DC5" w:rsidRDefault="00216DC5" w:rsidP="00216DC5">
      <w:pPr>
        <w:pStyle w:val="41"/>
        <w:rPr>
          <w:lang w:val="en-US"/>
        </w:rPr>
      </w:pPr>
      <w:r>
        <w:t xml:space="preserve">Макет из </w:t>
      </w:r>
      <w:r>
        <w:rPr>
          <w:lang w:val="en-US"/>
        </w:rPr>
        <w:t>Figma</w:t>
      </w:r>
    </w:p>
    <w:p w14:paraId="20825C72" w14:textId="77777777" w:rsidR="00216DC5" w:rsidRPr="00216DC5" w:rsidRDefault="00216DC5" w:rsidP="00216DC5">
      <w:pPr>
        <w:pStyle w:val="22"/>
        <w:rPr>
          <w:lang w:val="en-US"/>
        </w:rPr>
      </w:pPr>
    </w:p>
    <w:p w14:paraId="4421570F" w14:textId="77777777" w:rsidR="00EE74B7" w:rsidRDefault="00EE74B7" w:rsidP="00216DC5">
      <w:pPr>
        <w:pStyle w:val="43"/>
      </w:pPr>
      <w:r w:rsidRPr="00B245C2">
        <w:rPr>
          <w:noProof/>
        </w:rPr>
        <w:lastRenderedPageBreak/>
        <w:drawing>
          <wp:inline distT="0" distB="0" distL="0" distR="0" wp14:anchorId="4E32E90D" wp14:editId="12237EE7">
            <wp:extent cx="4572000" cy="2663371"/>
            <wp:effectExtent l="0" t="0" r="0" b="0"/>
            <wp:docPr id="3" name="Picture 3" descr="Изображение выглядит как текст, снимок экрана, дисплей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d15b9c-800c-4b56-b59d-a41eead0c6f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A587" w14:textId="77777777" w:rsidR="00216DC5" w:rsidRDefault="00216DC5" w:rsidP="00216DC5">
      <w:pPr>
        <w:pStyle w:val="41"/>
        <w:rPr>
          <w:lang w:val="en-US"/>
        </w:rPr>
      </w:pPr>
      <w:r>
        <w:t xml:space="preserve">Макет из </w:t>
      </w:r>
      <w:r>
        <w:rPr>
          <w:lang w:val="en-US"/>
        </w:rPr>
        <w:t>Figma</w:t>
      </w:r>
    </w:p>
    <w:p w14:paraId="2F7C0608" w14:textId="77777777" w:rsidR="00216DC5" w:rsidRPr="00216DC5" w:rsidRDefault="00216DC5" w:rsidP="00216DC5">
      <w:pPr>
        <w:pStyle w:val="22"/>
        <w:rPr>
          <w:lang w:val="en-US"/>
        </w:rPr>
      </w:pPr>
    </w:p>
    <w:p w14:paraId="44004084" w14:textId="77777777" w:rsidR="00EE74B7" w:rsidRDefault="00EE74B7" w:rsidP="00216DC5">
      <w:pPr>
        <w:pStyle w:val="43"/>
        <w:rPr>
          <w:lang w:val="en-US"/>
        </w:rPr>
      </w:pPr>
      <w:r w:rsidRPr="00B245C2">
        <w:rPr>
          <w:noProof/>
        </w:rPr>
        <w:drawing>
          <wp:inline distT="0" distB="0" distL="0" distR="0" wp14:anchorId="76C81BF6" wp14:editId="75E5A779">
            <wp:extent cx="4572000" cy="2627586"/>
            <wp:effectExtent l="0" t="0" r="0" b="0"/>
            <wp:docPr id="16" name="Picture 4" descr="Изображение выглядит как текст, снимок экрана, программное обеспечение, Операционная сист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781d2fe-aa57-4447-b294-3b274f02073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D919" w14:textId="77777777" w:rsidR="00216DC5" w:rsidRDefault="00216DC5" w:rsidP="00216DC5">
      <w:pPr>
        <w:pStyle w:val="41"/>
        <w:rPr>
          <w:lang w:val="en-US"/>
        </w:rPr>
      </w:pPr>
      <w:r>
        <w:t xml:space="preserve">Макет из </w:t>
      </w:r>
      <w:r>
        <w:rPr>
          <w:lang w:val="en-US"/>
        </w:rPr>
        <w:t>Figma</w:t>
      </w:r>
    </w:p>
    <w:p w14:paraId="2010896C" w14:textId="77777777" w:rsidR="00216DC5" w:rsidRPr="00216DC5" w:rsidRDefault="00216DC5" w:rsidP="00216DC5">
      <w:pPr>
        <w:pStyle w:val="22"/>
        <w:rPr>
          <w:lang w:val="en-US"/>
        </w:rPr>
      </w:pPr>
    </w:p>
    <w:p w14:paraId="3574B8F2" w14:textId="77777777" w:rsidR="00EE74B7" w:rsidRDefault="00EE74B7" w:rsidP="00216DC5">
      <w:pPr>
        <w:pStyle w:val="43"/>
      </w:pPr>
      <w:r w:rsidRPr="00B245C2">
        <w:rPr>
          <w:noProof/>
        </w:rPr>
        <w:lastRenderedPageBreak/>
        <w:drawing>
          <wp:inline distT="0" distB="0" distL="0" distR="0" wp14:anchorId="0656B795" wp14:editId="47CD94E3">
            <wp:extent cx="4572000" cy="2638945"/>
            <wp:effectExtent l="0" t="0" r="0" b="0"/>
            <wp:docPr id="17" name="Picture 5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b9c811-fc30-46f8-8470-6fd84b0f020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E50B" w14:textId="77777777" w:rsidR="00216DC5" w:rsidRDefault="00216DC5" w:rsidP="00216DC5">
      <w:pPr>
        <w:pStyle w:val="41"/>
        <w:rPr>
          <w:lang w:val="en-US"/>
        </w:rPr>
      </w:pPr>
      <w:r>
        <w:t xml:space="preserve">Макет из </w:t>
      </w:r>
      <w:r>
        <w:rPr>
          <w:lang w:val="en-US"/>
        </w:rPr>
        <w:t>Figm</w:t>
      </w:r>
      <w:r>
        <w:rPr>
          <w:lang w:val="en-US"/>
        </w:rPr>
        <w:t>a</w:t>
      </w:r>
    </w:p>
    <w:p w14:paraId="304ABBA0" w14:textId="77777777" w:rsidR="00216DC5" w:rsidRPr="00216DC5" w:rsidRDefault="00216DC5" w:rsidP="00216DC5">
      <w:pPr>
        <w:pStyle w:val="22"/>
        <w:rPr>
          <w:lang w:val="en-US"/>
        </w:rPr>
      </w:pPr>
    </w:p>
    <w:p w14:paraId="3E0CC0CB" w14:textId="77777777" w:rsidR="00216DC5" w:rsidRDefault="00EE74B7" w:rsidP="00216DC5">
      <w:pPr>
        <w:pStyle w:val="43"/>
        <w:rPr>
          <w:lang w:val="en-US"/>
        </w:rPr>
      </w:pPr>
      <w:r w:rsidRPr="00B245C2">
        <w:rPr>
          <w:noProof/>
        </w:rPr>
        <w:drawing>
          <wp:inline distT="0" distB="0" distL="0" distR="0" wp14:anchorId="34D5A66D" wp14:editId="035E74E6">
            <wp:extent cx="4572000" cy="2660604"/>
            <wp:effectExtent l="0" t="0" r="0" b="0"/>
            <wp:docPr id="18" name="Picture 6" descr="Изображение выглядит как текст, снимок экрана, число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649e68-0c21-40af-b9ff-33e004c543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F328" w14:textId="77777777" w:rsidR="00216DC5" w:rsidRDefault="00216DC5" w:rsidP="00216DC5">
      <w:pPr>
        <w:pStyle w:val="41"/>
        <w:rPr>
          <w:lang w:val="en-US"/>
        </w:rPr>
      </w:pPr>
      <w:r>
        <w:t xml:space="preserve">Макет из </w:t>
      </w:r>
      <w:r>
        <w:rPr>
          <w:lang w:val="en-US"/>
        </w:rPr>
        <w:t>Figma</w:t>
      </w:r>
    </w:p>
    <w:p w14:paraId="4518FCFA" w14:textId="77777777" w:rsidR="00216DC5" w:rsidRPr="00216DC5" w:rsidRDefault="00216DC5" w:rsidP="00216DC5">
      <w:pPr>
        <w:pStyle w:val="22"/>
        <w:rPr>
          <w:lang w:val="en-US"/>
        </w:rPr>
      </w:pPr>
    </w:p>
    <w:p w14:paraId="6AADEC8B" w14:textId="77777777" w:rsidR="00EE74B7" w:rsidRDefault="00EE74B7" w:rsidP="00216DC5">
      <w:pPr>
        <w:pStyle w:val="43"/>
        <w:rPr>
          <w:lang w:val="en-US"/>
        </w:rPr>
      </w:pPr>
      <w:r w:rsidRPr="00B245C2">
        <w:rPr>
          <w:noProof/>
        </w:rPr>
        <w:lastRenderedPageBreak/>
        <w:drawing>
          <wp:inline distT="0" distB="0" distL="0" distR="0" wp14:anchorId="59B7521A" wp14:editId="68D59246">
            <wp:extent cx="4572000" cy="3729193"/>
            <wp:effectExtent l="0" t="0" r="0" b="0"/>
            <wp:docPr id="19" name="Picture 7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2f7731-6910-45b5-b066-c96ecf48af8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75A7" w14:textId="77777777" w:rsidR="00216DC5" w:rsidRDefault="00216DC5" w:rsidP="00216DC5">
      <w:pPr>
        <w:pStyle w:val="41"/>
        <w:rPr>
          <w:lang w:val="en-US"/>
        </w:rPr>
      </w:pPr>
      <w:r>
        <w:t xml:space="preserve">Макет из </w:t>
      </w:r>
      <w:r>
        <w:rPr>
          <w:lang w:val="en-US"/>
        </w:rPr>
        <w:t>Figma</w:t>
      </w:r>
    </w:p>
    <w:p w14:paraId="35A64363" w14:textId="77777777" w:rsidR="00216DC5" w:rsidRPr="00216DC5" w:rsidRDefault="00216DC5" w:rsidP="00216DC5">
      <w:pPr>
        <w:pStyle w:val="22"/>
        <w:rPr>
          <w:lang w:val="en-US"/>
        </w:rPr>
      </w:pPr>
    </w:p>
    <w:p w14:paraId="4673FDE3" w14:textId="77777777" w:rsidR="00EE74B7" w:rsidRDefault="00EE74B7" w:rsidP="00216DC5">
      <w:pPr>
        <w:pStyle w:val="43"/>
      </w:pPr>
      <w:r w:rsidRPr="00B245C2">
        <w:rPr>
          <w:noProof/>
        </w:rPr>
        <w:drawing>
          <wp:inline distT="0" distB="0" distL="0" distR="0" wp14:anchorId="645977AC" wp14:editId="5750DF12">
            <wp:extent cx="4572000" cy="2670294"/>
            <wp:effectExtent l="0" t="0" r="0" b="0"/>
            <wp:docPr id="20" name="Picture 8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f7135c1-dc8e-4294-9c02-139a79cc8d6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7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CDE5" w14:textId="77777777" w:rsidR="00216DC5" w:rsidRPr="00216DC5" w:rsidRDefault="00216DC5" w:rsidP="00216DC5">
      <w:pPr>
        <w:pStyle w:val="41"/>
      </w:pPr>
      <w:r>
        <w:t xml:space="preserve">Макет из </w:t>
      </w:r>
      <w:r>
        <w:rPr>
          <w:lang w:val="en-US"/>
        </w:rPr>
        <w:t>Figma</w:t>
      </w:r>
    </w:p>
    <w:p w14:paraId="26EAC1A1" w14:textId="77777777" w:rsidR="00EE74B7" w:rsidRPr="00EB3755" w:rsidRDefault="00EE74B7" w:rsidP="00EB3755">
      <w:pPr>
        <w:pStyle w:val="22"/>
      </w:pPr>
    </w:p>
    <w:p w14:paraId="171305A6" w14:textId="77777777" w:rsidR="00914A1C" w:rsidRDefault="00914A1C" w:rsidP="00914A1C">
      <w:pPr>
        <w:pStyle w:val="1"/>
        <w:rPr>
          <w:rFonts w:cs="Times New Roman"/>
        </w:rPr>
      </w:pPr>
    </w:p>
    <w:p w14:paraId="4FCC61B5" w14:textId="77777777" w:rsidR="00914A1C" w:rsidRDefault="00914A1C" w:rsidP="00914A1C">
      <w:pPr>
        <w:pStyle w:val="1"/>
        <w:rPr>
          <w:rFonts w:cs="Times New Roman"/>
        </w:rPr>
      </w:pPr>
    </w:p>
    <w:p w14:paraId="6ECD43A1" w14:textId="77777777" w:rsidR="00914A1C" w:rsidRDefault="00914A1C" w:rsidP="00914A1C">
      <w:pPr>
        <w:pStyle w:val="12"/>
      </w:pPr>
      <w:bookmarkStart w:id="20" w:name="_Toc199209247"/>
      <w:r w:rsidRPr="00B245C2">
        <w:lastRenderedPageBreak/>
        <w:t>Архитектура системы</w:t>
      </w:r>
      <w:bookmarkEnd w:id="20"/>
    </w:p>
    <w:p w14:paraId="53A86063" w14:textId="77777777" w:rsidR="00914A1C" w:rsidRPr="00914A1C" w:rsidRDefault="00914A1C" w:rsidP="00914A1C">
      <w:pPr>
        <w:pStyle w:val="22"/>
        <w:rPr>
          <w:lang w:eastAsia="en-US"/>
        </w:rPr>
      </w:pPr>
    </w:p>
    <w:p w14:paraId="7D869B31" w14:textId="77777777" w:rsidR="00914A1C" w:rsidRDefault="00914A1C" w:rsidP="00914A1C">
      <w:pPr>
        <w:pStyle w:val="22"/>
      </w:pPr>
      <w:r w:rsidRPr="00B245C2">
        <w:t>Система построена по принципу клиент-серверной архитектуры. Фронтенд написан на React</w:t>
      </w:r>
      <w:r w:rsidR="00B065CF" w:rsidRPr="00B065CF">
        <w:t>[6]</w:t>
      </w:r>
      <w:r w:rsidRPr="00B245C2">
        <w:t xml:space="preserve"> и отвечает за отображение данных, интерактивность, обработку пользовательских событий. Бэкенд построен на FastAPI</w:t>
      </w:r>
      <w:r w:rsidR="00B065CF" w:rsidRPr="00B065CF">
        <w:t>[5]</w:t>
      </w:r>
      <w:r w:rsidRPr="00B245C2">
        <w:t xml:space="preserve"> (Python), обеспечивая REST API для регистрации, логина, расчётов, отзывов. База данных — PostgreSQL</w:t>
      </w:r>
      <w:r w:rsidR="00B065CF">
        <w:rPr>
          <w:lang w:val="en-US"/>
        </w:rPr>
        <w:t>[7]</w:t>
      </w:r>
      <w:r w:rsidRPr="00B245C2">
        <w:t>, хранящая пользователей, расчёты, отзывы. Интеграция с внешними сервисами осуществляется через API. Применяются уровни авторизации и аутентификации, хэширование паролей, защита данных. Архитектура рассчитана на масштабирование с возможностью перехода на облачные решения (например, AWS, GCP) при росте нагрузки. Система построена модульно: отдельно хранятся модули пользователей, отзывов, расчётов, что упрощает поддержку и развитие.</w:t>
      </w:r>
    </w:p>
    <w:p w14:paraId="2FFC8FDA" w14:textId="77777777" w:rsidR="00914A1C" w:rsidRDefault="00914A1C" w:rsidP="00914A1C">
      <w:pPr>
        <w:pStyle w:val="41"/>
      </w:pPr>
      <w:r>
        <w:br w:type="page"/>
      </w:r>
    </w:p>
    <w:p w14:paraId="07276B27" w14:textId="77777777" w:rsidR="00914A1C" w:rsidRPr="00B245C2" w:rsidRDefault="00914A1C" w:rsidP="00914A1C">
      <w:pPr>
        <w:pStyle w:val="12"/>
      </w:pPr>
      <w:bookmarkStart w:id="21" w:name="_Toc199209248"/>
      <w:r w:rsidRPr="00B245C2">
        <w:lastRenderedPageBreak/>
        <w:t>Разработка</w:t>
      </w:r>
      <w:bookmarkEnd w:id="21"/>
    </w:p>
    <w:p w14:paraId="0E465930" w14:textId="77777777" w:rsidR="00914A1C" w:rsidRPr="00B245C2" w:rsidRDefault="00914A1C" w:rsidP="00914A1C">
      <w:pPr>
        <w:pStyle w:val="22"/>
      </w:pPr>
      <w:r w:rsidRPr="00B245C2">
        <w:t>Фёдоров И.Д. реализовал бэкенд-составляющую</w:t>
      </w:r>
      <w:r w:rsidR="004D6C17">
        <w:t xml:space="preserve"> (ПРИЛОЖЕНИЕ Б)</w:t>
      </w:r>
      <w:r w:rsidRPr="00B245C2">
        <w:t xml:space="preserve"> с использованием языка Python и фреймворка FastAPI, что позволило обеспечить высокую скорость обработки запросов, масштабируемость и гибкость архитектуры. Были разработаны модули для регистрации и авторизации пользователей, редактирования личных данных, создания, чтения и ответа на отзывы, а также отдельный модуль для расчёта стоимости доставки с учётом взаимодействия с внешними API транспортных компаний. Фронтенд</w:t>
      </w:r>
      <w:r w:rsidR="004D6C17">
        <w:t xml:space="preserve"> (ПРИЛОЖЕНИЕ А)</w:t>
      </w:r>
      <w:r w:rsidRPr="00B245C2">
        <w:t xml:space="preserve"> выполнен с использованием современных технологий (например, React), что позволило создать отзывчивый интерфейс, быстро загружающийся на любых устройствах. Разработка велась с учётом лучших практик: применялись системы контроля версий (Git), проводились регулярные код-ревью, осуществлялось тестирование модулей и интеграций. Особое внимание уделялось безопасности: защита паролей с помощью хэширования, проверка всех входных данных на уязвимости, защита от SQL-инъекций и XSS. На этапе бэкенда остаётся задача по финальной интеграции с внешними API, а также подключение системы уведомлений и, возможно, платёжных шлюзов. После завершения всех работ планируется проведение нагрузочного и пользовательского тестирования, а также подготовка к релизу.</w:t>
      </w:r>
    </w:p>
    <w:p w14:paraId="3BD84BBF" w14:textId="77777777" w:rsidR="00914A1C" w:rsidRPr="00DF3DB6" w:rsidRDefault="00914A1C" w:rsidP="00914A1C">
      <w:pPr>
        <w:pStyle w:val="22"/>
      </w:pPr>
    </w:p>
    <w:p w14:paraId="73DEB8E6" w14:textId="77777777" w:rsidR="00914A1C" w:rsidRDefault="00914A1C">
      <w:pPr>
        <w:spacing w:after="160"/>
        <w:rPr>
          <w:rFonts w:ascii="Times New Roman" w:hAnsi="Times New Roman"/>
          <w:b/>
          <w:sz w:val="28"/>
        </w:rPr>
      </w:pPr>
      <w:r>
        <w:br w:type="page"/>
      </w:r>
    </w:p>
    <w:p w14:paraId="42683994" w14:textId="77777777" w:rsidR="00914A1C" w:rsidRDefault="00914A1C" w:rsidP="00914A1C">
      <w:pPr>
        <w:pStyle w:val="12"/>
      </w:pPr>
      <w:bookmarkStart w:id="22" w:name="_Toc199209249"/>
      <w:r w:rsidRPr="00B245C2">
        <w:lastRenderedPageBreak/>
        <w:t>Риски проекта</w:t>
      </w:r>
      <w:bookmarkEnd w:id="22"/>
    </w:p>
    <w:p w14:paraId="3375BD81" w14:textId="77777777" w:rsidR="004E6F27" w:rsidRDefault="004E6F27" w:rsidP="004E6F27">
      <w:pPr>
        <w:pStyle w:val="a3"/>
      </w:pPr>
    </w:p>
    <w:p w14:paraId="46F3D66E" w14:textId="77777777" w:rsidR="004E6F27" w:rsidRDefault="004E6F27" w:rsidP="004E6F27">
      <w:pPr>
        <w:pStyle w:val="51"/>
      </w:pPr>
      <w:r>
        <w:t>Зависимость от внешних API перевозчиков</w:t>
      </w:r>
    </w:p>
    <w:p w14:paraId="13760844" w14:textId="77777777" w:rsidR="004E6F27" w:rsidRDefault="004E6F27" w:rsidP="004E6F27">
      <w:pPr>
        <w:pStyle w:val="22"/>
        <w:rPr>
          <w:lang w:eastAsia="en-US"/>
        </w:rPr>
      </w:pPr>
      <w:r>
        <w:rPr>
          <w:lang w:eastAsia="en-US"/>
        </w:rPr>
        <w:t>Наш сервис опирается на интеграцию с API транспортных компаний, чтобы получать актуальные данные о тарифах, сроках и доступности услуг. Однако эти API могут неожиданно измениться: компании могут поменять формат данных, убрать открытый доступ или даже полностью закрыть интеграцию. Если такие изменения произойдут внезапно, это приведёт к сбоям в работе калькулятора и ухудшению пользовательского опыта. Например, пользователи будут видеть устаревшие цены или не смогут оформить заказ. Чтобы минимизировать этот риск, важно выстраивать партнёрские отношения с перевозчиками, заранее договариваться о сроках изменений API, а также использовать гибкие коннекторы, которые можно быстро адаптировать под новые форматы данных. Кроме того, нужно иметь fallback-механизмы — например, кэширование старых данных или переключение на альтернативных поставщиков информации.</w:t>
      </w:r>
    </w:p>
    <w:p w14:paraId="3227C510" w14:textId="77777777" w:rsidR="004E6F27" w:rsidRDefault="004E6F27" w:rsidP="004E6F27">
      <w:pPr>
        <w:pStyle w:val="51"/>
      </w:pPr>
      <w:r>
        <w:t>Высокая нагрузка на сервер</w:t>
      </w:r>
    </w:p>
    <w:p w14:paraId="3ABFBEAB" w14:textId="77777777" w:rsidR="004E6F27" w:rsidRDefault="004E6F27" w:rsidP="004E6F27">
      <w:pPr>
        <w:pStyle w:val="22"/>
        <w:rPr>
          <w:lang w:eastAsia="en-US"/>
        </w:rPr>
      </w:pPr>
      <w:r>
        <w:rPr>
          <w:lang w:eastAsia="en-US"/>
        </w:rPr>
        <w:t>При росте числа пользователей нагрузка на серверные мощности существенно увеличится. Это касается как обработки запросов пользователей, так и фоновых задач — например, регулярного обновления тарифов или рассылки уведомлений. Если инфраструктура не будет подготовлена к масштабированию, сервис может начать тормозить или даже падать, особенно в пиковые моменты. Чтобы избежать этого, нужно заранее планировать архитектуру с учётом масштабируемости: применять балансировщики нагрузки, разделять сервисы по микросервисной архитектуре, использовать облачные решения (AWS, GCP) с возможностью быстрого расширения ресурсов. Также важно регулярно проводить нагрузочные тесты, чтобы понимать реальные возможности системы.</w:t>
      </w:r>
    </w:p>
    <w:p w14:paraId="69028760" w14:textId="77777777" w:rsidR="004E6F27" w:rsidRDefault="004E6F27" w:rsidP="004E6F27">
      <w:pPr>
        <w:pStyle w:val="51"/>
      </w:pPr>
      <w:r>
        <w:t>Безопасность персональных данных</w:t>
      </w:r>
    </w:p>
    <w:p w14:paraId="2110653D" w14:textId="77777777" w:rsidR="004E6F27" w:rsidRDefault="004E6F27" w:rsidP="004E6F27">
      <w:pPr>
        <w:pStyle w:val="22"/>
        <w:rPr>
          <w:lang w:eastAsia="en-US"/>
        </w:rPr>
      </w:pPr>
      <w:r>
        <w:rPr>
          <w:lang w:eastAsia="en-US"/>
        </w:rPr>
        <w:lastRenderedPageBreak/>
        <w:t>Сервис работает с чувствительными данными пользователей: регистрационные данные, история заказов, отзывы. Любая утечка или взлом могут не только навредить репутации компании, но и повлечь юридические последствия. Риски здесь связаны с недостаточной защитой данных — например, слабым шифрованием паролей, уязвимостями в коде (SQL-инъекции, XSS), отсутствием регулярных проверок безопасности. Чтобы минимизировать эти риски, следует внедрить многоуровневую защиту: шифрование данных, двухфакторную аутентификацию, регулярные обновления зависимостей, проведение аудита безопасности, написание тестов на устойчивость системы. Также необходимо обеспечить быстрое реагирование на инциденты.</w:t>
      </w:r>
    </w:p>
    <w:p w14:paraId="0D089634" w14:textId="77777777" w:rsidR="004E6F27" w:rsidRDefault="004E6F27" w:rsidP="004E6F27">
      <w:pPr>
        <w:pStyle w:val="51"/>
      </w:pPr>
      <w:r>
        <w:t>Финансовые риски</w:t>
      </w:r>
    </w:p>
    <w:p w14:paraId="1D76EF7B" w14:textId="77777777" w:rsidR="004E6F27" w:rsidRDefault="004E6F27" w:rsidP="004E6F27">
      <w:pPr>
        <w:pStyle w:val="22"/>
        <w:rPr>
          <w:lang w:eastAsia="en-US"/>
        </w:rPr>
      </w:pPr>
      <w:r>
        <w:rPr>
          <w:lang w:eastAsia="en-US"/>
        </w:rPr>
        <w:t>Для поддержки работы сервиса нужны постоянные расходы: аренда серверов, оплата сторонних сервисов, зарплаты сотрудникам, маркетинговые кампании. Если доходы от пользователей или инвесторов окажутся меньше, чем прогнозировалось, проект может столкнуться с нехваткой средств. Дополнительный риск — неожиданные расходы, например, из-за аварий, штрафов или срочной покупки лицензий. Чтобы смягчить эти риски, рекомендуется вести финансовое планирование с учётом различных сценариев (оптимистичного, реалистичного, пессимистичного), создавать резервный фонд, а также искать несколько источников финансирования (например, платные подписки, интеграции B2B, гранты).</w:t>
      </w:r>
    </w:p>
    <w:p w14:paraId="76CE0A10" w14:textId="77777777" w:rsidR="004E6F27" w:rsidRDefault="004E6F27" w:rsidP="004E6F27">
      <w:pPr>
        <w:pStyle w:val="51"/>
      </w:pPr>
      <w:r>
        <w:t>Риски UX (пользовательского опыта)</w:t>
      </w:r>
    </w:p>
    <w:p w14:paraId="5964F37C" w14:textId="77777777" w:rsidR="004E6F27" w:rsidRDefault="004E6F27" w:rsidP="004E6F27">
      <w:pPr>
        <w:pStyle w:val="22"/>
        <w:rPr>
          <w:lang w:eastAsia="en-US"/>
        </w:rPr>
      </w:pPr>
      <w:r>
        <w:rPr>
          <w:lang w:eastAsia="en-US"/>
        </w:rPr>
        <w:t xml:space="preserve">Даже самый технологичный сервис может потерять аудиторию, если он неудобен в использовании. Сюда относятся запутанная навигация, слишком сложные формы, отсутствие нужных функций или недостаток информации. Пользователи будут быстро уходить к конкурентам, если интерфейс не удовлетворяет их ожиданиям. Чтобы снизить этот риск, нужно регулярно проводить UX-исследования, собирать обратную связь от пользователей, проводить A/B-тестирования новых функций, улучшать интерфейс на основе </w:t>
      </w:r>
      <w:r>
        <w:rPr>
          <w:lang w:eastAsia="en-US"/>
        </w:rPr>
        <w:lastRenderedPageBreak/>
        <w:t>аналитики и отзывов. Также важно помнить, что удобство сервиса — это не одноразовая задача, а постоянный процесс.</w:t>
      </w:r>
    </w:p>
    <w:p w14:paraId="10DDB6A3" w14:textId="77777777" w:rsidR="004E6F27" w:rsidRDefault="004E6F27" w:rsidP="004E6F27">
      <w:pPr>
        <w:pStyle w:val="51"/>
      </w:pPr>
      <w:r>
        <w:t>Меры по снижению рисков</w:t>
      </w:r>
    </w:p>
    <w:p w14:paraId="24B455D8" w14:textId="77777777" w:rsidR="004E6F27" w:rsidRPr="004E6F27" w:rsidRDefault="004E6F27" w:rsidP="004E6F27">
      <w:pPr>
        <w:pStyle w:val="22"/>
        <w:rPr>
          <w:lang w:eastAsia="en-US"/>
        </w:rPr>
      </w:pPr>
      <w:r>
        <w:rPr>
          <w:lang w:eastAsia="en-US"/>
        </w:rPr>
        <w:t>Для управления всеми перечисленными рисками команда предусмотрела комплексный подход: регулярное тестирование (нагрузочное, функциональное, UX), мониторинг инфраструктуры и логов, подготовку резервных решений (резервное копирование, альтернативные источники данных), а также постоянную работу с безопасностью (проведение аудитов, установка обновлений, внедрение систем обнаружения вторжений). Такой подход позволит минимизировать последствия возможных проблем и поддерживать стабильную работу сервиса даже в условиях внешних изменений.</w:t>
      </w:r>
    </w:p>
    <w:p w14:paraId="354E1603" w14:textId="77777777" w:rsidR="004E6F27" w:rsidRDefault="004E6F27">
      <w:pPr>
        <w:spacing w:after="160"/>
        <w:rPr>
          <w:rFonts w:ascii="Times New Roman" w:hAnsi="Times New Roman"/>
          <w:b/>
          <w:sz w:val="28"/>
        </w:rPr>
      </w:pPr>
      <w:r>
        <w:br w:type="page"/>
      </w:r>
    </w:p>
    <w:p w14:paraId="0FAF4311" w14:textId="77777777" w:rsidR="00DF03F5" w:rsidRDefault="00DF03F5" w:rsidP="00DF03F5">
      <w:pPr>
        <w:pStyle w:val="110"/>
      </w:pPr>
      <w:bookmarkStart w:id="23" w:name="_Toc8214335"/>
      <w:bookmarkStart w:id="24" w:name="_Toc164096968"/>
      <w:bookmarkStart w:id="25" w:name="_Toc196860986"/>
      <w:bookmarkStart w:id="26" w:name="_Toc196862099"/>
      <w:bookmarkStart w:id="27" w:name="_Toc196862361"/>
      <w:bookmarkStart w:id="28" w:name="_Toc196862599"/>
      <w:bookmarkStart w:id="29" w:name="_Toc196862850"/>
      <w:bookmarkStart w:id="30" w:name="_Toc196863068"/>
      <w:bookmarkStart w:id="31" w:name="_Toc199209250"/>
      <w:r>
        <w:lastRenderedPageBreak/>
        <w:t>ЗАКЛЮЧЕНИЕ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14:paraId="51AC8BB6" w14:textId="77777777" w:rsidR="00DF03F5" w:rsidRPr="00706D90" w:rsidRDefault="00DF03F5" w:rsidP="00DF03F5">
      <w:pPr>
        <w:pStyle w:val="22"/>
      </w:pPr>
    </w:p>
    <w:p w14:paraId="6378A938" w14:textId="77777777" w:rsidR="00DF03F5" w:rsidRDefault="00DF03F5" w:rsidP="00DF03F5">
      <w:pPr>
        <w:pStyle w:val="22"/>
      </w:pPr>
      <w:r>
        <w:t>В ходе работы над проектом «Создание веб-сервиса для расчёта стоимости доставки крупногабаритного груза» команда реализовала основные функциональные требования, поставленные заказчиком. Сервис позволяет выполнять расчёт стоимости без регистрации, сравнивать предложения разных перевозчиков, учитывать параметры груза и маршрута, а также формировать удобный интерфейс для конечного пользователя. Большинство ключевых задач проекта решены, включая подключение к внешним API, организацию личного кабинета и модуль отзывов. При этом отдельные возможности, такие как интеграция с платёжными системами и трекингом отправлений, пока находятся на стадии планирования и требуют дальнейшей доработки.</w:t>
      </w:r>
    </w:p>
    <w:p w14:paraId="2700BCF6" w14:textId="77777777" w:rsidR="00DF03F5" w:rsidRDefault="00DF03F5" w:rsidP="00DF03F5">
      <w:pPr>
        <w:pStyle w:val="22"/>
      </w:pPr>
      <w:r>
        <w:t>Проведённое тестирование показало, что продукт данном этапе демонстрирует неплохую стабильность и на соответствие функциональным требованиям. Были выявлены отдельные мелкие ошибки — например, некорректное отображение уведомлений или снижение скорости отклика при высокой нагрузке — однако они не оказывают критического влияния на работу сервиса. Эти дефекты подлежат устранению в следующих итерациях разработки, а в будущем рекомендуется внедрить автоматизированные тесты для повышения надёжности.</w:t>
      </w:r>
    </w:p>
    <w:p w14:paraId="625DE742" w14:textId="77777777" w:rsidR="00DF03F5" w:rsidRPr="00986E24" w:rsidRDefault="00DF03F5" w:rsidP="00DF03F5">
      <w:pPr>
        <w:pStyle w:val="22"/>
      </w:pPr>
      <w:r>
        <w:t>Для дальнейшего развития проекта стоит сосредоточиться на масштабировании системы, повышении производительности, расширении партнёрской сети и внедрении новых функций, которые усилят конкурентные преимущества продукта. Регулярный сбор обратной связи от пользователей и её анализ помогут сделать сервис более удобным и востребованным на рынке. В целом проект соответствует заявленным целям и имеет высокие перспективы успешного запуска и дальнейшего роста.</w:t>
      </w:r>
    </w:p>
    <w:p w14:paraId="477DAA2A" w14:textId="77777777" w:rsidR="00DF03F5" w:rsidRDefault="00DF03F5">
      <w:pPr>
        <w:spacing w:after="160"/>
        <w:rPr>
          <w:rFonts w:ascii="Times New Roman" w:hAnsi="Times New Roman"/>
          <w:b/>
          <w:sz w:val="28"/>
        </w:rPr>
      </w:pPr>
      <w:r>
        <w:br w:type="page"/>
      </w:r>
    </w:p>
    <w:p w14:paraId="3AF5E945" w14:textId="77777777" w:rsidR="00263626" w:rsidRPr="00B245C2" w:rsidRDefault="00263626" w:rsidP="00263626">
      <w:pPr>
        <w:pStyle w:val="12"/>
      </w:pPr>
      <w:bookmarkStart w:id="32" w:name="_Toc199209251"/>
      <w:r w:rsidRPr="00B245C2">
        <w:lastRenderedPageBreak/>
        <w:t>Список ссылок</w:t>
      </w:r>
      <w:r w:rsidR="004D6C17" w:rsidRPr="004D6C17">
        <w:t xml:space="preserve"> </w:t>
      </w:r>
      <w:r w:rsidR="004D6C17">
        <w:t>на артефакты продукта</w:t>
      </w:r>
      <w:bookmarkEnd w:id="32"/>
    </w:p>
    <w:p w14:paraId="0702D802" w14:textId="77777777" w:rsidR="00263626" w:rsidRPr="00263626" w:rsidRDefault="00263626" w:rsidP="00263626">
      <w:pPr>
        <w:pStyle w:val="52"/>
        <w:rPr>
          <w:lang w:val="en-US"/>
        </w:rPr>
      </w:pPr>
      <w:r>
        <w:rPr>
          <w:lang w:val="en-US"/>
        </w:rPr>
        <w:t>User-case</w:t>
      </w:r>
      <w:r w:rsidRPr="00263626">
        <w:rPr>
          <w:lang w:val="en-US"/>
        </w:rPr>
        <w:t xml:space="preserve"> –</w:t>
      </w:r>
      <w:r w:rsidR="0098453F" w:rsidRPr="0098453F">
        <w:rPr>
          <w:lang w:val="en-US"/>
        </w:rPr>
        <w:t xml:space="preserve"> </w:t>
      </w:r>
      <w:hyperlink r:id="rId19" w:history="1">
        <w:r w:rsidR="0098453F" w:rsidRPr="00A56A6D">
          <w:rPr>
            <w:rStyle w:val="af4"/>
            <w:lang w:val="en-US"/>
          </w:rPr>
          <w:t>https://miro.com/app/board/uXjVIGld5OY=/</w:t>
        </w:r>
      </w:hyperlink>
      <w:r w:rsidR="0098453F" w:rsidRPr="0098453F">
        <w:rPr>
          <w:lang w:val="en-US"/>
        </w:rPr>
        <w:t>.</w:t>
      </w:r>
    </w:p>
    <w:p w14:paraId="13257356" w14:textId="77777777" w:rsidR="00263626" w:rsidRPr="00263626" w:rsidRDefault="00263626" w:rsidP="00263626">
      <w:pPr>
        <w:pStyle w:val="52"/>
        <w:jc w:val="left"/>
        <w:rPr>
          <w:lang w:val="en-US"/>
        </w:rPr>
      </w:pPr>
      <w:r>
        <w:rPr>
          <w:lang w:val="en-US"/>
        </w:rPr>
        <w:t>Figma</w:t>
      </w:r>
      <w:r w:rsidRPr="00263626">
        <w:rPr>
          <w:lang w:val="en-US"/>
        </w:rPr>
        <w:t xml:space="preserve"> –  </w:t>
      </w:r>
      <w:hyperlink r:id="rId20" w:history="1">
        <w:r w:rsidRPr="00263626">
          <w:rPr>
            <w:rStyle w:val="af4"/>
            <w:lang w:val="en-US"/>
          </w:rPr>
          <w:t>https://www.figma.com/design/XO7gkyIWOLI0s6Nd4B0Erw/Logistic-</w:t>
        </w:r>
        <w:r w:rsidRPr="00A56A6D">
          <w:rPr>
            <w:rStyle w:val="af4"/>
          </w:rPr>
          <w:t>ПП</w:t>
        </w:r>
        <w:r w:rsidRPr="00263626">
          <w:rPr>
            <w:rStyle w:val="af4"/>
            <w:lang w:val="en-US"/>
          </w:rPr>
          <w:t>?node-id=0-1&amp;p=f&amp;t=mFlTnnqirCIYVQ0y-0</w:t>
        </w:r>
      </w:hyperlink>
      <w:r w:rsidR="0098453F" w:rsidRPr="0098453F">
        <w:rPr>
          <w:lang w:val="en-US"/>
        </w:rPr>
        <w:t>.</w:t>
      </w:r>
    </w:p>
    <w:p w14:paraId="1EC65CF9" w14:textId="77777777" w:rsidR="00263626" w:rsidRPr="0098453F" w:rsidRDefault="00263626" w:rsidP="0098453F">
      <w:pPr>
        <w:pStyle w:val="52"/>
        <w:jc w:val="left"/>
        <w:rPr>
          <w:lang w:val="en-US"/>
        </w:rPr>
      </w:pPr>
      <w:r>
        <w:rPr>
          <w:lang w:val="en-US"/>
        </w:rPr>
        <w:t xml:space="preserve">Yougile </w:t>
      </w:r>
      <w:r w:rsidR="0098453F">
        <w:rPr>
          <w:lang w:val="en-US"/>
        </w:rPr>
        <w:t>–</w:t>
      </w:r>
      <w:r>
        <w:rPr>
          <w:lang w:val="en-US"/>
        </w:rPr>
        <w:t xml:space="preserve"> </w:t>
      </w:r>
      <w:hyperlink r:id="rId21" w:history="1">
        <w:r w:rsidR="0098453F" w:rsidRPr="00A56A6D">
          <w:rPr>
            <w:rStyle w:val="af4"/>
            <w:lang w:val="en-US"/>
          </w:rPr>
          <w:t>https://www.yougile.com/board/rbvwza65iy32</w:t>
        </w:r>
      </w:hyperlink>
      <w:r w:rsidR="0098453F" w:rsidRPr="0098453F">
        <w:rPr>
          <w:lang w:val="en-US"/>
        </w:rPr>
        <w:t>.</w:t>
      </w:r>
    </w:p>
    <w:p w14:paraId="3AE96ECF" w14:textId="77777777" w:rsidR="0053169B" w:rsidRDefault="0098453F" w:rsidP="0053169B">
      <w:pPr>
        <w:pStyle w:val="12"/>
      </w:pPr>
      <w:bookmarkStart w:id="33" w:name="_Toc199209252"/>
      <w:r>
        <w:lastRenderedPageBreak/>
        <w:t>С</w:t>
      </w:r>
      <w:r w:rsidR="0053169B">
        <w:t>пис</w:t>
      </w:r>
      <w:r>
        <w:t>ок</w:t>
      </w:r>
      <w:r w:rsidR="0053169B">
        <w:t xml:space="preserve"> использованных источников</w:t>
      </w:r>
      <w:bookmarkEnd w:id="33"/>
    </w:p>
    <w:p w14:paraId="284CD770" w14:textId="77777777" w:rsidR="00EE1991" w:rsidRPr="00EE1991" w:rsidRDefault="00EE1991" w:rsidP="00EE1991">
      <w:pPr>
        <w:pStyle w:val="22"/>
        <w:rPr>
          <w:lang w:eastAsia="en-US"/>
        </w:rPr>
      </w:pPr>
    </w:p>
    <w:p w14:paraId="26F1AE2B" w14:textId="77777777" w:rsidR="0098453F" w:rsidRDefault="0098453F" w:rsidP="0098453F">
      <w:pPr>
        <w:pStyle w:val="7"/>
      </w:pPr>
      <w:r>
        <w:t xml:space="preserve">ATI.SU — Официальный сайт крупнейшей биржи грузоперевозок. Доступно на: </w:t>
      </w:r>
      <w:hyperlink r:id="rId22" w:tgtFrame="_new" w:history="1">
        <w:r>
          <w:rPr>
            <w:rStyle w:val="af4"/>
          </w:rPr>
          <w:t>https://www.ati.su</w:t>
        </w:r>
      </w:hyperlink>
      <w:r w:rsidR="00B065CF">
        <w:t>.</w:t>
      </w:r>
    </w:p>
    <w:p w14:paraId="20B3703B" w14:textId="77777777" w:rsidR="0098453F" w:rsidRDefault="0098453F" w:rsidP="0098453F">
      <w:pPr>
        <w:pStyle w:val="7"/>
      </w:pPr>
      <w:r>
        <w:t xml:space="preserve">Грузовичкоф — Официальный сайт агрегатора частных перевозчиков. Доступно на: </w:t>
      </w:r>
      <w:hyperlink r:id="rId23" w:tgtFrame="_new" w:history="1">
        <w:r>
          <w:rPr>
            <w:rStyle w:val="af4"/>
          </w:rPr>
          <w:t>https://gruzovichkof.ru</w:t>
        </w:r>
      </w:hyperlink>
      <w:r w:rsidR="00B065CF">
        <w:t>.</w:t>
      </w:r>
    </w:p>
    <w:p w14:paraId="1EE53B49" w14:textId="77777777" w:rsidR="0098453F" w:rsidRDefault="0098453F" w:rsidP="0098453F">
      <w:pPr>
        <w:pStyle w:val="7"/>
      </w:pPr>
      <w:r>
        <w:t xml:space="preserve">Яндекс Доставка — Официальный сайт Яндекс Доставки. Доступно на: </w:t>
      </w:r>
      <w:hyperlink r:id="rId24" w:tgtFrame="_new" w:history="1">
        <w:r>
          <w:rPr>
            <w:rStyle w:val="af4"/>
          </w:rPr>
          <w:t>https://delivery.yandex.ru</w:t>
        </w:r>
      </w:hyperlink>
      <w:r w:rsidR="00B065CF">
        <w:t>.</w:t>
      </w:r>
    </w:p>
    <w:p w14:paraId="5B202DAB" w14:textId="77777777" w:rsidR="0098453F" w:rsidRDefault="0098453F" w:rsidP="0098453F">
      <w:pPr>
        <w:pStyle w:val="7"/>
      </w:pPr>
      <w:r>
        <w:t xml:space="preserve">Грузовозофф — Официальный сайт агрегатора перевозчиков. Доступно на: </w:t>
      </w:r>
      <w:hyperlink r:id="rId25" w:tgtFrame="_new" w:history="1">
        <w:r>
          <w:rPr>
            <w:rStyle w:val="af4"/>
          </w:rPr>
          <w:t>https://gruzovozoff.ru</w:t>
        </w:r>
      </w:hyperlink>
      <w:r w:rsidR="00B065CF">
        <w:t>.</w:t>
      </w:r>
    </w:p>
    <w:p w14:paraId="7C84E444" w14:textId="77777777" w:rsidR="0098453F" w:rsidRDefault="0098453F" w:rsidP="0098453F">
      <w:pPr>
        <w:pStyle w:val="7"/>
      </w:pPr>
      <w:r>
        <w:t xml:space="preserve">FastAPI Documentation — Документация по фреймворку FastAPI. Доступно на: </w:t>
      </w:r>
      <w:hyperlink r:id="rId26" w:history="1">
        <w:r w:rsidRPr="00B065CF">
          <w:rPr>
            <w:rStyle w:val="af4"/>
          </w:rPr>
          <w:t>https://fastapi.tiangolo.com</w:t>
        </w:r>
      </w:hyperlink>
      <w:r w:rsidR="00B065CF">
        <w:t>.</w:t>
      </w:r>
    </w:p>
    <w:p w14:paraId="1135FB2B" w14:textId="77777777" w:rsidR="0098453F" w:rsidRDefault="0098453F" w:rsidP="0098453F">
      <w:pPr>
        <w:pStyle w:val="7"/>
      </w:pPr>
      <w:r>
        <w:t xml:space="preserve">React Documentation — Документация по библиотеке React. Доступно на: </w:t>
      </w:r>
      <w:hyperlink r:id="rId27" w:tgtFrame="_new" w:history="1">
        <w:r>
          <w:rPr>
            <w:rStyle w:val="af4"/>
          </w:rPr>
          <w:t>https://reactjs.org</w:t>
        </w:r>
      </w:hyperlink>
      <w:r w:rsidR="00B065CF">
        <w:t>.</w:t>
      </w:r>
    </w:p>
    <w:p w14:paraId="5EF15AD7" w14:textId="77777777" w:rsidR="00B065CF" w:rsidRPr="00B065CF" w:rsidRDefault="0098453F" w:rsidP="00B065CF">
      <w:pPr>
        <w:pStyle w:val="7"/>
      </w:pPr>
      <w:r>
        <w:t xml:space="preserve">PostgreSQL Documentation — Документация по СУБД PostgreSQL. Доступно на: </w:t>
      </w:r>
      <w:hyperlink r:id="rId28" w:tgtFrame="_new" w:history="1">
        <w:r>
          <w:rPr>
            <w:rStyle w:val="af4"/>
          </w:rPr>
          <w:t>https://www.postgresql.org/docs</w:t>
        </w:r>
      </w:hyperlink>
      <w:r w:rsidR="00B065CF">
        <w:t>.</w:t>
      </w:r>
      <w:r w:rsidR="00B065CF">
        <w:br w:type="page"/>
      </w:r>
    </w:p>
    <w:p w14:paraId="6C36C91D" w14:textId="77777777" w:rsidR="00EE1991" w:rsidRDefault="004D6C17" w:rsidP="00B065CF">
      <w:pPr>
        <w:pStyle w:val="8"/>
      </w:pPr>
      <w:r>
        <w:lastRenderedPageBreak/>
        <w:br/>
      </w:r>
      <w:bookmarkStart w:id="34" w:name="_Toc199209253"/>
      <w:r>
        <w:rPr>
          <w:lang w:val="ru-RU"/>
        </w:rPr>
        <w:t>(справочное)</w:t>
      </w:r>
      <w:r w:rsidR="00B065CF">
        <w:br/>
      </w:r>
      <w:r>
        <w:t>frontend</w:t>
      </w:r>
      <w:bookmarkEnd w:id="34"/>
    </w:p>
    <w:p w14:paraId="0CCE43AA" w14:textId="77777777" w:rsidR="004D6C17" w:rsidRDefault="004D6C17" w:rsidP="004D6C17">
      <w:pPr>
        <w:pStyle w:val="22"/>
        <w:rPr>
          <w:lang w:val="en-US"/>
        </w:rPr>
      </w:pPr>
      <w:r>
        <w:rPr>
          <w:lang w:val="en-US"/>
        </w:rPr>
        <w:t xml:space="preserve">Github frontend – </w:t>
      </w:r>
      <w:hyperlink r:id="rId29" w:history="1">
        <w:r w:rsidRPr="00263626">
          <w:rPr>
            <w:rStyle w:val="af4"/>
            <w:lang w:val="en-US"/>
          </w:rPr>
          <w:t>https://github.com/H1TgH/Logistic_Frontend</w:t>
        </w:r>
      </w:hyperlink>
      <w:r w:rsidRPr="0098453F">
        <w:rPr>
          <w:lang w:val="en-US"/>
        </w:rPr>
        <w:t>.</w:t>
      </w:r>
    </w:p>
    <w:p w14:paraId="60069A69" w14:textId="77777777" w:rsidR="004D6C17" w:rsidRDefault="004D6C17" w:rsidP="004D6C17">
      <w:pPr>
        <w:pStyle w:val="41"/>
        <w:rPr>
          <w:lang w:val="en-US"/>
        </w:rPr>
      </w:pPr>
      <w:r>
        <w:rPr>
          <w:lang w:val="en-US"/>
        </w:rPr>
        <w:br w:type="page"/>
      </w:r>
    </w:p>
    <w:p w14:paraId="785E9D2F" w14:textId="77777777" w:rsidR="004D6C17" w:rsidRPr="004D6C17" w:rsidRDefault="004D6C17" w:rsidP="004D6C17">
      <w:pPr>
        <w:pStyle w:val="8"/>
      </w:pPr>
      <w:r>
        <w:lastRenderedPageBreak/>
        <w:br/>
      </w:r>
      <w:bookmarkStart w:id="35" w:name="_Toc199209254"/>
      <w:r>
        <w:rPr>
          <w:lang w:val="ru-RU"/>
        </w:rPr>
        <w:t>(справочное)</w:t>
      </w:r>
      <w:r>
        <w:br/>
      </w:r>
      <w:r>
        <w:t>backend</w:t>
      </w:r>
      <w:bookmarkEnd w:id="35"/>
    </w:p>
    <w:p w14:paraId="60C11B9E" w14:textId="77777777" w:rsidR="00986E24" w:rsidRPr="00DF03F5" w:rsidRDefault="004D6C17" w:rsidP="00DF03F5">
      <w:pPr>
        <w:pStyle w:val="22"/>
        <w:rPr>
          <w:lang w:val="en-US"/>
        </w:rPr>
      </w:pPr>
      <w:r>
        <w:rPr>
          <w:lang w:val="en-US"/>
        </w:rPr>
        <w:t xml:space="preserve">Github backend – </w:t>
      </w:r>
      <w:hyperlink r:id="rId30" w:history="1">
        <w:r w:rsidRPr="00A56A6D">
          <w:rPr>
            <w:rStyle w:val="af4"/>
            <w:lang w:val="en-US"/>
          </w:rPr>
          <w:t>https://github.com/H1TgH/Logistic_Backend</w:t>
        </w:r>
      </w:hyperlink>
      <w:r w:rsidRPr="0098453F">
        <w:rPr>
          <w:lang w:val="en-US"/>
        </w:rPr>
        <w:t>.</w:t>
      </w:r>
    </w:p>
    <w:sectPr w:rsidR="00986E24" w:rsidRPr="00DF03F5" w:rsidSect="00B41F0C">
      <w:headerReference w:type="default" r:id="rId31"/>
      <w:footerReference w:type="default" r:id="rId32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91A3F9" w14:textId="77777777" w:rsidR="00E464CF" w:rsidRDefault="00E464CF" w:rsidP="00E070CB">
      <w:pPr>
        <w:spacing w:line="240" w:lineRule="auto"/>
      </w:pPr>
      <w:r>
        <w:separator/>
      </w:r>
    </w:p>
    <w:p w14:paraId="234C6B30" w14:textId="77777777" w:rsidR="00E464CF" w:rsidRDefault="00E464CF"/>
    <w:p w14:paraId="45B8E136" w14:textId="77777777" w:rsidR="00E464CF" w:rsidRDefault="00E464CF"/>
  </w:endnote>
  <w:endnote w:type="continuationSeparator" w:id="0">
    <w:p w14:paraId="27ABDCDA" w14:textId="77777777" w:rsidR="00E464CF" w:rsidRDefault="00E464CF" w:rsidP="00E070CB">
      <w:pPr>
        <w:spacing w:line="240" w:lineRule="auto"/>
      </w:pPr>
      <w:r>
        <w:continuationSeparator/>
      </w:r>
    </w:p>
    <w:p w14:paraId="07445E75" w14:textId="77777777" w:rsidR="00E464CF" w:rsidRDefault="00E464CF"/>
    <w:p w14:paraId="64E85803" w14:textId="77777777" w:rsidR="00E464CF" w:rsidRDefault="00E464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54C8658A" w14:textId="77777777" w:rsidR="003117EB" w:rsidRPr="00BE15C1" w:rsidRDefault="003117E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8A8A5B" w14:textId="77777777" w:rsidR="00E464CF" w:rsidRDefault="00E464CF" w:rsidP="00E070CB">
      <w:pPr>
        <w:spacing w:line="240" w:lineRule="auto"/>
      </w:pPr>
      <w:r>
        <w:separator/>
      </w:r>
    </w:p>
    <w:p w14:paraId="61EAB693" w14:textId="77777777" w:rsidR="00E464CF" w:rsidRDefault="00E464CF"/>
    <w:p w14:paraId="046B065D" w14:textId="77777777" w:rsidR="00E464CF" w:rsidRDefault="00E464CF"/>
  </w:footnote>
  <w:footnote w:type="continuationSeparator" w:id="0">
    <w:p w14:paraId="5DAB062A" w14:textId="77777777" w:rsidR="00E464CF" w:rsidRDefault="00E464CF" w:rsidP="00E070CB">
      <w:pPr>
        <w:spacing w:line="240" w:lineRule="auto"/>
      </w:pPr>
      <w:r>
        <w:continuationSeparator/>
      </w:r>
    </w:p>
    <w:p w14:paraId="05186B14" w14:textId="77777777" w:rsidR="00E464CF" w:rsidRDefault="00E464CF"/>
    <w:p w14:paraId="14D08E5F" w14:textId="77777777" w:rsidR="00E464CF" w:rsidRDefault="00E464C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4FC67D" w14:textId="77777777" w:rsidR="00986A3A" w:rsidRDefault="00986A3A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2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4B400D16"/>
    <w:multiLevelType w:val="multilevel"/>
    <w:tmpl w:val="4DDA3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7"/>
  </w:num>
  <w:num w:numId="5">
    <w:abstractNumId w:val="9"/>
  </w:num>
  <w:num w:numId="6">
    <w:abstractNumId w:val="5"/>
  </w:num>
  <w:num w:numId="7">
    <w:abstractNumId w:val="1"/>
  </w:num>
  <w:num w:numId="8">
    <w:abstractNumId w:val="2"/>
  </w:num>
  <w:num w:numId="9">
    <w:abstractNumId w:val="3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4CF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26E19"/>
    <w:rsid w:val="0003219A"/>
    <w:rsid w:val="000330D7"/>
    <w:rsid w:val="00040E33"/>
    <w:rsid w:val="00051BDB"/>
    <w:rsid w:val="00053D82"/>
    <w:rsid w:val="00061632"/>
    <w:rsid w:val="00063046"/>
    <w:rsid w:val="00066678"/>
    <w:rsid w:val="0007229F"/>
    <w:rsid w:val="000770E9"/>
    <w:rsid w:val="00083A0A"/>
    <w:rsid w:val="000852F9"/>
    <w:rsid w:val="0008757C"/>
    <w:rsid w:val="00093F32"/>
    <w:rsid w:val="00095F17"/>
    <w:rsid w:val="000969A9"/>
    <w:rsid w:val="000A65E5"/>
    <w:rsid w:val="000A69ED"/>
    <w:rsid w:val="000B1713"/>
    <w:rsid w:val="000B2057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59FB"/>
    <w:rsid w:val="00111682"/>
    <w:rsid w:val="00113317"/>
    <w:rsid w:val="00126EE2"/>
    <w:rsid w:val="00127886"/>
    <w:rsid w:val="0013257D"/>
    <w:rsid w:val="00133E70"/>
    <w:rsid w:val="0013532C"/>
    <w:rsid w:val="001361E9"/>
    <w:rsid w:val="00143E80"/>
    <w:rsid w:val="00153B8A"/>
    <w:rsid w:val="00156717"/>
    <w:rsid w:val="00157E07"/>
    <w:rsid w:val="001742F4"/>
    <w:rsid w:val="0018770C"/>
    <w:rsid w:val="0019483E"/>
    <w:rsid w:val="001A09FB"/>
    <w:rsid w:val="001A2235"/>
    <w:rsid w:val="001A5751"/>
    <w:rsid w:val="001B31DF"/>
    <w:rsid w:val="001B37D2"/>
    <w:rsid w:val="001B7CF9"/>
    <w:rsid w:val="001C0DA6"/>
    <w:rsid w:val="001C4551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16DC5"/>
    <w:rsid w:val="002231F3"/>
    <w:rsid w:val="0022472B"/>
    <w:rsid w:val="00227348"/>
    <w:rsid w:val="002446BE"/>
    <w:rsid w:val="00245176"/>
    <w:rsid w:val="002452D7"/>
    <w:rsid w:val="00257461"/>
    <w:rsid w:val="00257A1F"/>
    <w:rsid w:val="00263626"/>
    <w:rsid w:val="002703DC"/>
    <w:rsid w:val="00271F6C"/>
    <w:rsid w:val="00272C5A"/>
    <w:rsid w:val="00274D64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117EB"/>
    <w:rsid w:val="003122F5"/>
    <w:rsid w:val="00312890"/>
    <w:rsid w:val="003234BB"/>
    <w:rsid w:val="003241BD"/>
    <w:rsid w:val="00324BE1"/>
    <w:rsid w:val="00325B57"/>
    <w:rsid w:val="00345AE9"/>
    <w:rsid w:val="0034765F"/>
    <w:rsid w:val="00347D9F"/>
    <w:rsid w:val="00350538"/>
    <w:rsid w:val="00355A1A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2FE4"/>
    <w:rsid w:val="004165BB"/>
    <w:rsid w:val="004308CE"/>
    <w:rsid w:val="00445917"/>
    <w:rsid w:val="00445E0C"/>
    <w:rsid w:val="0044631C"/>
    <w:rsid w:val="00451042"/>
    <w:rsid w:val="004545EE"/>
    <w:rsid w:val="00455514"/>
    <w:rsid w:val="00456182"/>
    <w:rsid w:val="00456BAB"/>
    <w:rsid w:val="00457343"/>
    <w:rsid w:val="00463C28"/>
    <w:rsid w:val="00465201"/>
    <w:rsid w:val="00466301"/>
    <w:rsid w:val="0047523D"/>
    <w:rsid w:val="004856E9"/>
    <w:rsid w:val="004875D4"/>
    <w:rsid w:val="004915CF"/>
    <w:rsid w:val="00491E91"/>
    <w:rsid w:val="0049239F"/>
    <w:rsid w:val="00492AC9"/>
    <w:rsid w:val="00497BB3"/>
    <w:rsid w:val="004B7063"/>
    <w:rsid w:val="004C2C87"/>
    <w:rsid w:val="004C66A5"/>
    <w:rsid w:val="004D3184"/>
    <w:rsid w:val="004D518D"/>
    <w:rsid w:val="004D5E56"/>
    <w:rsid w:val="004D6C17"/>
    <w:rsid w:val="004D775A"/>
    <w:rsid w:val="004E04F5"/>
    <w:rsid w:val="004E1383"/>
    <w:rsid w:val="004E1F15"/>
    <w:rsid w:val="004E5AE3"/>
    <w:rsid w:val="004E6F27"/>
    <w:rsid w:val="004F02BD"/>
    <w:rsid w:val="004F1D9F"/>
    <w:rsid w:val="004F235C"/>
    <w:rsid w:val="004F3D2E"/>
    <w:rsid w:val="00506283"/>
    <w:rsid w:val="005079F5"/>
    <w:rsid w:val="005159D6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4FB7"/>
    <w:rsid w:val="005615F5"/>
    <w:rsid w:val="005623A6"/>
    <w:rsid w:val="00562835"/>
    <w:rsid w:val="005746E0"/>
    <w:rsid w:val="00575E8D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0904"/>
    <w:rsid w:val="005F1ADD"/>
    <w:rsid w:val="005F575E"/>
    <w:rsid w:val="005F7E15"/>
    <w:rsid w:val="00605550"/>
    <w:rsid w:val="006223A0"/>
    <w:rsid w:val="00632EAD"/>
    <w:rsid w:val="00635998"/>
    <w:rsid w:val="00647949"/>
    <w:rsid w:val="00650023"/>
    <w:rsid w:val="00650D49"/>
    <w:rsid w:val="00650D70"/>
    <w:rsid w:val="006559AE"/>
    <w:rsid w:val="00656406"/>
    <w:rsid w:val="0067028A"/>
    <w:rsid w:val="00672EE4"/>
    <w:rsid w:val="00673005"/>
    <w:rsid w:val="00681E18"/>
    <w:rsid w:val="00697537"/>
    <w:rsid w:val="006A56ED"/>
    <w:rsid w:val="006B0561"/>
    <w:rsid w:val="006B15B3"/>
    <w:rsid w:val="006B2C03"/>
    <w:rsid w:val="006C183F"/>
    <w:rsid w:val="006C277E"/>
    <w:rsid w:val="006C3122"/>
    <w:rsid w:val="006C6A1D"/>
    <w:rsid w:val="006C6C72"/>
    <w:rsid w:val="006D623D"/>
    <w:rsid w:val="006E2B61"/>
    <w:rsid w:val="006F3B62"/>
    <w:rsid w:val="0070042B"/>
    <w:rsid w:val="00706D90"/>
    <w:rsid w:val="007155A2"/>
    <w:rsid w:val="00716304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693D"/>
    <w:rsid w:val="007B14A6"/>
    <w:rsid w:val="007B4468"/>
    <w:rsid w:val="007C44B0"/>
    <w:rsid w:val="007D270C"/>
    <w:rsid w:val="007D452C"/>
    <w:rsid w:val="007D50DC"/>
    <w:rsid w:val="007E2531"/>
    <w:rsid w:val="007E5DC4"/>
    <w:rsid w:val="007F1DFC"/>
    <w:rsid w:val="00806FC5"/>
    <w:rsid w:val="00807AF1"/>
    <w:rsid w:val="008118D4"/>
    <w:rsid w:val="00812DE0"/>
    <w:rsid w:val="00830A7B"/>
    <w:rsid w:val="008451FA"/>
    <w:rsid w:val="00855A60"/>
    <w:rsid w:val="008575A6"/>
    <w:rsid w:val="00862884"/>
    <w:rsid w:val="0086505C"/>
    <w:rsid w:val="00881391"/>
    <w:rsid w:val="00885D84"/>
    <w:rsid w:val="00887174"/>
    <w:rsid w:val="008873D5"/>
    <w:rsid w:val="0089349C"/>
    <w:rsid w:val="008943DD"/>
    <w:rsid w:val="008A434B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FB1"/>
    <w:rsid w:val="00901ABC"/>
    <w:rsid w:val="0090634C"/>
    <w:rsid w:val="0090751E"/>
    <w:rsid w:val="0091075F"/>
    <w:rsid w:val="00912DB7"/>
    <w:rsid w:val="00914A1C"/>
    <w:rsid w:val="00916D75"/>
    <w:rsid w:val="00916EAB"/>
    <w:rsid w:val="00917920"/>
    <w:rsid w:val="00922ABD"/>
    <w:rsid w:val="00934A85"/>
    <w:rsid w:val="00937EB5"/>
    <w:rsid w:val="00940086"/>
    <w:rsid w:val="0094525B"/>
    <w:rsid w:val="00951037"/>
    <w:rsid w:val="00951847"/>
    <w:rsid w:val="009565A7"/>
    <w:rsid w:val="00960C39"/>
    <w:rsid w:val="009772C1"/>
    <w:rsid w:val="009818DD"/>
    <w:rsid w:val="0098453F"/>
    <w:rsid w:val="00985936"/>
    <w:rsid w:val="00986A3A"/>
    <w:rsid w:val="00986E24"/>
    <w:rsid w:val="00997480"/>
    <w:rsid w:val="00997B3E"/>
    <w:rsid w:val="009A1402"/>
    <w:rsid w:val="009A28A4"/>
    <w:rsid w:val="009A3A95"/>
    <w:rsid w:val="009B2533"/>
    <w:rsid w:val="009B6E56"/>
    <w:rsid w:val="009C66A2"/>
    <w:rsid w:val="009D6841"/>
    <w:rsid w:val="009E5964"/>
    <w:rsid w:val="009F5902"/>
    <w:rsid w:val="00A01F53"/>
    <w:rsid w:val="00A01F85"/>
    <w:rsid w:val="00A04132"/>
    <w:rsid w:val="00A173E6"/>
    <w:rsid w:val="00A17F93"/>
    <w:rsid w:val="00A31998"/>
    <w:rsid w:val="00A37BF3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7702E"/>
    <w:rsid w:val="00A77E83"/>
    <w:rsid w:val="00A84DC0"/>
    <w:rsid w:val="00A85217"/>
    <w:rsid w:val="00A8680F"/>
    <w:rsid w:val="00A86AB8"/>
    <w:rsid w:val="00A905C8"/>
    <w:rsid w:val="00A97AE3"/>
    <w:rsid w:val="00AA34B9"/>
    <w:rsid w:val="00AA5334"/>
    <w:rsid w:val="00AA7FEE"/>
    <w:rsid w:val="00AB262F"/>
    <w:rsid w:val="00AB5107"/>
    <w:rsid w:val="00AC12CF"/>
    <w:rsid w:val="00AC5AC7"/>
    <w:rsid w:val="00AD20A8"/>
    <w:rsid w:val="00AE4298"/>
    <w:rsid w:val="00AE6308"/>
    <w:rsid w:val="00AF3201"/>
    <w:rsid w:val="00AF36D2"/>
    <w:rsid w:val="00AF64E7"/>
    <w:rsid w:val="00AF76BF"/>
    <w:rsid w:val="00B02DDA"/>
    <w:rsid w:val="00B0523A"/>
    <w:rsid w:val="00B057C2"/>
    <w:rsid w:val="00B065CF"/>
    <w:rsid w:val="00B07A93"/>
    <w:rsid w:val="00B07C0B"/>
    <w:rsid w:val="00B1055B"/>
    <w:rsid w:val="00B13711"/>
    <w:rsid w:val="00B13AB2"/>
    <w:rsid w:val="00B20A3C"/>
    <w:rsid w:val="00B26509"/>
    <w:rsid w:val="00B40AC8"/>
    <w:rsid w:val="00B41A81"/>
    <w:rsid w:val="00B41F0C"/>
    <w:rsid w:val="00B4352C"/>
    <w:rsid w:val="00B52102"/>
    <w:rsid w:val="00B53E4A"/>
    <w:rsid w:val="00B5497C"/>
    <w:rsid w:val="00B56F98"/>
    <w:rsid w:val="00B7218F"/>
    <w:rsid w:val="00B74D57"/>
    <w:rsid w:val="00B82998"/>
    <w:rsid w:val="00B82AB1"/>
    <w:rsid w:val="00B86E41"/>
    <w:rsid w:val="00B97531"/>
    <w:rsid w:val="00BA0061"/>
    <w:rsid w:val="00BA3AEC"/>
    <w:rsid w:val="00BA659D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42945"/>
    <w:rsid w:val="00C54129"/>
    <w:rsid w:val="00C56445"/>
    <w:rsid w:val="00C70832"/>
    <w:rsid w:val="00C75646"/>
    <w:rsid w:val="00C76360"/>
    <w:rsid w:val="00C956BD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595"/>
    <w:rsid w:val="00CF6D7E"/>
    <w:rsid w:val="00D00C05"/>
    <w:rsid w:val="00D05EDC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5B7A"/>
    <w:rsid w:val="00D512D7"/>
    <w:rsid w:val="00D544F0"/>
    <w:rsid w:val="00D5789B"/>
    <w:rsid w:val="00D61CCF"/>
    <w:rsid w:val="00D708EF"/>
    <w:rsid w:val="00D70C69"/>
    <w:rsid w:val="00D71B3A"/>
    <w:rsid w:val="00D91BAA"/>
    <w:rsid w:val="00DA229C"/>
    <w:rsid w:val="00DA5EAD"/>
    <w:rsid w:val="00DB115A"/>
    <w:rsid w:val="00DB5C61"/>
    <w:rsid w:val="00DC21BB"/>
    <w:rsid w:val="00DC6F69"/>
    <w:rsid w:val="00DD1235"/>
    <w:rsid w:val="00DD232A"/>
    <w:rsid w:val="00DD3EBC"/>
    <w:rsid w:val="00DD44F4"/>
    <w:rsid w:val="00DD4C7F"/>
    <w:rsid w:val="00DF03F5"/>
    <w:rsid w:val="00DF3217"/>
    <w:rsid w:val="00DF3DB6"/>
    <w:rsid w:val="00E070CB"/>
    <w:rsid w:val="00E1170C"/>
    <w:rsid w:val="00E14EB1"/>
    <w:rsid w:val="00E17F1A"/>
    <w:rsid w:val="00E31FCE"/>
    <w:rsid w:val="00E33749"/>
    <w:rsid w:val="00E33C3F"/>
    <w:rsid w:val="00E34A88"/>
    <w:rsid w:val="00E36973"/>
    <w:rsid w:val="00E412CC"/>
    <w:rsid w:val="00E42474"/>
    <w:rsid w:val="00E4574E"/>
    <w:rsid w:val="00E464CF"/>
    <w:rsid w:val="00E47CC3"/>
    <w:rsid w:val="00E56F29"/>
    <w:rsid w:val="00E63AFF"/>
    <w:rsid w:val="00E653F8"/>
    <w:rsid w:val="00E66E52"/>
    <w:rsid w:val="00E8347C"/>
    <w:rsid w:val="00E87D60"/>
    <w:rsid w:val="00E930A0"/>
    <w:rsid w:val="00E97C7D"/>
    <w:rsid w:val="00EA55B8"/>
    <w:rsid w:val="00EA6873"/>
    <w:rsid w:val="00EB1402"/>
    <w:rsid w:val="00EB3755"/>
    <w:rsid w:val="00EB5610"/>
    <w:rsid w:val="00EB5A18"/>
    <w:rsid w:val="00EB5C06"/>
    <w:rsid w:val="00EB7EE9"/>
    <w:rsid w:val="00ED0607"/>
    <w:rsid w:val="00ED400B"/>
    <w:rsid w:val="00EE0D0F"/>
    <w:rsid w:val="00EE1991"/>
    <w:rsid w:val="00EE3EEC"/>
    <w:rsid w:val="00EE5B19"/>
    <w:rsid w:val="00EE74B7"/>
    <w:rsid w:val="00EF1F08"/>
    <w:rsid w:val="00EF29DF"/>
    <w:rsid w:val="00EF5012"/>
    <w:rsid w:val="00F106A9"/>
    <w:rsid w:val="00F15DC5"/>
    <w:rsid w:val="00F168F3"/>
    <w:rsid w:val="00F21FEC"/>
    <w:rsid w:val="00F32BF2"/>
    <w:rsid w:val="00F3749C"/>
    <w:rsid w:val="00F418E9"/>
    <w:rsid w:val="00F53389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102DA5"/>
  <w15:docId w15:val="{5BB373D9-12CF-402B-8FCA-ADD0A5439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character" w:styleId="af5">
    <w:name w:val="Unresolved Mention"/>
    <w:basedOn w:val="a0"/>
    <w:uiPriority w:val="99"/>
    <w:semiHidden/>
    <w:unhideWhenUsed/>
    <w:rsid w:val="002636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fastapi.tiangolo.com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yougile.com/board/rbvwza65iy32" TargetMode="Externa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gruzovozoff.ru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www.figma.com/design/XO7gkyIWOLI0s6Nd4B0Erw/Logistic-&#1055;&#1055;?node-id=0-1&amp;p=f&amp;t=mFlTnnqirCIYVQ0y-0" TargetMode="External"/><Relationship Id="rId29" Type="http://schemas.openxmlformats.org/officeDocument/2006/relationships/hyperlink" Target="https://github.com/H1TgH/Logistic_Frontend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delivery.yandex.ru" TargetMode="External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gruzovichkof.ru" TargetMode="External"/><Relationship Id="rId28" Type="http://schemas.openxmlformats.org/officeDocument/2006/relationships/hyperlink" Target="https://www.postgresql.org/docs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miro.com/app/board/uXjVIGld5OY=/" TargetMode="External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www.ati.su" TargetMode="External"/><Relationship Id="rId27" Type="http://schemas.openxmlformats.org/officeDocument/2006/relationships/hyperlink" Target="https://reactjs.org" TargetMode="External"/><Relationship Id="rId30" Type="http://schemas.openxmlformats.org/officeDocument/2006/relationships/hyperlink" Target="https://github.com/H1TgH/Logistic_Backend" TargetMode="External"/><Relationship Id="rId8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il\Desktop\&#1087;&#1087;%204%20&#1089;&#1077;&#1084;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C6ACBA648C804BA5A9E27A557222FB" ma:contentTypeVersion="5" ma:contentTypeDescription="Create a new document." ma:contentTypeScope="" ma:versionID="7e827b216a817bbb5ce41e6d5797be57">
  <xsd:schema xmlns:xsd="http://www.w3.org/2001/XMLSchema" xmlns:xs="http://www.w3.org/2001/XMLSchema" xmlns:p="http://schemas.microsoft.com/office/2006/metadata/properties" xmlns:ns3="72717c62-974f-444f-b828-768ba516afe9" targetNamespace="http://schemas.microsoft.com/office/2006/metadata/properties" ma:root="true" ma:fieldsID="a42dc51c0702fd532722ddf05e849013" ns3:_="">
    <xsd:import namespace="72717c62-974f-444f-b828-768ba516afe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717c62-974f-444f-b828-768ba516afe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BBB704-1F10-42C3-8059-4B1216BB39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717c62-974f-444f-b828-768ba516af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5FCBFE-7FD4-47F1-845C-BE2AB65533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0278AA-5B40-4953-8A14-DEFF088AACF0}">
  <ds:schemaRefs>
    <ds:schemaRef ds:uri="http://schemas.microsoft.com/office/2006/metadata/properties"/>
    <ds:schemaRef ds:uri="72717c62-974f-444f-b828-768ba516afe9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purl.org/dc/elements/1.1/"/>
    <ds:schemaRef ds:uri="http://purl.org/dc/dcmitype/"/>
    <ds:schemaRef ds:uri="http://purl.org/dc/terms/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24221D4-FD88-4826-B583-BDA8068FF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практикума.dotx</Template>
  <TotalTime>147</TotalTime>
  <Pages>22</Pages>
  <Words>2821</Words>
  <Characters>16081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</dc:creator>
  <cp:keywords/>
  <dc:description/>
  <cp:lastModifiedBy>Сабанбаев Данил Вадимович</cp:lastModifiedBy>
  <cp:revision>1</cp:revision>
  <dcterms:created xsi:type="dcterms:W3CDTF">2025-05-26T19:59:00Z</dcterms:created>
  <dcterms:modified xsi:type="dcterms:W3CDTF">2025-05-26T22:36:00Z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0x01010010C6ACBA648C804BA5A9E27A557222FB</vt:lpwstr>
  </property>
</Properties>
</file>