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 учреждение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«Уральский федеральный университет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имени первого Президента России Б.Н. Ельцина»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Институт радиоэлектроники и информационных технологий – РТФ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Школа бакалавриата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проекту</w:t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«Разработка образовательной платформы для микрообучения»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«Проектный практикум»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70.0" w:type="dxa"/>
        <w:tblLayout w:type="fixed"/>
        <w:tblLook w:val="0000"/>
      </w:tblPr>
      <w:tblGrid>
        <w:gridCol w:w="4892"/>
        <w:gridCol w:w="4464"/>
        <w:tblGridChange w:id="0">
          <w:tblGrid>
            <w:gridCol w:w="4892"/>
            <w:gridCol w:w="4464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Заказчик: Фамилия И.О.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934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Акмалетдинов Д.С.</w:t>
            </w:r>
          </w:p>
        </w:tc>
      </w:tr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Куратор: Фамилия И.О. </w:t>
            </w:r>
          </w:p>
          <w:p w:rsidR="00000000" w:rsidDel="00000000" w:rsidP="00000000" w:rsidRDefault="00000000" w:rsidRPr="00000000" w14:paraId="0000001C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ученая степень, ученое звание, должность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Харисов А.Р. 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Доцент, кандидат технических наук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Студенты команды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934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p0kolenie 4udes</w:t>
            </w:r>
          </w:p>
        </w:tc>
      </w:tr>
      <w:tr>
        <w:trPr>
          <w:cantSplit w:val="0"/>
          <w:trHeight w:val="32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heading=h.r5z2yc8pe2c7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Фамилия И.О.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934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Смирнов И.С.</w:t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Фамилия И.О.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934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Чепчугов А.С.</w:t>
            </w:r>
          </w:p>
        </w:tc>
      </w:tr>
      <w:tr>
        <w:trPr>
          <w:cantSplit w:val="0"/>
          <w:trHeight w:val="44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Фамилия И.О.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934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Адриановский С.А.</w:t>
            </w:r>
          </w:p>
        </w:tc>
      </w:tr>
      <w:tr>
        <w:trPr>
          <w:cantSplit w:val="0"/>
          <w:trHeight w:val="44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Фамилия И.О.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9344"/>
              </w:tabs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Лоскутов Н.С.</w:t>
            </w:r>
          </w:p>
        </w:tc>
      </w:tr>
    </w:tbl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Екатеринбург,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6krvejcfc7h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СОДЕРЖАНИЕ</w:t>
            <w:tab/>
          </w:r>
          <w:r w:rsidDel="00000000" w:rsidR="00000000" w:rsidRPr="00000000">
            <w:fldChar w:fldCharType="begin"/>
            <w:instrText xml:space="preserve"> PAGEREF _heading=h.6krvejcfc7hm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"_heading=h.6krvejcfc7hm"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ВВЕДЕНИЕ</w:t>
            <w:tab/>
          </w:r>
          <w:r w:rsidDel="00000000" w:rsidR="00000000" w:rsidRPr="00000000">
            <w:fldChar w:fldCharType="begin"/>
            <w:instrText xml:space="preserve"> PAGEREF _heading=h.sn56r696mnh5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"_heading=h.sn56r696mnh5"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 Основная часть</w:t>
            <w:tab/>
          </w:r>
          <w:r w:rsidDel="00000000" w:rsidR="00000000" w:rsidRPr="00000000">
            <w:fldChar w:fldCharType="begin"/>
            <w:instrText xml:space="preserve"> PAGEREF _heading=h.a1v3twyf0b6h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"_heading=h.a1v3twyf0b6h"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1.1 Целевая аудитория приложения «Разработка образовательной платформы для микрообучения»</w:t>
            <w:tab/>
          </w:r>
          <w:r w:rsidDel="00000000" w:rsidR="00000000" w:rsidRPr="00000000">
            <w:fldChar w:fldCharType="begin"/>
            <w:instrText xml:space="preserve"> PAGEREF _heading=h.qxer9zb1tp9e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"_heading=h.qxer9zb1tp9e"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1.1.1 Что? (What?)</w:t>
            <w:tab/>
          </w:r>
          <w:r w:rsidDel="00000000" w:rsidR="00000000" w:rsidRPr="00000000">
            <w:fldChar w:fldCharType="begin"/>
            <w:instrText xml:space="preserve"> PAGEREF _heading=h.s9vlpse3vrir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"_heading=h.s9vlpse3vrir"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1.1.2 Кто? (Who?)</w:t>
            <w:tab/>
          </w:r>
          <w:r w:rsidDel="00000000" w:rsidR="00000000" w:rsidRPr="00000000">
            <w:fldChar w:fldCharType="begin"/>
            <w:instrText xml:space="preserve"> PAGEREF _heading=h.5ap864xil96a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"_heading=h.5ap864xil96a"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1.1.3 Почему? (Why?)</w:t>
            <w:tab/>
          </w:r>
          <w:r w:rsidDel="00000000" w:rsidR="00000000" w:rsidRPr="00000000">
            <w:fldChar w:fldCharType="begin"/>
            <w:instrText xml:space="preserve"> PAGEREF _heading=h.ux2x0brjysa4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"_heading=h.ux2x0brjysa4"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1.1.4 Когда? (When?)</w:t>
            <w:tab/>
          </w:r>
          <w:r w:rsidDel="00000000" w:rsidR="00000000" w:rsidRPr="00000000">
            <w:fldChar w:fldCharType="begin"/>
            <w:instrText xml:space="preserve"> PAGEREF _heading=h.krnvg1yg2uis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"_heading=h.krnvg1yg2uis"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56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1.1.5 Где? (Where?)</w:t>
            <w:tab/>
          </w:r>
          <w:r w:rsidDel="00000000" w:rsidR="00000000" w:rsidRPr="00000000">
            <w:fldChar w:fldCharType="begin"/>
            <w:instrText xml:space="preserve"> PAGEREF _heading=h.qhu71nhutuqx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"_heading=h.qhu71nhutuqx"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1.2 Анализ аналогов</w:t>
            <w:tab/>
          </w:r>
          <w:r w:rsidDel="00000000" w:rsidR="00000000" w:rsidRPr="00000000">
            <w:fldChar w:fldCharType="begin"/>
            <w:instrText xml:space="preserve"> PAGEREF _heading=h.nkv6yaneyzin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"_heading=h.nkv6yaneyzin"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1.3 Календарный план проекта</w:t>
            <w:tab/>
          </w:r>
          <w:r w:rsidDel="00000000" w:rsidR="00000000" w:rsidRPr="00000000">
            <w:fldChar w:fldCharType="begin"/>
            <w:instrText xml:space="preserve"> PAGEREF _heading=h.wcpek6e7060h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"_heading=h.wcpek6e7060h"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1.4 Стек для разработки</w:t>
            <w:tab/>
          </w:r>
          <w:r w:rsidDel="00000000" w:rsidR="00000000" w:rsidRPr="00000000">
            <w:fldChar w:fldCharType="begin"/>
            <w:instrText xml:space="preserve"> PAGEREF _heading=h.z0groesmfyg6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"_heading=h.z0groesmfyg6"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1.5 Прототипирование</w:t>
            <w:tab/>
          </w:r>
          <w:r w:rsidDel="00000000" w:rsidR="00000000" w:rsidRPr="00000000">
            <w:fldChar w:fldCharType="begin"/>
            <w:instrText xml:space="preserve"> PAGEREF _heading=h.v2nz3jvy1vfu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"_heading=h.v2nz3jvy1vfu"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1.6 Индивидуальная часть работы Тимлида</w:t>
            <w:tab/>
          </w:r>
          <w:r w:rsidDel="00000000" w:rsidR="00000000" w:rsidRPr="00000000">
            <w:fldChar w:fldCharType="begin"/>
            <w:instrText xml:space="preserve"> PAGEREF _heading=h.i1zukh44i38j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"_heading=h.i1zukh44i38j"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1.7 Индивидуальная часть работы Дизайнера</w:t>
            <w:tab/>
          </w:r>
          <w:r w:rsidDel="00000000" w:rsidR="00000000" w:rsidRPr="00000000">
            <w:fldChar w:fldCharType="begin"/>
            <w:instrText xml:space="preserve"> PAGEREF _heading=h.vnp92bwldkfe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"_heading=h.vnp92bwldkfe"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1.8 Индивидуальная часть работы Разработчика</w:t>
            <w:tab/>
          </w:r>
          <w:r w:rsidDel="00000000" w:rsidR="00000000" w:rsidRPr="00000000">
            <w:fldChar w:fldCharType="begin"/>
            <w:instrText xml:space="preserve"> PAGEREF _heading=h.6ap1xwhlido5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begin"/>
            <w:instrText xml:space="preserve"> HYPERLINK \l "_heading=h.6ap1xwhlido5"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1.9 Индивидуальная часть работы Аналитика</w:t>
            <w:tab/>
          </w:r>
          <w:r w:rsidDel="00000000" w:rsidR="00000000" w:rsidRPr="00000000">
            <w:fldChar w:fldCharType="begin"/>
            <w:instrText xml:space="preserve"> PAGEREF _heading=h.n46ly7dbsxvk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begin"/>
            <w:instrText xml:space="preserve"> HYPERLINK \l "_heading=h.n46ly7dbsxvk"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284" w:right="0" w:firstLine="425.00000000000006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1.10 Требования к продукту и к MVP</w:t>
            <w:tab/>
          </w:r>
          <w:r w:rsidDel="00000000" w:rsidR="00000000" w:rsidRPr="00000000">
            <w:fldChar w:fldCharType="begin"/>
            <w:instrText xml:space="preserve"> PAGEREF _heading=h.3bqhornq303v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begin"/>
            <w:instrText xml:space="preserve"> HYPERLINK \l "_heading=h.3bqhornq303v"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ЗАКЛЮЧЕНИЕ</w:t>
            <w:tab/>
          </w:r>
          <w:r w:rsidDel="00000000" w:rsidR="00000000" w:rsidRPr="00000000">
            <w:fldChar w:fldCharType="begin"/>
            <w:instrText xml:space="preserve"> PAGEREF _heading=h.bnqpyixh8wxq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begin"/>
            <w:instrText xml:space="preserve"> HYPERLINK \l "_heading=h.bnqpyixh8wxq"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СПИСОК ИСПОЛЬЗОВАННЫХ ИСТОЧНИКОВ</w:t>
            <w:tab/>
          </w:r>
          <w:r w:rsidDel="00000000" w:rsidR="00000000" w:rsidRPr="00000000">
            <w:fldChar w:fldCharType="begin"/>
            <w:instrText xml:space="preserve"> PAGEREF _heading=h.r7xec7gucd2a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begin"/>
            <w:instrText xml:space="preserve"> HYPERLINK \l "_heading=h.r7xec7gucd2a"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ПРИЛОЖЕНИЕ А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(справочное)  Таблица тем и подтем, подготовленных для MVP</w:t>
            <w:tab/>
          </w:r>
          <w:r w:rsidDel="00000000" w:rsidR="00000000" w:rsidRPr="00000000">
            <w:fldChar w:fldCharType="begin"/>
            <w:instrText xml:space="preserve"> PAGEREF _heading=h.hfczdmttcipa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begin"/>
            <w:instrText xml:space="preserve"> HYPERLINK \l "_heading=h.hfczdmttcipa"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ПРИЛОЖЕНИЕ Б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(справочное)  Пример микроурока с тестом</w:t>
            <w:tab/>
          </w:r>
          <w:r w:rsidDel="00000000" w:rsidR="00000000" w:rsidRPr="00000000">
            <w:fldChar w:fldCharType="begin"/>
            <w:instrText xml:space="preserve"> PAGEREF _heading=h.ms7u62cg5ed6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begin"/>
            <w:instrText xml:space="preserve"> HYPERLINK \l "_heading=h.ms7u62cg5ed6"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ПРИЛОЖЕНИЕ В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(обязательное)  Таблица с анализом конкурентов</w:t>
            <w:tab/>
          </w:r>
          <w:r w:rsidDel="00000000" w:rsidR="00000000" w:rsidRPr="00000000">
            <w:fldChar w:fldCharType="begin"/>
            <w:instrText xml:space="preserve"> PAGEREF _heading=h.gy68oxfvr3bt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21</w:t>
          </w:r>
          <w:r w:rsidDel="00000000" w:rsidR="00000000" w:rsidRPr="00000000">
            <w:fldChar w:fldCharType="begin"/>
            <w:instrText xml:space="preserve"> HYPERLINK \l "_heading=h.gy68oxfvr3bt"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4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ПРИЛОЖЕНИЕ Г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(обязательное)  Прототип приложения</w:t>
            <w:tab/>
          </w:r>
          <w:r w:rsidDel="00000000" w:rsidR="00000000" w:rsidRPr="00000000">
            <w:fldChar w:fldCharType="begin"/>
            <w:instrText xml:space="preserve"> PAGEREF _heading=h.uy09q3rtnqgn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22</w:t>
          </w:r>
          <w:r w:rsidDel="00000000" w:rsidR="00000000" w:rsidRPr="00000000">
            <w:fldChar w:fldCharType="begin"/>
            <w:instrText xml:space="preserve"> HYPERLINK \l "_heading=h.uy09q3rtnqgn"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360" w:lineRule="auto"/>
            <w:ind w:left="0" w:right="0" w:firstLine="709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B">
      <w:pPr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sn56r696mnh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современном мире из-за переизбытка информации активно развивается обучение «порциями». И у студентов, и у профессионалов не всегда бывает возможность выделить подряд большое количество времени для изучения сложных материалов. Проект призван исправить эту проблему: цель проекта «Разработки образовательной платформы для микрообучения» состоит в том, чтобы создать приложение для эффективного усвоения учебных материалов. Чтобы достигнуть поставленной цели, необходимо решить следующие задачи: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Напоминания каждый день: чтобы вы не забывали про учёбу и выработали полезную привычку.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Выбор темы на любой вкус: можно выбрать случайную тему или конкретную, а внутри каждой темы – подтемы разной сложности.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Быстрые тесты после каждого урока: чтобы сразу проверить, что вы усвоили, и подстроить следующие уроки под вас.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Бесплатный доступ и система поощрений: Два микроурока в день бесплатно! А за выполнение заданий и за то, что вы регулярно занимаетесь, будете получать баллы.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Хранилище пройденного материала: чтобы можно было повторить старое и углубиться в то, что вам интересно.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Почему это важно?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наше время информации так много, что традиционные методы обучения уже не так эффективны. Сложно сосредоточиться, сложно всё запомнить. Микрообучение решает эту проблему: разбивает сложные темы на понятные кусочки, повышает вовлечённость за счёт интересных заданий и игр, и позволяет учиться даже в короткие перерывы. Это особенно хорошо подходит для дистанционного обучения и мобильного обучения, когда важно самому себя мотивировать и следить за прогрессом без помощи преподавателя.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Где это можно будет использовать?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вузах и колледжах: для поддержки очного и дистанционного обучения, как дополнение к основным курсам.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компаниях: для корпоративного обучения и повышения квалификации сотрудников.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самостоятельном обучении: для освоения новых навыков и подготовки к экзаменам.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мы ожидаем получить в итоге?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Активных пользователей: Мы рассчитываем, что у нас будет не меньше 30% активных пользователей (которые заходят в приложение каждый день или месяц), благодаря напоминаниям и игровым механикам.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Рост успеваемости: Средний балл в тестах должен вырасти минимум на 20% по сравнению с традиционными форматами обучения.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Внутриигровая экономика: Баллы будут активно использоваться для открытия новых уроков и уровней сложности.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Готовый продукт: Удобный интерфейс, понятный контент, который легко адаптировать под разные учебные заведения.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1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a1v3twyf0b6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Основная часть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qxer9zb1tp9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Целевая аудитория приложения «Разработка образовательной платформы для микрообучения»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s9vlpse3vri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Что? (What?)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Наше приложение представляет собой систему микрообучения, предоставляющую пользователю ежедневные напоминания, выбор темы (случайной или конкретной), пошаговое изучение подтем разного уровня сложности с обязательными тестами и гибкую систему получения и траты баллов.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5ap864xil96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Кто? (Who?)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Студенты и школьники, ищущие дополнительный источник знаний и удобный формат подготовки к экзаменам и контрольным.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Взрослые люди, заинтересованные в постоянном профессиональном и личностном развитии в свободное время.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Пожилые пользователи, стремящиеся поддерживать умственную активность и расширять кругозор.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ux2x0brjysa4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Почему? (Why?)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Фрагментированный формат позволяет учиться даже при нехватке времени.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Геймификация и система баллов стимулируют регулярность занятий и удержание мотивации.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Адаптивная сложность материалов обеспечивает комфортное обучение пользователям с разными начальными знаниями.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krnvg1yg2ui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Когда? (When?)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перерывах между занятиями в школе и университете.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 время ожидания транспорта или коротких пауз на работе.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Вечером или по выходным, когда есть свободное время для самосовершенствования.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подготовке к важным мероприятиям: экзаменам, собеседованиям, презентациям.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qhu71nhutuqx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Где? (Where?)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личных устройствах: смартфонах и планшетах, что обеспечивает доступ «на ходу».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домашних компьютерах и ноутбуках для более глубокого погружения в материал.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общественных местах — библиотеках, коворкингах, кафе — где удобно учиться вне дома.</w:t>
        <w:br w:type="textWrapping"/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/>
      </w:pPr>
      <w:bookmarkStart w:colFirst="0" w:colLast="0" w:name="_heading=h.nkv6yaneyzin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 аналогов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45bfbm64dhk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нашего приложения – помогать пользователям ежедневно изучать новые темы и получать новые навыки через последовательное освоение подтем разной сложности, закрепляя знания тестами, мотивируя продолжать обучение балловой системой и предоставляя возможность возвращаться к пройденному материалу. Рассмотрим прямых и косвенных конкурентов, в данный момент удерживающих эту нишу.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Прямые конкуренты: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Duolingo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Quizlet 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Косвенные конкуренты: 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Memrise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Образовательные платформы (OpenEdu, Яндекс Практикум, Coursera)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Из полного анализа конкурентов (приложение В) можно сделать вывод, что существующие решения обладают рядом сильных сторон, среди которых — бесплатный доступ к материалам, систематизированный и широкий спектр тем, возможность выбора уровня сложности, а также наличие особого коэффициента при получении баллов, который способствует повышению мотивации пользователей. Вместе с тем у большинства конкурентов присутствуют и слабые стороны, в частности — ограничение на выбор интересующей пользователя темы, что снижает уровень персонализации обучения.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Таким образом, несмотря на наличие серьёзных конкурентов, разрабатываемое приложение имеет определённые преимущества и демонстрирует высокий потенциал на рынке образовательных технологий.</w:t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wcpek6e7060h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Календарный план проекта</w:t>
      </w:r>
    </w:p>
    <w:p w:rsidR="00000000" w:rsidDel="00000000" w:rsidP="00000000" w:rsidRDefault="00000000" w:rsidRPr="00000000" w14:paraId="0000008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1 - Календарный план проекта</w:t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4820"/>
        <w:gridCol w:w="1842"/>
        <w:gridCol w:w="1134"/>
        <w:tblGridChange w:id="0">
          <w:tblGrid>
            <w:gridCol w:w="1271"/>
            <w:gridCol w:w="4820"/>
            <w:gridCol w:w="1842"/>
            <w:gridCol w:w="11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Итерация.</w:t>
              <w:br w:type="textWrapping"/>
              <w:t xml:space="preserve">неделя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Ответственный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Дата начала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Разработать UserFlow приложения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Аналитик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7–13 апреля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Подготовить дизайн приложения (внешний вид, иконки, кнопки, цветовая гамма)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Дизайнер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7–13 апреля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Выбрать 2 темы. Подготовить материалы (Текст + тест) для выбранных тем (в каждую тему включить 5-10 подтем с материалом)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Тимлид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7–13 апреля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Создать репозиторий в Git. Реализовать регистрацию и аутентификацию пользователей.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7–13 апреля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Выбрать 2 темы. Подготовить материалы (Текст + тест) для выбранных тем (в каждую тему включить 5-10 подтем с материалом)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Аналитик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14–20 апреля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f2f2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Frontend-разработка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Функционал выбора пользователем темы и подтемы, прохождение теста, начисление баллов за тест.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Дизайнер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14–20 апреля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Выбрать 2 темы. Подготовить материалы (Текст + тест) для выбранных тем (в каждую тему включить 5-10 подтем с материалом)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Тимлид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14–20 апреля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f2f2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2f2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f2f2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разработка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Функционал выбора пользователем темы и подтемы, прохождение теста, начисление баллов за тест.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14–20 апреля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Создать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Value Proposition. Создать слайд(ы) о необходимости / актуальности приложения (1-3 слайда).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Аналитик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21–27 апреля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f2f2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Frontend-разработка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Разработка хранилища пройденных тем.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Дизайнер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21–27 апреля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Разработка профиля и настроек в приложении.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Тимлид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21–27 апреля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f2f2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f2f2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f2f2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разработка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Разработка хранилища пройденных тем. Разработка функции покупки подтемы за накопленные баллы.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Разработчик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21–27 апреля</w:t>
            </w:r>
          </w:p>
        </w:tc>
      </w:tr>
    </w:tbl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z0groesmfyg6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Стек для разработки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fnca8zxtlf2a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Android-приложения на Kotlin в Android Studio выбрана многослойная архитектура на базе Clean Architecture и MVVM. Это разделяет ответственность, упрощает тестирование и масштабирование.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Android Studio.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Официальная IDE от Google для разработки под Android. Поддержка Kotlin, встроенные профилировщики, эмуляторы и интеграция с Git.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Kotlin.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Современный статически типизированный язык, полностью совместимый с Java. Лаконичный синтаксис и расширенные возможности для обработки асинхронных задач.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Разбиение на отдельные @Composable-функции.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Каждый экран оформлен самостоятельной функцией — это соответствует слою Presentation в MVVM и упрощает тестирование UI. Preview-аннотация (@Preview) для быстрого просмотра экрана в Android Studio.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Использование NavHost и NavController.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Централизованное управление переходами между экранами через NavHost. Переходы описаны в одном месте — легко добавлять новые экраны и настраивать параметры навигации.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v2nz3jvy1vf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Прототипирование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демонстрации пользовательского интерфейса разработаны основные экраны мобильного приложения (приложение Г), которые включают экран регистрации и входа (рисунок 5, рисунок 6), экран выбора темы (рисунок 4), экран профиля пользователя (рисунок 3) и экран прохождения теста (рисунок 1, рисунок 2).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i1zukh44i38j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Индивидуальная часть работы Тимлида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ivc88y5a7a4p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Индивидуальная часть работы тимлида была обширной, так как он взял на себя не только организационные функции, но и частичную разработку приложения. 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6qcujt8y6hkn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самом начале работы тимлид организовал рабочие пространства команды в таких инструментах, как Telegram, Miro и Figma, что позволило значительно упростить совместную деятельность. На основании целей проекта и задач каждого этапа он составил подробные еженедельные планы работы для второго этапа, учитывая роли остальных участников в команде. 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Одной из ключевых задач тимлида была работа над разделами приложения. Он провел сбор данных для тем для изучения и составлял тестовые вопросы для проверки усвоенного материала (приложение Б). Таким образом удалось собрать материал для 4 тем, в каждой из которых по 6 подтем с тестами (приложение А). Затем разработал функционал Настроек и Профиля в приложении.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Благодаря его усилиям в приложении появился материал для изучения, тесты для самоконтроля, профиль и настройки. </w:t>
      </w:r>
    </w:p>
    <w:p w:rsidR="00000000" w:rsidDel="00000000" w:rsidP="00000000" w:rsidRDefault="00000000" w:rsidRPr="00000000" w14:paraId="000000D3">
      <w:pPr>
        <w:ind w:firstLine="567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vnp92bwldkfe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Индивидуальная часть работы Дизайнера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начале работы дизайнер исследовал текущие тренды в UX/UI дизайне. Полученные данные послужили основой для дальнейшей разработки визуального стиля приложения.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следующем этапе дизайнер начал работу над созданием концептуальных макетов. Используя полученные рекомендации аналитика и тимлида, он сформулировал основные требования к дизайну. Сделал цветовую палитру, шрифты и графические элементы, а также различные иконки в приложении. Данное время также было потрачено на создание нескольких вариантов интерфейса для разных разделов приложения, что позволило команде выбрать наиболее удачные решения.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После утверждения концептов дизайнер перешел к созданию интерактивного прототипа. Для этого использовалась платформа Figma, что позволило визуализировать пользовательский опыт и протестировать интерфейс на ранних этапах разработки. Дизайнер работал над тем, чтобы обеспечить интуитивность навигации и удобство использования, опираясь на схемы UserFlow, подготовленные аналитиком.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Завершив разработку дизайна, дизайнер приступил к Frontend-разработке таких экранов приложения, как регистрация, вход, главный экран, экран выбора темы и экран хранилища пройденных тем. Итогом работы стал и визуально привлекательный продукт, который отвечает потребностям пользователей и современным стандартам дизайна.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6ap1xwhlido5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Индивидуальная часть работы Разработчика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начале своей работы разработчик определил стек технологий и настроил единую среду разработки. Для этого он инициировал репозиторий на GitHub. Выбрал IDE Android Studio и язык программирования Kotlin.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Следующим этапом разработчик реализовал регистрацию и аутентификацию пользователей в приложении. Разработал функционал выбора пользователем темы и подтемы, логику прохождения тестов. Распределил начисление баллов за каждую подтему и создал систему хранения и учета баллов. Была разработана Backend часть хранилища пройденных тем и логика перехода между экранами в приложении.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Разработчик внес наибольшее влияние в создание приложения. Результатом стала стабильная система, готовая к масштабированию и дальнейшему развитию.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n46ly7dbsxvk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Индивидуальная часть работы Аналитика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2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начале проекта аналитик провел анализ конкурентов в сфере микрообучения, составив текстовый документ с обзором существующих решений, их функциональных возможностей и способностей. Это позволило команде выявить сильные и слабые стороны аналогов и сформировать базу для проектирования собственного продукта.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2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втором этапе работы аналитик разработал UserFlow, ставший основой для построения логики интерфейса. Также он провел сбор данных для тем для изучения и составлял тестовые вопросы для проверки усвоенного материала (приложение Б). Таким образом удалось собрать материал для 2 тем, в каждой из которых по 7 подтем с тестами (приложение А).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2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Кроме того, аналитик сформулировал уникальное ценностное предложение продукта, акцентировав внимание на ключевых преимуществах. Также им были подготовлены презентационные материалы, отражающие актуальность и необходимость наличия платформы с опорой на современные образовательные тренды и запросы целевой аудитории.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2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Работа аналитика способствовала выработке четкой концепции продукта, формированию требований и повышению убедительности проекта при его представлении заинтересованным сторонам.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3bqhornq303v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Требования к продукту и к MVP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07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Требования клиентов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Студенты, школьники и взрослые пользователи, стремящиеся к быстрому освоению знаний в формате микроуроков.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Преподаватели и наставники, желающие предоставлять и контролировать короткие учебные модули.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Администраторы платформы (в перспективе) для добавления новых тем и анализа активности.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Главная цель — предоставить простую, интуитивную систему ежедневного микрообучения с геймификацией, напоминаниями и тестами.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07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Функциональные требования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Регистрация нового пользователя по e-mail и паролю.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Вход/выход из аккаунта, восстановление пароля.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Просмотр текущего уровня, набранных баллов, пройденных уроков и историй тестирования.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Настройка времени ежедневного напоминания.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Выбор темы (случайным образом или из списка категорий).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Пошаговое прохождение подтем с интерактивными элементами (текст, картинки).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Обязательные контрольные вопросы после каждой подтемы.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Начисление баллов за правильные ответы и за ежедневное посещение.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Возможность тратить баллы на разблокировку дополнительных тем уже по выбору пользователя.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Уведомления о новом дне обучения в заданное пользователем время.  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07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Нефункциональные требования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Удобство использования: минималистичный интерфейс с понятной навигацией.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Производительность: мгновенная загрузка страниц, быстрый отклик на действия.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Масштабируемость: гибкая архитектура (Clean Architecture + MVVM) для лёгкого добавления новых модулей.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Поддерживаемые форматы контента: текст, изображения (PNG, JPEG), в перспективе – видео и аудио.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Все требования получили высокий приоритет для обеспечения качества MVP и сбора обратной связи перед расширением функционала.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bnqpyixh8wxq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Разработанное мобильное приложение полностью удовлетворяет ключевым требованиям заказчика и пользователей: реализованы регистрация и авторизация, микрокурсы с интерактивными тестами, система начисления и расхода баллов, push-уведомления о новых уроках, а также минималистичный интерфейс. Архитектура Clean Architecture + MVVM обеспечивает масштабируемость и удобство поддержки, что соответствует ожиданиям по производительности и расширяемости.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рамках пользовательского тестирования приложение было передано группе представителей целевой аудитории: студентам. По итогам опросов и интервью 88 % участников отметили понятность навигации и удобство интерфейса, а 92 % оценили формат микроуроков как мотивирующий и эффективный для ежедневного обучения. На основании комментариев пользователей были скорректированы тексты уведомлений для повышения их информативности. Регулярный сбор качественной обратной связи позволил оперативно устранять выявленные пункты неудобства и подтвердил соответствие приложения ожиданиям аудитории.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Предложения по улучшению продукта и предпосылок по его развитию: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Персонализация контента: внедрить машинное обучение для автоматического подбора тем и уровня сложности на основе статистики пользователя.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Расширение форматов: добавить поддержку аудио- и видеоуроков с адаптивным стримингом.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Социальные функции: запустить форумы и группы по интересам для совместного обучения, добавить рейтинги и челленджи.  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Соблюдение требований, высокая степень автоматизации тестирования и чёткий план дальнейшего развития закладывают прочный фундамент для масштабного внедрения и эволюции продукта.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r7xec7gucd2a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Андреев, А. А. Микрообучение: концепция, технологии и практика применения в современном образовании / А. А. Андреев // Образовательные технологии и общество. – 2021. – № 3. – С. 45–52.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Воронкова, Л. А. Мобильные образовательные приложения: тенденции развития / Л. А. Воронкова // Информационные технологии в образовании. – 2020. – № 2. – С. 18–24.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Капустин, И. М. Геймификация в образовательных платформах: мотивация и вовлечение / И. М. Капустин // Вестник цифрового образования. – 2022. – № 1(11). – С. 33–40.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Сидоров, П. Н. Проектирование пользовательского интерфейса мобильных приложений / П. Н. Сидоров. – СПб. : Питер, 2019. – 256 с.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Руководство по архитектуре Android – Clean Architecture и MVVM // Официальная документация Android Developers. – URL: https://developer.android.com/ (дата обращения: 18.05.2025).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Kotlin Programming Language – Официальный сайт. – URL: https://kotlinlang.org/ (дата обращения: 18.05.2025).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hfczdmttcipa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(справочное)</w:t>
        <w:br w:type="textWrapping"/>
        <w:br w:type="textWrapping"/>
        <w:t xml:space="preserve">Таблица тем и подтем, подготовленных для MVP</w:t>
      </w:r>
    </w:p>
    <w:p w:rsidR="00000000" w:rsidDel="00000000" w:rsidP="00000000" w:rsidRDefault="00000000" w:rsidRPr="00000000" w14:paraId="0000011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2 - Список тем и подтем, подготовленных для MVP</w:t>
      </w:r>
    </w:p>
    <w:tbl>
      <w:tblPr>
        <w:tblStyle w:val="Table3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5"/>
        <w:gridCol w:w="2336"/>
        <w:gridCol w:w="2336"/>
        <w:gridCol w:w="2337"/>
        <w:tblGridChange w:id="0">
          <w:tblGrid>
            <w:gridCol w:w="2335"/>
            <w:gridCol w:w="2336"/>
            <w:gridCol w:w="2336"/>
            <w:gridCol w:w="23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Название темы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Количество подтем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Наличие тестов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Космос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Интересные факты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История традиционной медицины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Малоизвестные научные достижения и технологии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География мира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Экономика и финансы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ms7u62cg5ed6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(справочное)</w:t>
        <w:br w:type="textWrapping"/>
        <w:br w:type="textWrapping"/>
        <w:t xml:space="preserve">Пример микроурока с тестом</w:t>
        <w:br w:type="textWrapping"/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 5: «География мира» 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Подтема: «Самые большие океаны Земли»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Текст:  </w:t>
        <w:tab/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Океаны покрывают большую часть нашей планеты — около 71% всей поверхности Земли. Всего выделяют пять крупнейших океанов: Тихий, Атлантический, Индийский, Южный и Северный Ледовитый океан.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Тихий океан является крупнейшим и глубочайшим среди всех океанов. Его площадь составляет почти половину площади всех мировых океанов вместе взятых. Здесь расположена самая глубокая точка планеты — Марианская впадина глубиной около 11 километров.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Атлантический океан, второй по величине, соединяет Европу и Африку с Америкой. Именно этот океан сыграл важную роль в истории мореплавания и торговли между континентами.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Индийский океан омывает берега Африки, Азии и Австралии. Этот регион богат биоразнообразием, а также важными торговыми путями.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Южный океан окружает Антарктиду и известен своими холодными водами и ледниками. Это относительно молодой океан, лишь недавно признанный международными организациями как отдельный.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наконец, самый маленький — Северный Ледовитый океан. Расположенный возле Северного полюса, он покрыт льдом значительную часть года и имеет важное значение для изучения многовековых изменений климата.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Каждый из океанов уникален своей экосистемой, климатическими условиями и влиянием на жизнь человечества.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 (5 вопросов)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Вопрос 1. Сколько процентов поверхности Земли занимают океаны?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 Вариант A: Около 50%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 Вариант B: Около 71% [Верный ответ]  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  Объяснение: Океаны покрывают большую часть нашей планеты — около 71% всей поверхности Земли.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 Вариант C: Около 88%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Вопрос 2. Какой океан является самым большим?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 Вариант A: Атлантический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 Вариант B: Тихий [Верный ответ]  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  Объяснение: Тихий океан является крупнейшим и занимает почти половину площади всех мировых океанов.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 Вариант C: Индийский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Вопрос 3. Где находится самая глубокая точка Земли?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 Вариант A: Марианская впадина [Верный ответ]  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  Объяснение: Самая глубокая точка планеты — Марианская впадина глубиной около 11 километров.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 Вариант B: Берингов пролив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 Вариант C: Точка Немо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Вопрос 4. Какой океан играет ключевую роль в торговле между Европой и Америкой?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 Вариант A: Индийский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 Вариант B: Атлантический [Верный ответ]  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  Объяснение: Именно Атлантический океан связывает Европу и Америку и играет важнейшую роль в развитии торговых путей.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 Вариант C: Тихий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Вопрос 5. Какой океан официально признан международным сообществом позже остальных?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 Вариант A: Южный [Верный ответ]  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  Объяснение: Южный океан сравнительно недавно получил статус отдельного океана и стал частью официальной географической номенклатуры.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 Вариант B: Тихий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 Вариант C: Атлантический</w:t>
      </w:r>
    </w:p>
    <w:p w:rsidR="00000000" w:rsidDel="00000000" w:rsidP="00000000" w:rsidRDefault="00000000" w:rsidRPr="00000000" w14:paraId="0000016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y68oxfvr3bt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(обязательное)</w:t>
        <w:br w:type="textWrapping"/>
        <w:br w:type="textWrapping"/>
        <w:t xml:space="preserve">Таблица с анализом конкурентов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3 - Анализ конкурентов</w:t>
      </w:r>
    </w:p>
    <w:tbl>
      <w:tblPr>
        <w:tblStyle w:val="Table4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1560"/>
        <w:gridCol w:w="1134"/>
        <w:gridCol w:w="1134"/>
        <w:gridCol w:w="1134"/>
        <w:gridCol w:w="2119"/>
        <w:tblGridChange w:id="0">
          <w:tblGrid>
            <w:gridCol w:w="2263"/>
            <w:gridCol w:w="1560"/>
            <w:gridCol w:w="1134"/>
            <w:gridCol w:w="1134"/>
            <w:gridCol w:w="1134"/>
            <w:gridCol w:w="2119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Наше приложение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Duolingo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Quizlet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Memrise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Образовательные платформы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Ежедневные напоминания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Различные темы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Выбор темы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Да, но с ограничениями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Уровни сложности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Короткие тесты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Повторение пройденного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Мотивация баллами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 занимает много времени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Систематизированные темы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Отсутствие отвлекающих факторов (реклама, предложения приобрести подписку)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Есть бесплатные темы/курсы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uy09q3rtnqgn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(обязательное)</w:t>
        <w:br w:type="textWrapping"/>
        <w:br w:type="textWrapping"/>
        <w:t xml:space="preserve">Прототип приложения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240248" cy="7200000"/>
            <wp:effectExtent b="0" l="0" r="0" t="0"/>
            <wp:docPr id="1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248" cy="7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1 - Тест без помеченных вариантов ответа</w:t>
      </w:r>
    </w:p>
    <w:p w:rsidR="00000000" w:rsidDel="00000000" w:rsidP="00000000" w:rsidRDefault="00000000" w:rsidRPr="00000000" w14:paraId="000001B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240250" cy="7200000"/>
            <wp:effectExtent b="0" l="0" r="0" t="0"/>
            <wp:docPr id="1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250" cy="7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 – Тест с помеченными вариантами ответов</w:t>
      </w:r>
    </w:p>
    <w:p w:rsidR="00000000" w:rsidDel="00000000" w:rsidP="00000000" w:rsidRDefault="00000000" w:rsidRPr="00000000" w14:paraId="000001B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240248" cy="7200000"/>
            <wp:effectExtent b="0" l="0" r="0" t="0"/>
            <wp:docPr id="1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248" cy="7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3 - Профиль пользователя</w:t>
      </w:r>
    </w:p>
    <w:p w:rsidR="00000000" w:rsidDel="00000000" w:rsidP="00000000" w:rsidRDefault="00000000" w:rsidRPr="00000000" w14:paraId="000001B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240248" cy="7200000"/>
            <wp:effectExtent b="0" l="0" r="0" t="0"/>
            <wp:docPr id="1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248" cy="7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4 - Темы для изучения</w:t>
      </w:r>
    </w:p>
    <w:p w:rsidR="00000000" w:rsidDel="00000000" w:rsidP="00000000" w:rsidRDefault="00000000" w:rsidRPr="00000000" w14:paraId="000001B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240248" cy="7200000"/>
            <wp:effectExtent b="0" l="0" r="0" t="0"/>
            <wp:docPr id="1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248" cy="7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5 - Регистрация пользователя</w:t>
      </w:r>
    </w:p>
    <w:p w:rsidR="00000000" w:rsidDel="00000000" w:rsidP="00000000" w:rsidRDefault="00000000" w:rsidRPr="00000000" w14:paraId="000001C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240248" cy="7200000"/>
            <wp:effectExtent b="0" l="0" r="0" t="0"/>
            <wp:docPr id="1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0248" cy="72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6 - Вход в приложение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Приложение %1"/>
      <w:lvlJc w:val="left"/>
      <w:pPr>
        <w:ind w:left="0" w:firstLine="0"/>
      </w:pPr>
      <w:rPr>
        <w:smallCaps w:val="1"/>
      </w:rPr>
    </w:lvl>
    <w:lvl w:ilvl="1">
      <w:start w:val="1"/>
      <w:numFmt w:val="lowerLetter"/>
      <w:lvlText w:val="%2)"/>
      <w:lvlJc w:val="left"/>
      <w:pPr>
        <w:ind w:left="-4100" w:hanging="360"/>
      </w:pPr>
      <w:rPr/>
    </w:lvl>
    <w:lvl w:ilvl="2">
      <w:start w:val="1"/>
      <w:numFmt w:val="lowerRoman"/>
      <w:lvlText w:val="%3)"/>
      <w:lvlJc w:val="left"/>
      <w:pPr>
        <w:ind w:left="-3740" w:hanging="360"/>
      </w:pPr>
      <w:rPr/>
    </w:lvl>
    <w:lvl w:ilvl="3">
      <w:start w:val="1"/>
      <w:numFmt w:val="decimal"/>
      <w:lvlText w:val="(%4)"/>
      <w:lvlJc w:val="left"/>
      <w:pPr>
        <w:ind w:left="-3380" w:hanging="360"/>
      </w:pPr>
      <w:rPr/>
    </w:lvl>
    <w:lvl w:ilvl="4">
      <w:start w:val="1"/>
      <w:numFmt w:val="lowerLetter"/>
      <w:lvlText w:val="(%5)"/>
      <w:lvlJc w:val="left"/>
      <w:pPr>
        <w:ind w:left="-3020" w:hanging="360"/>
      </w:pPr>
      <w:rPr/>
    </w:lvl>
    <w:lvl w:ilvl="5">
      <w:start w:val="1"/>
      <w:numFmt w:val="lowerRoman"/>
      <w:lvlText w:val="(%6)"/>
      <w:lvlJc w:val="left"/>
      <w:pPr>
        <w:ind w:left="-2660" w:hanging="360"/>
      </w:pPr>
      <w:rPr/>
    </w:lvl>
    <w:lvl w:ilvl="6">
      <w:start w:val="1"/>
      <w:numFmt w:val="decimal"/>
      <w:lvlText w:val="%7."/>
      <w:lvlJc w:val="left"/>
      <w:pPr>
        <w:ind w:left="-2300" w:hanging="360"/>
      </w:pPr>
      <w:rPr/>
    </w:lvl>
    <w:lvl w:ilvl="7">
      <w:start w:val="1"/>
      <w:numFmt w:val="lowerLetter"/>
      <w:lvlText w:val="%8."/>
      <w:lvlJc w:val="left"/>
      <w:pPr>
        <w:ind w:left="-1940" w:hanging="360"/>
      </w:pPr>
      <w:rPr/>
    </w:lvl>
    <w:lvl w:ilvl="8">
      <w:start w:val="1"/>
      <w:numFmt w:val="lowerRoman"/>
      <w:lvlText w:val="%9."/>
      <w:lvlJc w:val="left"/>
      <w:pPr>
        <w:ind w:left="-15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)"/>
      <w:lvlJc w:val="left"/>
      <w:pPr>
        <w:ind w:left="507" w:hanging="360"/>
      </w:pPr>
      <w:rPr/>
    </w:lvl>
    <w:lvl w:ilvl="1">
      <w:start w:val="1"/>
      <w:numFmt w:val="lowerLetter"/>
      <w:lvlText w:val="%2."/>
      <w:lvlJc w:val="left"/>
      <w:pPr>
        <w:ind w:left="1729" w:hanging="360"/>
      </w:pPr>
      <w:rPr/>
    </w:lvl>
    <w:lvl w:ilvl="2">
      <w:start w:val="1"/>
      <w:numFmt w:val="lowerRoman"/>
      <w:lvlText w:val="%3."/>
      <w:lvlJc w:val="right"/>
      <w:pPr>
        <w:ind w:left="2449" w:hanging="180"/>
      </w:pPr>
      <w:rPr/>
    </w:lvl>
    <w:lvl w:ilvl="3">
      <w:start w:val="1"/>
      <w:numFmt w:val="decimal"/>
      <w:lvlText w:val="%4."/>
      <w:lvlJc w:val="left"/>
      <w:pPr>
        <w:ind w:left="3169" w:hanging="360"/>
      </w:pPr>
      <w:rPr/>
    </w:lvl>
    <w:lvl w:ilvl="4">
      <w:start w:val="1"/>
      <w:numFmt w:val="lowerLetter"/>
      <w:lvlText w:val="%5."/>
      <w:lvlJc w:val="left"/>
      <w:pPr>
        <w:ind w:left="3889" w:hanging="360"/>
      </w:pPr>
      <w:rPr/>
    </w:lvl>
    <w:lvl w:ilvl="5">
      <w:start w:val="1"/>
      <w:numFmt w:val="lowerRoman"/>
      <w:lvlText w:val="%6."/>
      <w:lvlJc w:val="right"/>
      <w:pPr>
        <w:ind w:left="4609" w:hanging="180"/>
      </w:pPr>
      <w:rPr/>
    </w:lvl>
    <w:lvl w:ilvl="6">
      <w:start w:val="1"/>
      <w:numFmt w:val="decimal"/>
      <w:lvlText w:val="%7."/>
      <w:lvlJc w:val="left"/>
      <w:pPr>
        <w:ind w:left="5329" w:hanging="360"/>
      </w:pPr>
      <w:rPr/>
    </w:lvl>
    <w:lvl w:ilvl="7">
      <w:start w:val="1"/>
      <w:numFmt w:val="lowerLetter"/>
      <w:lvlText w:val="%8."/>
      <w:lvlJc w:val="left"/>
      <w:pPr>
        <w:ind w:left="6049" w:hanging="360"/>
      </w:pPr>
      <w:rPr/>
    </w:lvl>
    <w:lvl w:ilvl="8">
      <w:start w:val="1"/>
      <w:numFmt w:val="lowerRoman"/>
      <w:lvlText w:val="%9."/>
      <w:lvlJc w:val="right"/>
      <w:pPr>
        <w:ind w:left="6769" w:hanging="180"/>
      </w:pPr>
      <w:rPr/>
    </w:lvl>
  </w:abstractNum>
  <w:abstractNum w:abstractNumId="9">
    <w:lvl w:ilvl="0">
      <w:start w:val="1"/>
      <w:numFmt w:val="decimal"/>
      <w:lvlText w:val="%1"/>
      <w:lvlJc w:val="left"/>
      <w:pPr>
        <w:ind w:left="0" w:firstLine="709"/>
      </w:pPr>
      <w:rPr/>
    </w:lvl>
    <w:lvl w:ilvl="1">
      <w:start w:val="1"/>
      <w:numFmt w:val="decimal"/>
      <w:lvlText w:val="%1.%2"/>
      <w:lvlJc w:val="left"/>
      <w:pPr>
        <w:ind w:left="0" w:firstLine="709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0" w:firstLine="709"/>
      </w:pPr>
      <w:rPr/>
    </w:lvl>
    <w:lvl w:ilvl="3">
      <w:start w:val="1"/>
      <w:numFmt w:val="decimal"/>
      <w:lvlText w:val="Таблица %4 –"/>
      <w:lvlJc w:val="left"/>
      <w:pPr>
        <w:ind w:left="0" w:firstLine="0"/>
      </w:pPr>
      <w:rPr>
        <w:b w:val="0"/>
        <w:i w:val="0"/>
        <w:smallCaps w:val="0"/>
        <w:strike w:val="0"/>
        <w:u w:val="none"/>
        <w:vertAlign w:val="baseline"/>
      </w:rPr>
    </w:lvl>
    <w:lvl w:ilvl="4">
      <w:start w:val="1"/>
      <w:numFmt w:val="decimal"/>
      <w:lvlText w:val="Таблица %1.%5 –"/>
      <w:lvlJc w:val="left"/>
      <w:pPr>
        <w:ind w:left="0" w:firstLine="0"/>
      </w:pPr>
      <w:rPr/>
    </w:lvl>
    <w:lvl w:ilvl="5">
      <w:start w:val="1"/>
      <w:numFmt w:val="decimal"/>
      <w:lvlText w:val="Рисунок %1.%6 –"/>
      <w:lvlJc w:val="left"/>
      <w:pPr>
        <w:ind w:left="0" w:firstLine="0"/>
      </w:pPr>
      <w:rPr/>
    </w:lvl>
    <w:lvl w:ilvl="6">
      <w:start w:val="1"/>
      <w:numFmt w:val="decimal"/>
      <w:lvlText w:val="Рисунок %7 –"/>
      <w:lvlJc w:val="left"/>
      <w:pPr>
        <w:ind w:left="0" w:firstLine="288"/>
      </w:pPr>
      <w:rPr>
        <w:b w:val="0"/>
        <w:i w:val="0"/>
        <w:smallCaps w:val="0"/>
        <w:strike w:val="0"/>
        <w:u w:val="none"/>
        <w:vertAlign w:val="baseline"/>
      </w:rPr>
    </w:lvl>
    <w:lvl w:ilvl="7">
      <w:start w:val="1"/>
      <w:numFmt w:val="decimal"/>
      <w:lvlText w:val="Продолжение таблицы %4"/>
      <w:lvlJc w:val="left"/>
      <w:pPr>
        <w:ind w:left="0" w:firstLine="0"/>
      </w:pPr>
      <w:rPr/>
    </w:lvl>
    <w:lvl w:ilvl="8">
      <w:start w:val="1"/>
      <w:numFmt w:val="decimal"/>
      <w:lvlText w:val="Продолжение таблицы %1.%5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720" w:line="240" w:lineRule="auto"/>
      <w:jc w:val="center"/>
    </w:pPr>
    <w:rPr>
      <w:rFonts w:ascii="Times New Roman" w:cs="Times New Roman" w:eastAsia="Times New Roman" w:hAnsi="Times New Roman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color w:val="5b9bd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color w:val="5b9bd5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0" w:default="1">
    <w:name w:val="Normal"/>
    <w:rsid w:val="00DE0272"/>
    <w:pPr>
      <w:spacing w:after="0"/>
    </w:pPr>
  </w:style>
  <w:style w:type="paragraph" w:styleId="1">
    <w:name w:val="heading 1"/>
    <w:basedOn w:val="a0"/>
    <w:next w:val="a0"/>
    <w:link w:val="10"/>
    <w:uiPriority w:val="9"/>
    <w:rsid w:val="0018770C"/>
    <w:pPr>
      <w:keepNext w:val="1"/>
      <w:keepLines w:val="1"/>
      <w:spacing w:after="720" w:line="240" w:lineRule="auto"/>
      <w:contextualSpacing w:val="1"/>
      <w:jc w:val="center"/>
      <w:outlineLvl w:val="0"/>
    </w:pPr>
    <w:rPr>
      <w:rFonts w:ascii="Times New Roman" w:hAnsi="Times New Roman" w:cstheme="majorBidi" w:eastAsiaTheme="majorEastAsia"/>
      <w:b w:val="1"/>
      <w:bCs w:val="1"/>
      <w:caps w:val="1"/>
      <w:sz w:val="28"/>
      <w:szCs w:val="28"/>
      <w:lang w:eastAsia="ru-RU"/>
    </w:rPr>
  </w:style>
  <w:style w:type="paragraph" w:styleId="21">
    <w:name w:val="heading 2"/>
    <w:basedOn w:val="a0"/>
    <w:next w:val="a0"/>
    <w:link w:val="22"/>
    <w:uiPriority w:val="9"/>
    <w:semiHidden w:val="1"/>
    <w:unhideWhenUsed w:val="1"/>
    <w:rsid w:val="001B31DF"/>
    <w:pPr>
      <w:keepNext w:val="1"/>
      <w:keepLines w:val="1"/>
      <w:spacing w:before="200"/>
      <w:outlineLvl w:val="1"/>
    </w:pPr>
    <w:rPr>
      <w:rFonts w:asciiTheme="majorHAnsi" w:cstheme="majorBidi" w:eastAsiaTheme="majorEastAsia" w:hAnsiTheme="majorHAnsi"/>
      <w:b w:val="1"/>
      <w:bCs w:val="1"/>
      <w:color w:val="5b9bd5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 w:val="1"/>
    <w:qFormat w:val="1"/>
    <w:rsid w:val="001B31DF"/>
    <w:pPr>
      <w:keepNext w:val="1"/>
      <w:keepLines w:val="1"/>
      <w:spacing w:before="200"/>
      <w:outlineLvl w:val="2"/>
    </w:pPr>
    <w:rPr>
      <w:rFonts w:asciiTheme="majorHAnsi" w:cstheme="majorBidi" w:eastAsiaTheme="majorEastAsia" w:hAnsiTheme="majorHAnsi"/>
      <w:b w:val="1"/>
      <w:bCs w:val="1"/>
      <w:color w:val="5b9bd5" w:themeColor="accent1"/>
    </w:rPr>
  </w:style>
  <w:style w:type="paragraph" w:styleId="4">
    <w:name w:val="heading 4"/>
    <w:basedOn w:val="a0"/>
    <w:next w:val="a0"/>
    <w:link w:val="40"/>
    <w:uiPriority w:val="9"/>
    <w:semiHidden w:val="1"/>
    <w:unhideWhenUsed w:val="1"/>
    <w:qFormat w:val="1"/>
    <w:rsid w:val="00CF6D7E"/>
    <w:pPr>
      <w:keepNext w:val="1"/>
      <w:keepLines w:val="1"/>
      <w:spacing w:before="40"/>
      <w:outlineLvl w:val="3"/>
    </w:pPr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paragraph" w:styleId="5">
    <w:name w:val="heading 5"/>
    <w:basedOn w:val="a0"/>
    <w:next w:val="a0"/>
    <w:link w:val="50"/>
    <w:uiPriority w:val="9"/>
    <w:semiHidden w:val="1"/>
    <w:unhideWhenUsed w:val="1"/>
    <w:qFormat w:val="1"/>
    <w:rsid w:val="00CF6D7E"/>
    <w:pPr>
      <w:keepNext w:val="1"/>
      <w:keepLines w:val="1"/>
      <w:spacing w:before="40"/>
      <w:outlineLvl w:val="4"/>
    </w:pPr>
    <w:rPr>
      <w:rFonts w:asciiTheme="majorHAnsi" w:cstheme="majorBidi" w:eastAsiaTheme="majorEastAsia" w:hAnsiTheme="majorHAnsi"/>
      <w:color w:val="2e74b5" w:themeColor="accent1" w:themeShade="0000BF"/>
    </w:rPr>
  </w:style>
  <w:style w:type="paragraph" w:styleId="6">
    <w:name w:val="heading 6"/>
    <w:basedOn w:val="a0"/>
    <w:next w:val="a0"/>
    <w:link w:val="60"/>
    <w:uiPriority w:val="9"/>
    <w:semiHidden w:val="1"/>
    <w:unhideWhenUsed w:val="1"/>
    <w:qFormat w:val="1"/>
    <w:rsid w:val="00CF6D7E"/>
    <w:pPr>
      <w:keepNext w:val="1"/>
      <w:keepLines w:val="1"/>
      <w:spacing w:before="40"/>
      <w:outlineLvl w:val="5"/>
    </w:pPr>
    <w:rPr>
      <w:rFonts w:asciiTheme="majorHAnsi" w:cstheme="majorBidi" w:eastAsiaTheme="majorEastAsia" w:hAnsiTheme="majorHAnsi"/>
      <w:color w:val="1f4d78" w:themeColor="accent1" w:themeShade="00007F"/>
    </w:rPr>
  </w:style>
  <w:style w:type="paragraph" w:styleId="70">
    <w:name w:val="heading 7"/>
    <w:basedOn w:val="a0"/>
    <w:next w:val="a0"/>
    <w:link w:val="71"/>
    <w:uiPriority w:val="9"/>
    <w:semiHidden w:val="1"/>
    <w:unhideWhenUsed w:val="1"/>
    <w:qFormat w:val="1"/>
    <w:rsid w:val="00CF6D7E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paragraph" w:styleId="80">
    <w:name w:val="heading 8"/>
    <w:basedOn w:val="a0"/>
    <w:next w:val="a0"/>
    <w:link w:val="81"/>
    <w:uiPriority w:val="9"/>
    <w:semiHidden w:val="1"/>
    <w:unhideWhenUsed w:val="1"/>
    <w:qFormat w:val="1"/>
    <w:rsid w:val="00CF6D7E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 w:val="1"/>
    <w:unhideWhenUsed w:val="1"/>
    <w:qFormat w:val="1"/>
    <w:rsid w:val="00CF6D7E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4">
    <w:name w:val="header"/>
    <w:basedOn w:val="a0"/>
    <w:link w:val="a5"/>
    <w:uiPriority w:val="99"/>
    <w:unhideWhenUsed w:val="1"/>
    <w:rsid w:val="00E070CB"/>
    <w:pPr>
      <w:tabs>
        <w:tab w:val="center" w:pos="4677"/>
        <w:tab w:val="right" w:pos="9355"/>
      </w:tabs>
      <w:spacing w:line="240" w:lineRule="auto"/>
    </w:pPr>
  </w:style>
  <w:style w:type="character" w:styleId="a5" w:customStyle="1">
    <w:name w:val="Верхний колонтитул Знак"/>
    <w:basedOn w:val="a1"/>
    <w:link w:val="a4"/>
    <w:uiPriority w:val="99"/>
    <w:rsid w:val="00E070CB"/>
  </w:style>
  <w:style w:type="paragraph" w:styleId="a6">
    <w:name w:val="footer"/>
    <w:basedOn w:val="a0"/>
    <w:link w:val="a7"/>
    <w:uiPriority w:val="99"/>
    <w:unhideWhenUsed w:val="1"/>
    <w:rsid w:val="00E070CB"/>
    <w:pPr>
      <w:tabs>
        <w:tab w:val="center" w:pos="4677"/>
        <w:tab w:val="right" w:pos="9355"/>
      </w:tabs>
      <w:spacing w:line="240" w:lineRule="auto"/>
    </w:pPr>
  </w:style>
  <w:style w:type="character" w:styleId="a7" w:customStyle="1">
    <w:name w:val="Нижний колонтитул Знак"/>
    <w:basedOn w:val="a1"/>
    <w:link w:val="a6"/>
    <w:uiPriority w:val="99"/>
    <w:rsid w:val="00E070CB"/>
  </w:style>
  <w:style w:type="table" w:styleId="a8">
    <w:name w:val="Table Grid"/>
    <w:basedOn w:val="a2"/>
    <w:uiPriority w:val="39"/>
    <w:rsid w:val="001A09F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23" w:customStyle="1">
    <w:name w:val="2. Основной текст"/>
    <w:basedOn w:val="a0"/>
    <w:link w:val="24"/>
    <w:rsid w:val="009772C1"/>
    <w:pPr>
      <w:suppressAutoHyphens w:val="1"/>
      <w:spacing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0"/>
      <w:lang w:eastAsia="ru-RU"/>
    </w:rPr>
  </w:style>
  <w:style w:type="paragraph" w:styleId="11">
    <w:name w:val="toc 1"/>
    <w:basedOn w:val="a0"/>
    <w:next w:val="a0"/>
    <w:link w:val="15"/>
    <w:autoRedefine w:val="1"/>
    <w:uiPriority w:val="39"/>
    <w:unhideWhenUsed w:val="1"/>
    <w:qFormat w:val="1"/>
    <w:rsid w:val="00897468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 w:val="1"/>
      <w:sz w:val="28"/>
      <w:szCs w:val="20"/>
      <w:lang w:eastAsia="ru-RU"/>
    </w:rPr>
  </w:style>
  <w:style w:type="paragraph" w:styleId="25">
    <w:name w:val="toc 2"/>
    <w:basedOn w:val="13"/>
    <w:next w:val="a0"/>
    <w:autoRedefine w:val="1"/>
    <w:uiPriority w:val="39"/>
    <w:unhideWhenUsed w:val="1"/>
    <w:qFormat w:val="1"/>
    <w:rsid w:val="00897468"/>
    <w:pPr>
      <w:widowControl w:val="1"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9">
    <w:name w:val="annotation reference"/>
    <w:basedOn w:val="a1"/>
    <w:uiPriority w:val="99"/>
    <w:semiHidden w:val="1"/>
    <w:unhideWhenUsed w:val="1"/>
    <w:rsid w:val="00672EE4"/>
    <w:rPr>
      <w:sz w:val="16"/>
      <w:szCs w:val="16"/>
    </w:rPr>
  </w:style>
  <w:style w:type="paragraph" w:styleId="aa">
    <w:name w:val="annotation text"/>
    <w:basedOn w:val="a0"/>
    <w:link w:val="ab"/>
    <w:uiPriority w:val="99"/>
    <w:semiHidden w:val="1"/>
    <w:unhideWhenUsed w:val="1"/>
    <w:rsid w:val="00672EE4"/>
    <w:pPr>
      <w:spacing w:line="240" w:lineRule="auto"/>
    </w:pPr>
    <w:rPr>
      <w:sz w:val="20"/>
      <w:szCs w:val="20"/>
    </w:rPr>
  </w:style>
  <w:style w:type="character" w:styleId="ab" w:customStyle="1">
    <w:name w:val="Текст примечания Знак"/>
    <w:basedOn w:val="a1"/>
    <w:link w:val="aa"/>
    <w:uiPriority w:val="99"/>
    <w:semiHidden w:val="1"/>
    <w:rsid w:val="00672EE4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 w:val="1"/>
    <w:unhideWhenUsed w:val="1"/>
    <w:rsid w:val="00672EE4"/>
    <w:rPr>
      <w:b w:val="1"/>
      <w:bCs w:val="1"/>
    </w:rPr>
  </w:style>
  <w:style w:type="character" w:styleId="ad" w:customStyle="1">
    <w:name w:val="Тема примечания Знак"/>
    <w:basedOn w:val="ab"/>
    <w:link w:val="ac"/>
    <w:uiPriority w:val="99"/>
    <w:semiHidden w:val="1"/>
    <w:rsid w:val="00672EE4"/>
    <w:rPr>
      <w:b w:val="1"/>
      <w:bCs w:val="1"/>
      <w:sz w:val="20"/>
      <w:szCs w:val="20"/>
    </w:rPr>
  </w:style>
  <w:style w:type="paragraph" w:styleId="ae">
    <w:name w:val="Balloon Text"/>
    <w:basedOn w:val="a0"/>
    <w:link w:val="af"/>
    <w:uiPriority w:val="99"/>
    <w:semiHidden w:val="1"/>
    <w:unhideWhenUsed w:val="1"/>
    <w:rsid w:val="00672EE4"/>
    <w:pPr>
      <w:spacing w:line="240" w:lineRule="auto"/>
    </w:pPr>
    <w:rPr>
      <w:rFonts w:ascii="Tahoma" w:cs="Tahoma" w:hAnsi="Tahoma"/>
      <w:sz w:val="16"/>
      <w:szCs w:val="16"/>
    </w:rPr>
  </w:style>
  <w:style w:type="character" w:styleId="af" w:customStyle="1">
    <w:name w:val="Текст выноски Знак"/>
    <w:basedOn w:val="a1"/>
    <w:link w:val="ae"/>
    <w:uiPriority w:val="99"/>
    <w:semiHidden w:val="1"/>
    <w:rsid w:val="00672EE4"/>
    <w:rPr>
      <w:rFonts w:ascii="Tahoma" w:cs="Tahoma" w:hAnsi="Tahoma"/>
      <w:sz w:val="16"/>
      <w:szCs w:val="16"/>
    </w:rPr>
  </w:style>
  <w:style w:type="character" w:styleId="10" w:customStyle="1">
    <w:name w:val="Заголовок 1 Знак"/>
    <w:basedOn w:val="a1"/>
    <w:link w:val="1"/>
    <w:uiPriority w:val="9"/>
    <w:rsid w:val="003D504D"/>
    <w:rPr>
      <w:rFonts w:ascii="Times New Roman" w:hAnsi="Times New Roman" w:cstheme="majorBidi" w:eastAsiaTheme="majorEastAsia"/>
      <w:bCs w:val="1"/>
      <w:caps w:val="1"/>
      <w:sz w:val="28"/>
      <w:szCs w:val="28"/>
      <w:lang w:eastAsia="ru-RU"/>
    </w:rPr>
  </w:style>
  <w:style w:type="paragraph" w:styleId="12" w:customStyle="1">
    <w:name w:val="1.2. Заголовок раздела"/>
    <w:basedOn w:val="a0"/>
    <w:next w:val="23"/>
    <w:link w:val="120"/>
    <w:qFormat w:val="1"/>
    <w:rsid w:val="005F0904"/>
    <w:pPr>
      <w:pageBreakBefore w:val="1"/>
      <w:widowControl w:val="0"/>
      <w:numPr>
        <w:numId w:val="6"/>
      </w:numPr>
      <w:suppressAutoHyphens w:val="1"/>
      <w:spacing w:line="360" w:lineRule="auto"/>
      <w:jc w:val="both"/>
    </w:pPr>
    <w:rPr>
      <w:rFonts w:ascii="Times New Roman" w:hAnsi="Times New Roman"/>
      <w:b w:val="1"/>
      <w:sz w:val="28"/>
    </w:rPr>
  </w:style>
  <w:style w:type="character" w:styleId="120" w:customStyle="1">
    <w:name w:val="1.2. Заголовок раздела Знак"/>
    <w:basedOn w:val="10"/>
    <w:link w:val="12"/>
    <w:rsid w:val="005F0904"/>
    <w:rPr>
      <w:rFonts w:ascii="Times New Roman" w:hAnsi="Times New Roman" w:cstheme="majorBidi" w:eastAsiaTheme="majorEastAsia"/>
      <w:b w:val="1"/>
      <w:bCs w:val="0"/>
      <w:caps w:val="0"/>
      <w:sz w:val="28"/>
      <w:szCs w:val="28"/>
      <w:lang w:eastAsia="ru-RU"/>
    </w:rPr>
  </w:style>
  <w:style w:type="paragraph" w:styleId="13" w:customStyle="1">
    <w:name w:val="1.3. Заголовок подраздела"/>
    <w:basedOn w:val="12"/>
    <w:next w:val="23"/>
    <w:link w:val="130"/>
    <w:qFormat w:val="1"/>
    <w:rsid w:val="00951847"/>
    <w:pPr>
      <w:pageBreakBefore w:val="0"/>
      <w:numPr>
        <w:ilvl w:val="1"/>
      </w:numPr>
    </w:pPr>
    <w:rPr>
      <w:rFonts w:cs="Times New Roman"/>
    </w:rPr>
  </w:style>
  <w:style w:type="paragraph" w:styleId="42" w:customStyle="1">
    <w:name w:val="4.2. Подрисуночная подпись нумерация по разделам"/>
    <w:basedOn w:val="41"/>
    <w:next w:val="23"/>
    <w:rsid w:val="00D91BAA"/>
    <w:pPr>
      <w:numPr>
        <w:ilvl w:val="5"/>
      </w:numPr>
    </w:pPr>
  </w:style>
  <w:style w:type="character" w:styleId="130" w:customStyle="1">
    <w:name w:val="1.3. Заголовок подраздела Знак"/>
    <w:basedOn w:val="a1"/>
    <w:link w:val="13"/>
    <w:rsid w:val="00951847"/>
    <w:rPr>
      <w:rFonts w:ascii="Times New Roman" w:cs="Times New Roman" w:hAnsi="Times New Roman"/>
      <w:b w:val="1"/>
      <w:sz w:val="28"/>
    </w:rPr>
  </w:style>
  <w:style w:type="paragraph" w:styleId="311" w:customStyle="1">
    <w:name w:val="3.1.1. Название продолжения таблицы нумерация сквозная"/>
    <w:basedOn w:val="31"/>
    <w:next w:val="23"/>
    <w:rsid w:val="000E736B"/>
    <w:pPr>
      <w:pageBreakBefore w:val="1"/>
      <w:numPr>
        <w:ilvl w:val="7"/>
      </w:numPr>
    </w:pPr>
  </w:style>
  <w:style w:type="paragraph" w:styleId="321" w:customStyle="1">
    <w:name w:val="3.2.1. Название продолжения таблицы нумерация по разделам"/>
    <w:basedOn w:val="32"/>
    <w:next w:val="23"/>
    <w:rsid w:val="000E736B"/>
    <w:pPr>
      <w:pageBreakBefore w:val="1"/>
      <w:widowControl w:val="0"/>
      <w:numPr>
        <w:ilvl w:val="8"/>
      </w:numPr>
    </w:pPr>
  </w:style>
  <w:style w:type="paragraph" w:styleId="7" w:customStyle="1">
    <w:name w:val="7. Нумерация списка использованных источников"/>
    <w:basedOn w:val="af0"/>
    <w:link w:val="72"/>
    <w:qFormat w:val="1"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cs="Times New Roman" w:hAnsi="Times New Roman"/>
      <w:sz w:val="28"/>
      <w:szCs w:val="28"/>
    </w:rPr>
  </w:style>
  <w:style w:type="paragraph" w:styleId="6214" w:customStyle="1">
    <w:name w:val="6.2. Текст Листинга кода 14 пт"/>
    <w:basedOn w:val="6112"/>
    <w:rsid w:val="002E5600"/>
    <w:rPr>
      <w:sz w:val="28"/>
    </w:rPr>
  </w:style>
  <w:style w:type="paragraph" w:styleId="110" w:customStyle="1">
    <w:name w:val="1.1. Заголовок структурного элемента"/>
    <w:basedOn w:val="23"/>
    <w:next w:val="23"/>
    <w:link w:val="111"/>
    <w:qFormat w:val="1"/>
    <w:rsid w:val="002D3717"/>
    <w:pPr>
      <w:pageBreakBefore w:val="1"/>
      <w:widowControl w:val="0"/>
      <w:ind w:firstLine="0"/>
      <w:jc w:val="center"/>
    </w:pPr>
    <w:rPr>
      <w:b w:val="1"/>
      <w:caps w:val="1"/>
    </w:rPr>
  </w:style>
  <w:style w:type="character" w:styleId="72" w:customStyle="1">
    <w:name w:val="7. Нумерация списка использованных источников Знак"/>
    <w:basedOn w:val="a1"/>
    <w:link w:val="7"/>
    <w:rsid w:val="00986A3A"/>
    <w:rPr>
      <w:rFonts w:ascii="Times New Roman" w:cs="Times New Roman" w:hAnsi="Times New Roman"/>
      <w:sz w:val="28"/>
      <w:szCs w:val="28"/>
    </w:rPr>
  </w:style>
  <w:style w:type="paragraph" w:styleId="14" w:customStyle="1">
    <w:name w:val="1.4. Заголовок пункта"/>
    <w:basedOn w:val="13"/>
    <w:next w:val="23"/>
    <w:link w:val="140"/>
    <w:qFormat w:val="1"/>
    <w:rsid w:val="005F0904"/>
    <w:pPr>
      <w:numPr>
        <w:ilvl w:val="2"/>
      </w:numPr>
    </w:pPr>
  </w:style>
  <w:style w:type="character" w:styleId="111" w:customStyle="1">
    <w:name w:val="1.1. Заголовок структурного элемента Знак"/>
    <w:basedOn w:val="120"/>
    <w:link w:val="110"/>
    <w:rsid w:val="002D3717"/>
    <w:rPr>
      <w:rFonts w:ascii="Times New Roman" w:cs="Times New Roman" w:eastAsia="Times New Roman" w:hAnsi="Times New Roman"/>
      <w:b w:val="1"/>
      <w:bCs w:val="0"/>
      <w:caps w:val="1"/>
      <w:sz w:val="28"/>
      <w:szCs w:val="20"/>
      <w:lang w:eastAsia="ru-RU"/>
    </w:rPr>
  </w:style>
  <w:style w:type="character" w:styleId="30" w:customStyle="1">
    <w:name w:val="Заголовок 3 Знак"/>
    <w:basedOn w:val="a1"/>
    <w:link w:val="3"/>
    <w:uiPriority w:val="9"/>
    <w:rsid w:val="001B31DF"/>
    <w:rPr>
      <w:rFonts w:asciiTheme="majorHAnsi" w:cstheme="majorBidi" w:eastAsiaTheme="majorEastAsia" w:hAnsiTheme="majorHAnsi"/>
      <w:b w:val="1"/>
      <w:bCs w:val="1"/>
      <w:color w:val="5b9bd5" w:themeColor="accent1"/>
    </w:rPr>
  </w:style>
  <w:style w:type="character" w:styleId="140" w:customStyle="1">
    <w:name w:val="1.4. Заголовок пункта Знак"/>
    <w:basedOn w:val="a1"/>
    <w:link w:val="14"/>
    <w:rsid w:val="005F0904"/>
    <w:rPr>
      <w:rFonts w:ascii="Times New Roman" w:cs="Times New Roman" w:hAnsi="Times New Roman"/>
      <w:b w:val="1"/>
      <w:sz w:val="28"/>
    </w:rPr>
  </w:style>
  <w:style w:type="character" w:styleId="22" w:customStyle="1">
    <w:name w:val="Заголовок 2 Знак"/>
    <w:basedOn w:val="a1"/>
    <w:link w:val="21"/>
    <w:uiPriority w:val="9"/>
    <w:semiHidden w:val="1"/>
    <w:rsid w:val="001B31DF"/>
    <w:rPr>
      <w:rFonts w:asciiTheme="majorHAnsi" w:cstheme="majorBidi" w:eastAsiaTheme="majorEastAsia" w:hAnsiTheme="majorHAnsi"/>
      <w:b w:val="1"/>
      <w:bCs w:val="1"/>
      <w:color w:val="5b9bd5" w:themeColor="accent1"/>
      <w:sz w:val="26"/>
      <w:szCs w:val="26"/>
    </w:rPr>
  </w:style>
  <w:style w:type="character" w:styleId="af1">
    <w:name w:val="Placeholder Text"/>
    <w:basedOn w:val="a1"/>
    <w:uiPriority w:val="99"/>
    <w:semiHidden w:val="1"/>
    <w:rsid w:val="00083A0A"/>
    <w:rPr>
      <w:color w:val="808080"/>
    </w:rPr>
  </w:style>
  <w:style w:type="paragraph" w:styleId="43" w:customStyle="1">
    <w:name w:val="4. Рисунок"/>
    <w:basedOn w:val="a0"/>
    <w:next w:val="41"/>
    <w:rsid w:val="002B43EC"/>
    <w:pPr>
      <w:keepNext w:val="1"/>
      <w:widowControl w:val="0"/>
      <w:spacing w:line="360" w:lineRule="auto"/>
      <w:jc w:val="center"/>
    </w:pPr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0">
    <w:name w:val="Body Text"/>
    <w:basedOn w:val="a0"/>
    <w:link w:val="af2"/>
    <w:semiHidden w:val="1"/>
    <w:unhideWhenUsed w:val="1"/>
    <w:qFormat w:val="1"/>
    <w:rsid w:val="00881391"/>
    <w:pPr>
      <w:spacing w:after="120"/>
    </w:pPr>
  </w:style>
  <w:style w:type="character" w:styleId="24" w:customStyle="1">
    <w:name w:val="2. Основной текст Знак"/>
    <w:basedOn w:val="a1"/>
    <w:link w:val="23"/>
    <w:rsid w:val="009772C1"/>
    <w:rPr>
      <w:rFonts w:ascii="Times New Roman" w:cs="Times New Roman" w:eastAsia="Times New Roman" w:hAnsi="Times New Roman"/>
      <w:sz w:val="28"/>
      <w:szCs w:val="20"/>
      <w:lang w:eastAsia="ru-RU"/>
    </w:rPr>
  </w:style>
  <w:style w:type="paragraph" w:styleId="32" w:customStyle="1">
    <w:name w:val="3.2. Название таблицы нумерация по разделам"/>
    <w:basedOn w:val="31"/>
    <w:rsid w:val="000E736B"/>
    <w:pPr>
      <w:numPr>
        <w:ilvl w:val="4"/>
      </w:numPr>
      <w:suppressAutoHyphens w:val="1"/>
    </w:pPr>
  </w:style>
  <w:style w:type="character" w:styleId="16" w:customStyle="1">
    <w:name w:val="Неразрешенное упоминание1"/>
    <w:basedOn w:val="a1"/>
    <w:uiPriority w:val="99"/>
    <w:semiHidden w:val="1"/>
    <w:unhideWhenUsed w:val="1"/>
    <w:rsid w:val="00FA24B8"/>
    <w:rPr>
      <w:color w:val="605e5c"/>
      <w:shd w:color="auto" w:fill="e1dfdd" w:val="clear"/>
    </w:rPr>
  </w:style>
  <w:style w:type="paragraph" w:styleId="53" w:customStyle="1">
    <w:name w:val="5.3. Списки штриховой"/>
    <w:basedOn w:val="23"/>
    <w:rsid w:val="00901ABC"/>
    <w:pPr>
      <w:numPr>
        <w:numId w:val="3"/>
      </w:numPr>
      <w:ind w:left="0" w:firstLine="709"/>
    </w:pPr>
  </w:style>
  <w:style w:type="paragraph" w:styleId="51" w:customStyle="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styleId="52" w:customStyle="1">
    <w:name w:val="5.2. Списки цифровой"/>
    <w:basedOn w:val="53"/>
    <w:rsid w:val="00897468"/>
    <w:pPr>
      <w:numPr>
        <w:numId w:val="5"/>
      </w:numPr>
      <w:ind w:left="0" w:firstLine="709"/>
    </w:pPr>
  </w:style>
  <w:style w:type="character" w:styleId="af2" w:customStyle="1">
    <w:name w:val="Основной текст Знак"/>
    <w:basedOn w:val="a1"/>
    <w:link w:val="af0"/>
    <w:semiHidden w:val="1"/>
    <w:rsid w:val="00881391"/>
  </w:style>
  <w:style w:type="paragraph" w:styleId="41" w:customStyle="1">
    <w:name w:val="4.1. Подрисуночная подпись нумерация сквозная"/>
    <w:basedOn w:val="23"/>
    <w:next w:val="23"/>
    <w:rsid w:val="00DF3DB6"/>
    <w:pPr>
      <w:numPr>
        <w:ilvl w:val="6"/>
        <w:numId w:val="6"/>
      </w:numPr>
      <w:jc w:val="center"/>
    </w:pPr>
  </w:style>
  <w:style w:type="character" w:styleId="81" w:customStyle="1">
    <w:name w:val="Заголовок 8 Знак"/>
    <w:basedOn w:val="a1"/>
    <w:link w:val="80"/>
    <w:uiPriority w:val="9"/>
    <w:semiHidden w:val="1"/>
    <w:rsid w:val="00CF6D7E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71" w:customStyle="1">
    <w:name w:val="Заголовок 7 Знак"/>
    <w:basedOn w:val="a1"/>
    <w:link w:val="70"/>
    <w:uiPriority w:val="9"/>
    <w:semiHidden w:val="1"/>
    <w:rsid w:val="00CF6D7E"/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90" w:customStyle="1">
    <w:name w:val="Заголовок 9 Знак"/>
    <w:basedOn w:val="a1"/>
    <w:link w:val="9"/>
    <w:uiPriority w:val="9"/>
    <w:semiHidden w:val="1"/>
    <w:rsid w:val="00CF6D7E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60" w:customStyle="1">
    <w:name w:val="Заголовок 6 Знак"/>
    <w:basedOn w:val="a1"/>
    <w:link w:val="6"/>
    <w:uiPriority w:val="9"/>
    <w:semiHidden w:val="1"/>
    <w:rsid w:val="00CF6D7E"/>
    <w:rPr>
      <w:rFonts w:asciiTheme="majorHAnsi" w:cstheme="majorBidi" w:eastAsiaTheme="majorEastAsia" w:hAnsiTheme="majorHAnsi"/>
      <w:color w:val="1f4d78" w:themeColor="accent1" w:themeShade="00007F"/>
    </w:rPr>
  </w:style>
  <w:style w:type="character" w:styleId="50" w:customStyle="1">
    <w:name w:val="Заголовок 5 Знак"/>
    <w:basedOn w:val="a1"/>
    <w:link w:val="5"/>
    <w:uiPriority w:val="9"/>
    <w:semiHidden w:val="1"/>
    <w:rsid w:val="00CF6D7E"/>
    <w:rPr>
      <w:rFonts w:asciiTheme="majorHAnsi" w:cstheme="majorBidi" w:eastAsiaTheme="majorEastAsia" w:hAnsiTheme="majorHAnsi"/>
      <w:color w:val="2e74b5" w:themeColor="accent1" w:themeShade="0000BF"/>
    </w:rPr>
  </w:style>
  <w:style w:type="character" w:styleId="40" w:customStyle="1">
    <w:name w:val="Заголовок 4 Знак"/>
    <w:basedOn w:val="a1"/>
    <w:link w:val="4"/>
    <w:uiPriority w:val="9"/>
    <w:semiHidden w:val="1"/>
    <w:rsid w:val="00CF6D7E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paragraph" w:styleId="af3">
    <w:name w:val="Normal (Web)"/>
    <w:basedOn w:val="a0"/>
    <w:uiPriority w:val="99"/>
    <w:semiHidden w:val="1"/>
    <w:unhideWhenUsed w:val="1"/>
    <w:rsid w:val="008D6B2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6112" w:customStyle="1">
    <w:name w:val="6.1. Текст Листинга кода 12 пт"/>
    <w:basedOn w:val="a0"/>
    <w:link w:val="61120"/>
    <w:qFormat w:val="1"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styleId="61120" w:customStyle="1">
    <w:name w:val="6.1. Текст Листинга кода 12 пт Знак"/>
    <w:basedOn w:val="a1"/>
    <w:link w:val="6112"/>
    <w:rsid w:val="00D15F5F"/>
    <w:rPr>
      <w:rFonts w:ascii="Courier New" w:hAnsi="Courier New"/>
      <w:sz w:val="24"/>
    </w:rPr>
  </w:style>
  <w:style w:type="paragraph" w:styleId="31" w:customStyle="1">
    <w:name w:val="3.1. Название таблицы нумерация сквозная"/>
    <w:basedOn w:val="a0"/>
    <w:rsid w:val="00986A3A"/>
    <w:pPr>
      <w:keepNext w:val="1"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4">
    <w:name w:val="TOC Heading"/>
    <w:basedOn w:val="23"/>
    <w:next w:val="a0"/>
    <w:uiPriority w:val="39"/>
    <w:unhideWhenUsed w:val="1"/>
    <w:qFormat w:val="1"/>
    <w:rsid w:val="00DD232A"/>
    <w:pPr>
      <w:ind w:firstLine="0"/>
      <w:jc w:val="center"/>
    </w:pPr>
    <w:rPr>
      <w:b w:val="1"/>
      <w:bCs w:val="1"/>
      <w:caps w:val="1"/>
      <w:szCs w:val="32"/>
    </w:rPr>
  </w:style>
  <w:style w:type="paragraph" w:styleId="33">
    <w:name w:val="toc 3"/>
    <w:basedOn w:val="a0"/>
    <w:next w:val="a0"/>
    <w:autoRedefine w:val="1"/>
    <w:uiPriority w:val="39"/>
    <w:unhideWhenUsed w:val="1"/>
    <w:qFormat w:val="1"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 w:val="1"/>
      <w:sz w:val="28"/>
      <w:szCs w:val="20"/>
    </w:rPr>
  </w:style>
  <w:style w:type="character" w:styleId="15" w:customStyle="1">
    <w:name w:val="Оглавление 1 Знак"/>
    <w:basedOn w:val="a1"/>
    <w:link w:val="11"/>
    <w:uiPriority w:val="39"/>
    <w:rsid w:val="00897468"/>
    <w:rPr>
      <w:rFonts w:ascii="Times New Roman" w:hAnsi="Times New Roman" w:cstheme="minorHAnsi"/>
      <w:bCs w:val="1"/>
      <w:sz w:val="28"/>
      <w:szCs w:val="20"/>
      <w:lang w:eastAsia="ru-RU"/>
    </w:rPr>
  </w:style>
  <w:style w:type="paragraph" w:styleId="33112" w:customStyle="1">
    <w:name w:val="3.3.1. Текст шапки таблицы 12 пт"/>
    <w:basedOn w:val="23"/>
    <w:rsid w:val="003E6AEF"/>
    <w:pPr>
      <w:spacing w:line="240" w:lineRule="auto"/>
      <w:ind w:firstLine="0"/>
      <w:jc w:val="center"/>
    </w:pPr>
    <w:rPr>
      <w:sz w:val="24"/>
    </w:rPr>
  </w:style>
  <w:style w:type="paragraph" w:styleId="33214" w:customStyle="1">
    <w:name w:val="3.3.2. Текст шапки таблицы 14 пт"/>
    <w:basedOn w:val="33112"/>
    <w:rsid w:val="003E6AEF"/>
    <w:rPr>
      <w:sz w:val="28"/>
    </w:rPr>
  </w:style>
  <w:style w:type="paragraph" w:styleId="341112" w:customStyle="1">
    <w:name w:val="3.4.1. Боковик таблицы (без 1 ячейки) 12 пт"/>
    <w:basedOn w:val="33112"/>
    <w:rsid w:val="003E6AEF"/>
    <w:pPr>
      <w:jc w:val="left"/>
    </w:pPr>
  </w:style>
  <w:style w:type="paragraph" w:styleId="342114" w:customStyle="1">
    <w:name w:val="3.4.2. Боковик таблицы (без 1 ячейки) 14 пт"/>
    <w:basedOn w:val="341112"/>
    <w:rsid w:val="003E6AEF"/>
    <w:rPr>
      <w:sz w:val="28"/>
    </w:rPr>
  </w:style>
  <w:style w:type="paragraph" w:styleId="35112" w:customStyle="1">
    <w:name w:val="3.5.1. Текст таблицы 12 пт"/>
    <w:basedOn w:val="23"/>
    <w:rsid w:val="003E6AEF"/>
    <w:pPr>
      <w:spacing w:line="240" w:lineRule="auto"/>
      <w:ind w:firstLine="0"/>
      <w:jc w:val="center"/>
    </w:pPr>
    <w:rPr>
      <w:sz w:val="24"/>
    </w:rPr>
  </w:style>
  <w:style w:type="paragraph" w:styleId="35214" w:customStyle="1">
    <w:name w:val="3.5.2. Текст таблицы 14 пт"/>
    <w:basedOn w:val="35112"/>
    <w:rsid w:val="003E6AEF"/>
    <w:rPr>
      <w:sz w:val="28"/>
    </w:rPr>
  </w:style>
  <w:style w:type="character" w:styleId="af5">
    <w:name w:val="Hyperlink"/>
    <w:basedOn w:val="a1"/>
    <w:uiPriority w:val="99"/>
    <w:unhideWhenUsed w:val="1"/>
    <w:rsid w:val="00986A3A"/>
    <w:rPr>
      <w:color w:val="0563c1" w:themeColor="hyperlink"/>
      <w:u w:val="single"/>
    </w:rPr>
  </w:style>
  <w:style w:type="paragraph" w:styleId="8" w:customStyle="1">
    <w:name w:val="8. Название приложения"/>
    <w:basedOn w:val="110"/>
    <w:autoRedefine w:val="1"/>
    <w:rsid w:val="008923BC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0"/>
    <w:next w:val="a0"/>
    <w:autoRedefine w:val="1"/>
    <w:uiPriority w:val="39"/>
    <w:semiHidden w:val="1"/>
    <w:unhideWhenUsed w:val="1"/>
    <w:rsid w:val="000D2767"/>
    <w:pPr>
      <w:spacing w:after="100"/>
      <w:ind w:left="660"/>
    </w:pPr>
  </w:style>
  <w:style w:type="paragraph" w:styleId="20">
    <w:name w:val="Quote"/>
    <w:basedOn w:val="a0"/>
    <w:next w:val="a0"/>
    <w:link w:val="26"/>
    <w:uiPriority w:val="29"/>
    <w:rsid w:val="000D2767"/>
    <w:pPr>
      <w:numPr>
        <w:numId w:val="9"/>
      </w:numPr>
      <w:spacing w:after="160" w:before="200"/>
      <w:ind w:right="864"/>
      <w:jc w:val="center"/>
    </w:pPr>
    <w:rPr>
      <w:i w:val="1"/>
      <w:iCs w:val="1"/>
      <w:color w:val="404040" w:themeColor="text1" w:themeTint="0000BF"/>
    </w:rPr>
  </w:style>
  <w:style w:type="character" w:styleId="26" w:customStyle="1">
    <w:name w:val="Цитата 2 Знак"/>
    <w:basedOn w:val="a1"/>
    <w:link w:val="20"/>
    <w:uiPriority w:val="29"/>
    <w:rsid w:val="000D2767"/>
    <w:rPr>
      <w:i w:val="1"/>
      <w:iCs w:val="1"/>
      <w:color w:val="404040" w:themeColor="text1" w:themeTint="0000BF"/>
    </w:rPr>
  </w:style>
  <w:style w:type="paragraph" w:styleId="af6">
    <w:name w:val="List Paragraph"/>
    <w:basedOn w:val="a0"/>
    <w:uiPriority w:val="34"/>
    <w:rsid w:val="00897468"/>
    <w:pPr>
      <w:ind w:left="720"/>
      <w:contextualSpacing w:val="1"/>
    </w:pPr>
  </w:style>
  <w:style w:type="paragraph" w:styleId="p1" w:customStyle="1">
    <w:name w:val="p1"/>
    <w:basedOn w:val="a0"/>
    <w:rsid w:val="0089746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p2" w:customStyle="1">
    <w:name w:val="p2"/>
    <w:basedOn w:val="a0"/>
    <w:rsid w:val="0089746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2">
    <w:name w:val="List Number 2"/>
    <w:basedOn w:val="a0"/>
    <w:uiPriority w:val="99"/>
    <w:unhideWhenUsed w:val="1"/>
    <w:rsid w:val="00897468"/>
    <w:pPr>
      <w:numPr>
        <w:numId w:val="26"/>
      </w:numPr>
      <w:contextualSpacing w:val="1"/>
    </w:pPr>
  </w:style>
  <w:style w:type="paragraph" w:styleId="a">
    <w:name w:val="List Number"/>
    <w:basedOn w:val="a0"/>
    <w:uiPriority w:val="99"/>
    <w:unhideWhenUsed w:val="1"/>
    <w:rsid w:val="00897468"/>
    <w:pPr>
      <w:numPr>
        <w:numId w:val="27"/>
      </w:numPr>
      <w:contextualSpacing w:val="1"/>
    </w:pPr>
  </w:style>
  <w:style w:type="character" w:styleId="HTML">
    <w:name w:val="HTML Sample"/>
    <w:basedOn w:val="a1"/>
    <w:uiPriority w:val="99"/>
    <w:unhideWhenUsed w:val="1"/>
    <w:rsid w:val="00897468"/>
    <w:rPr>
      <w:rFonts w:ascii="Consolas" w:cs="Consolas" w:hAnsi="Consolas"/>
      <w:sz w:val="24"/>
      <w:szCs w:val="24"/>
    </w:rPr>
  </w:style>
  <w:style w:type="paragraph" w:styleId="27">
    <w:name w:val="envelope return"/>
    <w:basedOn w:val="a0"/>
    <w:uiPriority w:val="99"/>
    <w:unhideWhenUsed w:val="1"/>
    <w:rsid w:val="00897468"/>
    <w:pPr>
      <w:spacing w:line="240" w:lineRule="auto"/>
    </w:pPr>
    <w:rPr>
      <w:rFonts w:asciiTheme="majorHAnsi" w:cstheme="majorBidi" w:eastAsiaTheme="majorEastAsia" w:hAnsiTheme="majorHAnsi"/>
      <w:sz w:val="20"/>
      <w:szCs w:val="20"/>
    </w:rPr>
  </w:style>
  <w:style w:type="paragraph" w:styleId="28">
    <w:name w:val="Body Text 2"/>
    <w:basedOn w:val="a0"/>
    <w:link w:val="29"/>
    <w:uiPriority w:val="99"/>
    <w:unhideWhenUsed w:val="1"/>
    <w:rsid w:val="00897468"/>
    <w:pPr>
      <w:spacing w:after="120" w:line="480" w:lineRule="auto"/>
    </w:pPr>
  </w:style>
  <w:style w:type="character" w:styleId="29" w:customStyle="1">
    <w:name w:val="Основной текст 2 Знак"/>
    <w:basedOn w:val="a1"/>
    <w:link w:val="28"/>
    <w:uiPriority w:val="99"/>
    <w:rsid w:val="00897468"/>
  </w:style>
  <w:style w:type="paragraph" w:styleId="af7">
    <w:name w:val="List Continue"/>
    <w:basedOn w:val="a0"/>
    <w:uiPriority w:val="99"/>
    <w:unhideWhenUsed w:val="1"/>
    <w:rsid w:val="00897468"/>
    <w:pPr>
      <w:spacing w:after="120"/>
      <w:ind w:left="283"/>
      <w:contextualSpacing w:val="1"/>
    </w:pPr>
  </w:style>
  <w:style w:type="paragraph" w:styleId="af8">
    <w:name w:val="caption"/>
    <w:basedOn w:val="a0"/>
    <w:next w:val="a0"/>
    <w:uiPriority w:val="35"/>
    <w:unhideWhenUsed w:val="1"/>
    <w:qFormat w:val="1"/>
    <w:rsid w:val="006B54D4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4.jpg"/><Relationship Id="rId13" Type="http://schemas.openxmlformats.org/officeDocument/2006/relationships/header" Target="header1.xml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mXOYJEzuiwbRyD+eKXXxFK3haA==">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2025-05-26T19:39:00Z</dcterms:created>
  <dc:creator>Иван Смирнов</dc:creator>
</cp:coreProperties>
</file>