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1023" w:rsidRDefault="00411023" w:rsidP="00411023">
      <w:r>
        <w:t xml:space="preserve">1. 通过“用油膜法估测油酸分子的大小”的实验可推测油酸分子的直径约为 </w:t>
      </w:r>
    </w:p>
    <w:p w:rsidR="00411023" w:rsidRDefault="00411023" w:rsidP="00411023">
      <w:r>
        <w:rPr>
          <w:rFonts w:ascii="MS Mincho" w:eastAsia="MS Mincho" w:hAnsi="MS Mincho" w:cs="MS Mincho" w:hint="eastAsia"/>
        </w:rPr>
        <w:t>​</w:t>
      </w:r>
      <w:r>
        <w:t xml:space="preserve">  A. 10</w:t>
      </w:r>
      <w:r w:rsidRPr="00411023">
        <w:rPr>
          <w:vertAlign w:val="superscript"/>
        </w:rPr>
        <w:t>-15</w:t>
      </w:r>
      <w:r>
        <w:t>m          B. 10</w:t>
      </w:r>
      <w:r w:rsidRPr="00411023">
        <w:rPr>
          <w:vertAlign w:val="superscript"/>
        </w:rPr>
        <w:t>-12</w:t>
      </w:r>
      <w:r>
        <w:t>m       C.10</w:t>
      </w:r>
      <w:r w:rsidRPr="00411023">
        <w:rPr>
          <w:vertAlign w:val="superscript"/>
        </w:rPr>
        <w:t>-9</w:t>
      </w:r>
      <w:r>
        <w:t>m        D.10</w:t>
      </w:r>
      <w:r w:rsidRPr="00411023">
        <w:rPr>
          <w:vertAlign w:val="superscript"/>
        </w:rPr>
        <w:t>-6</w:t>
      </w:r>
      <w:r>
        <w:t xml:space="preserve">m </w:t>
      </w:r>
    </w:p>
    <w:p w:rsidR="00411023" w:rsidRDefault="00411023" w:rsidP="00411023"/>
    <w:p w:rsidR="00411023" w:rsidRDefault="00411023" w:rsidP="00411023">
      <w:r>
        <w:t>2. 验证气体体积随温度变化关系的实验装置如图所示，用支架将封有一定质量气体的注射器和温度传感器固定在盛有热水的烧杯中。实验过程中，随着水温的缓慢下降，记录多组气体温度和体积的数据。</w:t>
      </w:r>
    </w:p>
    <w:p w:rsidR="00411023" w:rsidRDefault="00411023" w:rsidP="00411023">
      <w:r>
        <w:t>(1)不考虑漏气因素，符合理论预期的图线是</w:t>
      </w:r>
      <w:r>
        <w:rPr>
          <w:rFonts w:hint="eastAsia"/>
        </w:rPr>
        <w:t>:</w:t>
      </w:r>
    </w:p>
    <w:p w:rsidR="00411023" w:rsidRDefault="00411023" w:rsidP="00411023">
      <w:r>
        <w:t xml:space="preserve"> </w:t>
      </w:r>
      <w:r>
        <w:rPr>
          <w:noProof/>
        </w:rPr>
        <w:drawing>
          <wp:inline distT="0" distB="0" distL="0" distR="0" wp14:anchorId="7709BC55">
            <wp:extent cx="727710" cy="1079190"/>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16941" cy="1211519"/>
                    </a:xfrm>
                    <a:prstGeom prst="rect">
                      <a:avLst/>
                    </a:prstGeom>
                    <a:noFill/>
                  </pic:spPr>
                </pic:pic>
              </a:graphicData>
            </a:graphic>
          </wp:inline>
        </w:drawing>
      </w:r>
      <w:r w:rsidRPr="00411023">
        <w:rPr>
          <w:noProof/>
        </w:rPr>
        <w:drawing>
          <wp:inline distT="0" distB="0" distL="0" distR="0" wp14:anchorId="2741D421" wp14:editId="479A1403">
            <wp:extent cx="4386713" cy="96520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98924" cy="989890"/>
                    </a:xfrm>
                    <a:prstGeom prst="rect">
                      <a:avLst/>
                    </a:prstGeom>
                  </pic:spPr>
                </pic:pic>
              </a:graphicData>
            </a:graphic>
          </wp:inline>
        </w:drawing>
      </w:r>
    </w:p>
    <w:p w:rsidR="00411023" w:rsidRDefault="00411023" w:rsidP="00411023">
      <w:r>
        <w:t>(2)下列有助于减小实验误差的操作是</w:t>
      </w:r>
    </w:p>
    <w:p w:rsidR="00411023" w:rsidRDefault="00411023" w:rsidP="00411023">
      <w:r>
        <w:t>A.实验前测量并记录环境温度</w:t>
      </w:r>
    </w:p>
    <w:p w:rsidR="00411023" w:rsidRDefault="00411023" w:rsidP="00411023">
      <w:r>
        <w:t>B.实验前测量并记录大气压强</w:t>
      </w:r>
    </w:p>
    <w:p w:rsidR="00411023" w:rsidRDefault="00411023" w:rsidP="00411023">
      <w:r>
        <w:t>C.待温度读数完全稳定后才记录数据</w:t>
      </w:r>
    </w:p>
    <w:p w:rsidR="00411023" w:rsidRDefault="00411023" w:rsidP="00411023">
      <w:r>
        <w:t>D.测量过程中保持水面高于活塞下端</w:t>
      </w:r>
    </w:p>
    <w:p w:rsidR="00411023" w:rsidRDefault="00411023" w:rsidP="00411023"/>
    <w:p w:rsidR="00411023" w:rsidRDefault="00411023" w:rsidP="00411023">
      <w:r>
        <w:t>3.车载雷达系统可以发出激光和超声波信号，其中</w:t>
      </w:r>
    </w:p>
    <w:p w:rsidR="00411023" w:rsidRDefault="00411023" w:rsidP="00411023">
      <w:r>
        <w:t>A.仅激光是横波</w:t>
      </w:r>
    </w:p>
    <w:p w:rsidR="00411023" w:rsidRDefault="00411023" w:rsidP="00411023">
      <w:r>
        <w:t>C.仅超声波是横波</w:t>
      </w:r>
    </w:p>
    <w:p w:rsidR="00411023" w:rsidRDefault="00411023" w:rsidP="00411023">
      <w:r>
        <w:t>B.激光与超声波都是横波</w:t>
      </w:r>
    </w:p>
    <w:p w:rsidR="00411023" w:rsidRDefault="00411023" w:rsidP="00411023">
      <w:r>
        <w:t>D.激光与超声波都不是横波</w:t>
      </w:r>
    </w:p>
    <w:p w:rsidR="00411023" w:rsidRDefault="00411023" w:rsidP="00411023"/>
    <w:p w:rsidR="00411023" w:rsidRDefault="00411023" w:rsidP="00411023">
      <w:r>
        <w:t>4.一辆质量m=2.0x10</w:t>
      </w:r>
      <w:r w:rsidRPr="00411023">
        <w:rPr>
          <w:vertAlign w:val="superscript"/>
        </w:rPr>
        <w:t>3</w:t>
      </w:r>
      <w:r>
        <w:t>kg 的汽车，以v=36 km/h的速度在平直路面上匀速行驶，此过程中发动机功率P</w:t>
      </w:r>
      <w:r w:rsidRPr="00411023">
        <w:rPr>
          <w:vertAlign w:val="subscript"/>
        </w:rPr>
        <w:t>1</w:t>
      </w:r>
      <w:r>
        <w:t>=6.0kW，汽车受到的阻力大小为</w:t>
      </w:r>
      <w:r w:rsidRPr="00411023">
        <w:rPr>
          <w:u w:val="single"/>
        </w:rPr>
        <w:t xml:space="preserve">         </w:t>
      </w:r>
      <w:r>
        <w:t>N。当车载雷达探测到前方有障碍物时，主动刹车系统立即撤去发动机驱动力，同时施加制动力使车辆减速。在刚进入制动状态的瞬间，系统提供的制动功率P</w:t>
      </w:r>
      <w:r w:rsidRPr="00411023">
        <w:rPr>
          <w:vertAlign w:val="subscript"/>
        </w:rPr>
        <w:t>2</w:t>
      </w:r>
      <w:r>
        <w:t>=48kW，此时汽车的制动力大小为</w:t>
      </w:r>
      <w:r w:rsidRPr="00411023">
        <w:rPr>
          <w:u w:val="single"/>
        </w:rPr>
        <w:t xml:space="preserve">         </w:t>
      </w:r>
      <w:r>
        <w:t>N，加速度大小为</w:t>
      </w:r>
      <w:r w:rsidRPr="00411023">
        <w:rPr>
          <w:u w:val="single"/>
        </w:rPr>
        <w:t xml:space="preserve">          </w:t>
      </w:r>
      <w:r>
        <w:t>m/s</w:t>
      </w:r>
      <w:r w:rsidRPr="00411023">
        <w:rPr>
          <w:vertAlign w:val="superscript"/>
        </w:rPr>
        <w:t>2</w:t>
      </w:r>
      <w:r>
        <w:t>。(不计传动装置和热损耗造成的能量损失)</w:t>
      </w:r>
    </w:p>
    <w:p w:rsidR="00411023" w:rsidRDefault="00411023" w:rsidP="00411023"/>
    <w:p w:rsidR="00411023" w:rsidRDefault="00411023" w:rsidP="00411023">
      <w:r>
        <w:t>5.在“用双缝干涉实验测量光的波长”的实验中，双缝间距为d，双缝到光强分布传感器距离为L。</w:t>
      </w:r>
    </w:p>
    <w:p w:rsidR="00411023" w:rsidRDefault="00411023" w:rsidP="00411023">
      <w:r>
        <w:t>(1)实验时测得N条暗条纹间距为D，则激光器发出的光波波长为</w:t>
      </w:r>
      <w:r>
        <w:rPr>
          <w:rFonts w:hint="eastAsia"/>
        </w:rPr>
        <w:t>:</w:t>
      </w:r>
    </w:p>
    <w:p w:rsidR="00FD4DFE" w:rsidRDefault="00FD4DFE" w:rsidP="00411023">
      <w:r w:rsidRPr="00FD4DFE">
        <w:rPr>
          <w:noProof/>
        </w:rPr>
        <w:drawing>
          <wp:inline distT="0" distB="0" distL="0" distR="0" wp14:anchorId="047B7098" wp14:editId="7A3CFA4B">
            <wp:extent cx="4491355" cy="292100"/>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48031" cy="295786"/>
                    </a:xfrm>
                    <a:prstGeom prst="rect">
                      <a:avLst/>
                    </a:prstGeom>
                  </pic:spPr>
                </pic:pic>
              </a:graphicData>
            </a:graphic>
          </wp:inline>
        </w:drawing>
      </w:r>
    </w:p>
    <w:p w:rsidR="00FD4DFE" w:rsidRDefault="00411023" w:rsidP="00411023">
      <w:r>
        <w:t>(2)在激光器和双缝之间加入一个与光束垂直放置的偏振片，测得的干涉条纹间距与不加偏振片时相比</w:t>
      </w:r>
    </w:p>
    <w:p w:rsidR="00FD4DFE" w:rsidRDefault="00411023" w:rsidP="00411023">
      <w:r>
        <w:t>A.增加</w:t>
      </w:r>
      <w:r w:rsidR="00FD4DFE">
        <w:rPr>
          <w:rFonts w:hint="eastAsia"/>
        </w:rPr>
        <w:t xml:space="preserve"> </w:t>
      </w:r>
      <w:r w:rsidR="00FD4DFE">
        <w:t xml:space="preserve">  </w:t>
      </w:r>
      <w:r>
        <w:t>B.不变</w:t>
      </w:r>
      <w:r w:rsidR="00FD4DFE">
        <w:rPr>
          <w:rFonts w:hint="eastAsia"/>
        </w:rPr>
        <w:t xml:space="preserve"> </w:t>
      </w:r>
      <w:r w:rsidR="00FD4DFE">
        <w:t xml:space="preserve"> </w:t>
      </w:r>
      <w:r>
        <w:t>C.减小</w:t>
      </w:r>
    </w:p>
    <w:p w:rsidR="00411023" w:rsidRDefault="00411023" w:rsidP="00411023">
      <w:r>
        <w:t>(3)移去偏振片，将双缝换成单缝，能使单缝衍射中央亮纹宽度增大的操作有(多选)</w:t>
      </w:r>
    </w:p>
    <w:p w:rsidR="00411023" w:rsidRDefault="00411023" w:rsidP="00411023">
      <w:r>
        <w:t>A.</w:t>
      </w:r>
      <w:proofErr w:type="gramStart"/>
      <w:r>
        <w:t>减小缝宽</w:t>
      </w:r>
      <w:proofErr w:type="gramEnd"/>
      <w:r w:rsidR="00FD4DFE">
        <w:rPr>
          <w:rFonts w:hint="eastAsia"/>
        </w:rPr>
        <w:t xml:space="preserve"> </w:t>
      </w:r>
      <w:r w:rsidR="00FD4DFE">
        <w:t xml:space="preserve">       </w:t>
      </w:r>
      <w:r>
        <w:t>B.使单缝靠近传感器</w:t>
      </w:r>
    </w:p>
    <w:p w:rsidR="00FD4DFE" w:rsidRDefault="00411023" w:rsidP="00411023">
      <w:r>
        <w:t>C.</w:t>
      </w:r>
      <w:proofErr w:type="gramStart"/>
      <w:r>
        <w:t>增大缝宽</w:t>
      </w:r>
      <w:proofErr w:type="gramEnd"/>
      <w:r w:rsidR="00FD4DFE">
        <w:rPr>
          <w:rFonts w:hint="eastAsia"/>
        </w:rPr>
        <w:t xml:space="preserve"> </w:t>
      </w:r>
      <w:r w:rsidR="00FD4DFE">
        <w:t xml:space="preserve">       </w:t>
      </w:r>
      <w:r>
        <w:t>D.使单缝远离传感器</w:t>
      </w:r>
    </w:p>
    <w:p w:rsidR="00FD4DFE" w:rsidRDefault="00FD4DFE" w:rsidP="00411023"/>
    <w:p w:rsidR="00FD4DFE" w:rsidRDefault="00FD4DFE" w:rsidP="00FD4DFE">
      <w:r w:rsidRPr="00FD4DFE">
        <w:rPr>
          <w:noProof/>
        </w:rPr>
        <w:lastRenderedPageBreak/>
        <w:drawing>
          <wp:anchor distT="0" distB="0" distL="114300" distR="114300" simplePos="0" relativeHeight="251658240" behindDoc="0" locked="0" layoutInCell="1" allowOverlap="1" wp14:anchorId="1A4600D7">
            <wp:simplePos x="0" y="0"/>
            <wp:positionH relativeFrom="column">
              <wp:posOffset>4457700</wp:posOffset>
            </wp:positionH>
            <wp:positionV relativeFrom="paragraph">
              <wp:posOffset>226695</wp:posOffset>
            </wp:positionV>
            <wp:extent cx="944245" cy="962660"/>
            <wp:effectExtent l="0" t="0" r="8255" b="889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944245" cy="962660"/>
                    </a:xfrm>
                    <a:prstGeom prst="rect">
                      <a:avLst/>
                    </a:prstGeom>
                  </pic:spPr>
                </pic:pic>
              </a:graphicData>
            </a:graphic>
          </wp:anchor>
        </w:drawing>
      </w:r>
      <w:r w:rsidR="009C7190">
        <w:t>6</w:t>
      </w:r>
      <w:r>
        <w:t>.如图，小球a通过轻质细线</w:t>
      </w:r>
      <w:r>
        <w:rPr>
          <w:rFonts w:hint="eastAsia"/>
        </w:rPr>
        <w:t>I</w:t>
      </w:r>
      <w:r>
        <w:t>、</w:t>
      </w:r>
      <w:r w:rsidR="00D638A2">
        <w:rPr>
          <w:rFonts w:hint="eastAsia"/>
        </w:rPr>
        <w:t>I</w:t>
      </w:r>
      <w:r>
        <w:t>I悬挂，处于静止状态。线</w:t>
      </w:r>
      <w:r w:rsidR="00D638A2">
        <w:rPr>
          <w:rFonts w:hint="eastAsia"/>
        </w:rPr>
        <w:t>I</w:t>
      </w:r>
      <w:r>
        <w:t>长</w:t>
      </w:r>
      <w:r w:rsidR="00D638A2">
        <w:t>L</w:t>
      </w:r>
      <w:r>
        <w:t>=0.5 m，I</w:t>
      </w:r>
      <w:r w:rsidR="00D638A2">
        <w:t>I</w:t>
      </w:r>
      <w:r>
        <w:t xml:space="preserve">上端固定于离地H=2.1m的O点，与竖直方向之间夹角 </w:t>
      </w:r>
      <w:r w:rsidR="00D638A2">
        <w:rPr>
          <w:rFonts w:eastAsiaTheme="minorHAnsi"/>
        </w:rPr>
        <w:t>θ</w:t>
      </w:r>
      <w:r>
        <w:t>=37°</w:t>
      </w:r>
      <w:r w:rsidR="00D638A2">
        <w:rPr>
          <w:rFonts w:hint="eastAsia"/>
        </w:rPr>
        <w:t>；</w:t>
      </w:r>
      <w:r>
        <w:t>线</w:t>
      </w:r>
      <w:proofErr w:type="gramStart"/>
      <w:r>
        <w:t>Ⅱ保持</w:t>
      </w:r>
      <w:proofErr w:type="gramEnd"/>
      <w:r>
        <w:t>水平。</w:t>
      </w:r>
      <w:r w:rsidR="00D638A2">
        <w:t>O</w:t>
      </w:r>
      <w:r>
        <w:t>点正下方有一与a质量相等的小球b，静置于离地高度h=1.6m的支架上。(取sin37°=0.6，cos37°=0.8)</w:t>
      </w:r>
    </w:p>
    <w:p w:rsidR="00D638A2" w:rsidRPr="00D638A2" w:rsidRDefault="00FD4DFE" w:rsidP="00FD4DFE">
      <w:pPr>
        <w:rPr>
          <w:u w:val="single"/>
        </w:rPr>
      </w:pPr>
      <w:r>
        <w:t>(1)在线</w:t>
      </w:r>
      <w:r w:rsidR="00D638A2">
        <w:rPr>
          <w:rFonts w:hint="eastAsia"/>
        </w:rPr>
        <w:t>I</w:t>
      </w:r>
      <w:r w:rsidR="00D638A2">
        <w:t>、</w:t>
      </w:r>
      <w:r w:rsidR="00D638A2">
        <w:rPr>
          <w:rFonts w:hint="eastAsia"/>
        </w:rPr>
        <w:t>I</w:t>
      </w:r>
      <w:r w:rsidR="00D638A2">
        <w:t>I</w:t>
      </w:r>
      <w:r>
        <w:t>的张力大小</w:t>
      </w:r>
      <w:r w:rsidR="00D638A2">
        <w:rPr>
          <w:rFonts w:hint="eastAsia"/>
        </w:rPr>
        <w:t>F</w:t>
      </w:r>
      <w:r w:rsidR="00D638A2" w:rsidRPr="00D638A2">
        <w:rPr>
          <w:vertAlign w:val="subscript"/>
        </w:rPr>
        <w:t>I</w:t>
      </w:r>
      <w:r>
        <w:t>、F</w:t>
      </w:r>
      <w:r w:rsidR="00D638A2" w:rsidRPr="00D638A2">
        <w:rPr>
          <w:vertAlign w:val="subscript"/>
        </w:rPr>
        <w:t>II</w:t>
      </w:r>
      <w:r>
        <w:t>和小球a所受重力大小G中,最大的是</w:t>
      </w:r>
      <w:r w:rsidR="00D638A2">
        <w:rPr>
          <w:rFonts w:hint="eastAsia"/>
        </w:rPr>
        <w:t xml:space="preserve"> </w:t>
      </w:r>
      <w:r w:rsidR="00D638A2" w:rsidRPr="00D638A2">
        <w:rPr>
          <w:u w:val="single"/>
        </w:rPr>
        <w:t xml:space="preserve">     </w:t>
      </w:r>
    </w:p>
    <w:p w:rsidR="00FD4DFE" w:rsidRDefault="00FD4DFE" w:rsidP="00FD4DFE">
      <w:r>
        <w:t>(2)烧断线Ⅱ，a运动到最低点时与b发生弹性碰撞。求:</w:t>
      </w:r>
    </w:p>
    <w:p w:rsidR="00FD4DFE" w:rsidRDefault="00FD4DFE" w:rsidP="00FD4DFE">
      <w:r>
        <w:rPr>
          <w:rFonts w:hint="eastAsia"/>
        </w:rPr>
        <w:t>①与</w:t>
      </w:r>
      <w:r>
        <w:t>b球碰撞前瞬间a球的速度大小</w:t>
      </w:r>
      <w:proofErr w:type="spellStart"/>
      <w:r>
        <w:t>v</w:t>
      </w:r>
      <w:r w:rsidR="00D638A2" w:rsidRPr="00D638A2">
        <w:rPr>
          <w:vertAlign w:val="subscript"/>
        </w:rPr>
        <w:t>a</w:t>
      </w:r>
      <w:proofErr w:type="spellEnd"/>
      <w:r>
        <w:t>;(计算)</w:t>
      </w:r>
    </w:p>
    <w:p w:rsidR="00FD4DFE" w:rsidRDefault="00FD4DFE" w:rsidP="00FD4DFE">
      <w:r>
        <w:rPr>
          <w:rFonts w:hint="eastAsia"/>
        </w:rPr>
        <w:t>②</w:t>
      </w:r>
      <w:r>
        <w:t xml:space="preserve"> 碰撞后瞬间b球的速度大小</w:t>
      </w:r>
      <w:proofErr w:type="spellStart"/>
      <w:r>
        <w:t>v</w:t>
      </w:r>
      <w:r w:rsidR="00D638A2" w:rsidRPr="00D638A2">
        <w:rPr>
          <w:vertAlign w:val="subscript"/>
        </w:rPr>
        <w:t>b</w:t>
      </w:r>
      <w:proofErr w:type="spellEnd"/>
      <w:r>
        <w:t>;(计算)</w:t>
      </w:r>
    </w:p>
    <w:p w:rsidR="00FD4DFE" w:rsidRDefault="00FD4DFE" w:rsidP="00FD4DFE">
      <w:r>
        <w:rPr>
          <w:rFonts w:hint="eastAsia"/>
        </w:rPr>
        <w:t>③</w:t>
      </w:r>
      <w:r>
        <w:t>b球的水平射程s。(计算)</w:t>
      </w:r>
    </w:p>
    <w:p w:rsidR="00D638A2" w:rsidRDefault="00D638A2" w:rsidP="00FD4DFE"/>
    <w:p w:rsidR="00D638A2" w:rsidRDefault="00D638A2" w:rsidP="00D638A2">
      <w:r w:rsidRPr="00D638A2">
        <w:rPr>
          <w:noProof/>
        </w:rPr>
        <w:drawing>
          <wp:anchor distT="0" distB="0" distL="114300" distR="114300" simplePos="0" relativeHeight="251659264" behindDoc="1" locked="0" layoutInCell="1" allowOverlap="1" wp14:anchorId="23B1D0E7">
            <wp:simplePos x="0" y="0"/>
            <wp:positionH relativeFrom="column">
              <wp:posOffset>4452620</wp:posOffset>
            </wp:positionH>
            <wp:positionV relativeFrom="paragraph">
              <wp:posOffset>366395</wp:posOffset>
            </wp:positionV>
            <wp:extent cx="1033780" cy="612775"/>
            <wp:effectExtent l="0" t="0" r="0" b="0"/>
            <wp:wrapTight wrapText="bothSides">
              <wp:wrapPolygon edited="0">
                <wp:start x="0" y="0"/>
                <wp:lineTo x="0" y="20817"/>
                <wp:lineTo x="21096" y="20817"/>
                <wp:lineTo x="21096" y="0"/>
                <wp:lineTo x="0" y="0"/>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033780" cy="612775"/>
                    </a:xfrm>
                    <a:prstGeom prst="rect">
                      <a:avLst/>
                    </a:prstGeom>
                  </pic:spPr>
                </pic:pic>
              </a:graphicData>
            </a:graphic>
          </wp:anchor>
        </w:drawing>
      </w:r>
      <w:r w:rsidR="009C7190">
        <w:t>7</w:t>
      </w:r>
      <w:bookmarkStart w:id="0" w:name="_GoBack"/>
      <w:bookmarkEnd w:id="0"/>
      <w:r>
        <w:t>.</w:t>
      </w:r>
      <w:r w:rsidRPr="00D638A2">
        <w:t xml:space="preserve"> </w:t>
      </w:r>
      <w:r>
        <w:t>图示虚线为某彗星绕日运行的椭圆形轨道，a、c为椭圆轨道长轴端点，b、d为椭圆轨道短轴端点。彗星沿图中箭头方向运行。</w:t>
      </w:r>
    </w:p>
    <w:p w:rsidR="00D638A2" w:rsidRPr="00D638A2" w:rsidRDefault="00D638A2" w:rsidP="00D638A2">
      <w:r>
        <w:t>(1)该彗星某时刻位于a点，经过四分之一周期该彗星位于轨道的</w:t>
      </w:r>
    </w:p>
    <w:p w:rsidR="00D638A2" w:rsidRDefault="00D638A2" w:rsidP="00D638A2">
      <w:proofErr w:type="spellStart"/>
      <w:r>
        <w:t>A.ab</w:t>
      </w:r>
      <w:proofErr w:type="spellEnd"/>
      <w:r>
        <w:t>之间</w:t>
      </w:r>
      <w:r>
        <w:rPr>
          <w:rFonts w:hint="eastAsia"/>
        </w:rPr>
        <w:t xml:space="preserve"> </w:t>
      </w:r>
      <w:r>
        <w:t xml:space="preserve">  </w:t>
      </w:r>
      <w:proofErr w:type="spellStart"/>
      <w:r>
        <w:t>B.b</w:t>
      </w:r>
      <w:proofErr w:type="spellEnd"/>
      <w:r>
        <w:t>点</w:t>
      </w:r>
      <w:r>
        <w:rPr>
          <w:rFonts w:hint="eastAsia"/>
        </w:rPr>
        <w:t xml:space="preserve"> </w:t>
      </w:r>
      <w:r>
        <w:t xml:space="preserve">  </w:t>
      </w:r>
      <w:proofErr w:type="spellStart"/>
      <w:r>
        <w:t>C.bc</w:t>
      </w:r>
      <w:proofErr w:type="spellEnd"/>
      <w:r>
        <w:t xml:space="preserve"> 之间</w:t>
      </w:r>
      <w:r>
        <w:rPr>
          <w:rFonts w:hint="eastAsia"/>
        </w:rPr>
        <w:t xml:space="preserve"> </w:t>
      </w:r>
      <w:r>
        <w:t xml:space="preserve">  </w:t>
      </w:r>
      <w:proofErr w:type="spellStart"/>
      <w:r>
        <w:t>D.c</w:t>
      </w:r>
      <w:proofErr w:type="spellEnd"/>
      <w:r>
        <w:t>点</w:t>
      </w:r>
    </w:p>
    <w:p w:rsidR="00D638A2" w:rsidRDefault="00D638A2" w:rsidP="00D638A2">
      <w:r>
        <w:t>(2)已知太阳质量为M，引力常量为G。当</w:t>
      </w:r>
      <w:proofErr w:type="gramStart"/>
      <w:r>
        <w:t>彗</w:t>
      </w:r>
      <w:proofErr w:type="gramEnd"/>
      <w:r>
        <w:t>日间距为</w:t>
      </w:r>
      <w:r w:rsidRPr="00D638A2">
        <w:rPr>
          <w:i/>
        </w:rPr>
        <w:t>r</w:t>
      </w:r>
      <w:r w:rsidRPr="00D638A2">
        <w:rPr>
          <w:vertAlign w:val="subscript"/>
        </w:rPr>
        <w:t>1</w:t>
      </w:r>
      <w:r>
        <w:t>时，彗星速度大小为</w:t>
      </w:r>
      <w:r w:rsidRPr="00D638A2">
        <w:rPr>
          <w:rFonts w:hint="eastAsia"/>
          <w:i/>
        </w:rPr>
        <w:t>V</w:t>
      </w:r>
      <w:r>
        <w:t>1。求</w:t>
      </w:r>
      <w:proofErr w:type="gramStart"/>
      <w:r>
        <w:t>彗</w:t>
      </w:r>
      <w:proofErr w:type="gramEnd"/>
      <w:r>
        <w:t>日间距为</w:t>
      </w:r>
      <w:r w:rsidRPr="00D638A2">
        <w:rPr>
          <w:rFonts w:hint="eastAsia"/>
          <w:i/>
        </w:rPr>
        <w:t>r</w:t>
      </w:r>
      <w:r w:rsidRPr="00D638A2">
        <w:rPr>
          <w:vertAlign w:val="subscript"/>
        </w:rPr>
        <w:t>2</w:t>
      </w:r>
      <w:r>
        <w:t>时的彗星速度大小</w:t>
      </w:r>
      <w:r w:rsidRPr="00D638A2">
        <w:rPr>
          <w:rFonts w:hint="eastAsia"/>
          <w:i/>
        </w:rPr>
        <w:t>V</w:t>
      </w:r>
      <w:r w:rsidRPr="00D638A2">
        <w:rPr>
          <w:vertAlign w:val="subscript"/>
        </w:rPr>
        <w:t>2</w:t>
      </w:r>
      <w:r>
        <w:t>。(计算)</w:t>
      </w:r>
    </w:p>
    <w:sectPr w:rsidR="00D638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023"/>
    <w:rsid w:val="002F6379"/>
    <w:rsid w:val="00335D71"/>
    <w:rsid w:val="00411023"/>
    <w:rsid w:val="007D5492"/>
    <w:rsid w:val="009C7190"/>
    <w:rsid w:val="00AB0FC6"/>
    <w:rsid w:val="00D638A2"/>
    <w:rsid w:val="00FD4D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162AE"/>
  <w15:chartTrackingRefBased/>
  <w15:docId w15:val="{98EFE664-1D08-4139-B169-B8D751951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194</Words>
  <Characters>1106</Characters>
  <Application>Microsoft Office Word</Application>
  <DocSecurity>0</DocSecurity>
  <Lines>9</Lines>
  <Paragraphs>2</Paragraphs>
  <ScaleCrop>false</ScaleCrop>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amp阳明</dc:creator>
  <cp:keywords/>
  <dc:description/>
  <cp:lastModifiedBy>amp阳明</cp:lastModifiedBy>
  <cp:revision>4</cp:revision>
  <dcterms:created xsi:type="dcterms:W3CDTF">2025-05-10T13:37:00Z</dcterms:created>
  <dcterms:modified xsi:type="dcterms:W3CDTF">2025-05-10T15:04:00Z</dcterms:modified>
</cp:coreProperties>
</file>