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90528" w:rsidRDefault="00FC3F83">
      <w:pPr>
        <w:pStyle w:val="Puesto"/>
        <w:jc w:val="center"/>
      </w:pPr>
      <w:r>
        <w:t>Taller Integrador: Patrones de diseño</w:t>
      </w:r>
    </w:p>
    <w:p w14:paraId="00000002" w14:textId="24CEE107" w:rsidR="00D90528" w:rsidRDefault="00FC3F83">
      <w:pPr>
        <w:pStyle w:val="Ttulo1"/>
        <w:jc w:val="right"/>
        <w:rPr>
          <w:sz w:val="26"/>
          <w:szCs w:val="26"/>
        </w:rPr>
      </w:pPr>
      <w:r>
        <w:rPr>
          <w:sz w:val="26"/>
          <w:szCs w:val="26"/>
        </w:rPr>
        <w:t>Grupo 5: Ana Carrión, Carolina Zambrano, Luis Carrasco y Albin Arias</w:t>
      </w:r>
    </w:p>
    <w:p w14:paraId="00000003" w14:textId="77777777" w:rsidR="00D90528" w:rsidRDefault="00FC3F83">
      <w:pPr>
        <w:pStyle w:val="Ttulo1"/>
      </w:pPr>
      <w:r>
        <w:t>Sistema de Requerimientos Académicos.</w:t>
      </w:r>
    </w:p>
    <w:p w14:paraId="00000004" w14:textId="77777777" w:rsidR="00D90528" w:rsidRDefault="00FC3F83">
      <w:pPr>
        <w:pStyle w:val="Ttulo1"/>
      </w:pPr>
      <w:r>
        <w:t>Objetivos</w:t>
      </w:r>
    </w:p>
    <w:p w14:paraId="00000005" w14:textId="77777777" w:rsidR="00D90528" w:rsidRDefault="00FC3F83">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259" w:lineRule="auto"/>
      </w:pPr>
      <w:r>
        <w:rPr>
          <w:rFonts w:ascii="Cambria" w:eastAsia="Cambria" w:hAnsi="Cambria" w:cs="Cambria"/>
          <w:color w:val="000000"/>
        </w:rPr>
        <w:t>Evaluar que patrones de diseño se deben utilizar en el desarrollo de un sistema.</w:t>
      </w:r>
    </w:p>
    <w:p w14:paraId="00000006" w14:textId="77777777" w:rsidR="00D90528" w:rsidRDefault="00FC3F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160" w:line="259" w:lineRule="auto"/>
      </w:pPr>
      <w:r>
        <w:rPr>
          <w:rFonts w:ascii="Cambria" w:eastAsia="Cambria" w:hAnsi="Cambria" w:cs="Cambria"/>
          <w:color w:val="000000"/>
        </w:rPr>
        <w:t>Aplicar varios patrones de diseño dentro de un mismo sistema.</w:t>
      </w:r>
    </w:p>
    <w:p w14:paraId="00000007" w14:textId="77777777" w:rsidR="00D90528" w:rsidRDefault="00FC3F83">
      <w:pPr>
        <w:pStyle w:val="Ttulo1"/>
      </w:pPr>
      <w:r>
        <w:t>Requerimientos del sistema:</w:t>
      </w:r>
    </w:p>
    <w:p w14:paraId="00000008" w14:textId="77777777" w:rsidR="00D90528" w:rsidRDefault="00FC3F83">
      <w:r>
        <w:t>Se desea desarrollar un sistema de cajero automático que permita manejar consultas de saldo, retiros y depósitos de cuentas bancarias, para esto se le provee una clase llamada Account, la cual es la única que no debe ser modificada, pero también se proveen 3 clases más, que pueden ser modificadas a conveniencia, y sobre las que se debe aplicar los patrones de diseño elegidos.</w:t>
      </w:r>
    </w:p>
    <w:p w14:paraId="00000009" w14:textId="77777777" w:rsidR="00D90528" w:rsidRDefault="00FC3F83">
      <w:pPr>
        <w:pStyle w:val="Ttulo1"/>
      </w:pPr>
      <w:r>
        <w:t>Desarrollar</w:t>
      </w:r>
    </w:p>
    <w:p w14:paraId="0000000A" w14:textId="77777777" w:rsidR="00D90528" w:rsidRDefault="00FC3F83">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59" w:lineRule="auto"/>
        <w:jc w:val="both"/>
        <w:rPr>
          <w:rFonts w:ascii="Cambria" w:eastAsia="Cambria" w:hAnsi="Cambria" w:cs="Cambria"/>
          <w:color w:val="000000"/>
          <w:sz w:val="24"/>
          <w:szCs w:val="24"/>
        </w:rPr>
      </w:pPr>
      <w:r>
        <w:rPr>
          <w:rFonts w:ascii="Cambria" w:eastAsia="Cambria" w:hAnsi="Cambria" w:cs="Cambria"/>
          <w:color w:val="000000"/>
          <w:sz w:val="24"/>
          <w:szCs w:val="24"/>
        </w:rPr>
        <w:t>Indique para cada uno de los patrones estudiados si pudiera o no servir dentro del desarrollo de este sistema. (explique)</w:t>
      </w:r>
    </w:p>
    <w:p w14:paraId="0000000B" w14:textId="77777777" w:rsidR="00D90528" w:rsidRDefault="00FC3F83">
      <w:pPr>
        <w:numPr>
          <w:ilvl w:val="1"/>
          <w:numId w:val="1"/>
        </w:numPr>
        <w:pBdr>
          <w:top w:val="none" w:sz="0" w:space="0" w:color="000000"/>
          <w:left w:val="none" w:sz="0" w:space="0" w:color="000000"/>
          <w:bottom w:val="none" w:sz="0" w:space="0" w:color="000000"/>
          <w:right w:val="none" w:sz="0" w:space="0" w:color="000000"/>
          <w:between w:val="none" w:sz="0" w:space="0" w:color="000000"/>
        </w:pBdr>
        <w:spacing w:line="259"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Creacionales. </w:t>
      </w:r>
    </w:p>
    <w:p w14:paraId="0000000C" w14:textId="77777777" w:rsidR="00D90528" w:rsidRDefault="00D90528">
      <w:pPr>
        <w:pBdr>
          <w:top w:val="none" w:sz="0" w:space="0" w:color="000000"/>
          <w:left w:val="none" w:sz="0" w:space="0" w:color="000000"/>
          <w:bottom w:val="none" w:sz="0" w:space="0" w:color="000000"/>
          <w:right w:val="none" w:sz="0" w:space="0" w:color="000000"/>
          <w:between w:val="none" w:sz="0" w:space="0" w:color="000000"/>
        </w:pBdr>
        <w:spacing w:line="259" w:lineRule="auto"/>
        <w:ind w:left="1440"/>
        <w:jc w:val="both"/>
        <w:rPr>
          <w:rFonts w:ascii="Cambria" w:eastAsia="Cambria" w:hAnsi="Cambria" w:cs="Cambria"/>
          <w:sz w:val="24"/>
          <w:szCs w:val="24"/>
        </w:rPr>
      </w:pPr>
    </w:p>
    <w:p w14:paraId="0000000D" w14:textId="04538A8F" w:rsidR="00D90528" w:rsidRDefault="001F799C">
      <w:pPr>
        <w:numPr>
          <w:ilvl w:val="2"/>
          <w:numId w:val="1"/>
        </w:numPr>
        <w:pBdr>
          <w:top w:val="none" w:sz="0" w:space="0" w:color="000000"/>
          <w:left w:val="none" w:sz="0" w:space="0" w:color="000000"/>
          <w:bottom w:val="none" w:sz="0" w:space="0" w:color="000000"/>
          <w:right w:val="none" w:sz="0" w:space="0" w:color="000000"/>
          <w:between w:val="none" w:sz="0" w:space="0" w:color="000000"/>
        </w:pBdr>
        <w:spacing w:line="259"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Abstract Factory. </w:t>
      </w:r>
      <w:r w:rsidR="00F0156C">
        <w:rPr>
          <w:rFonts w:ascii="Cambria" w:eastAsia="Cambria" w:hAnsi="Cambria" w:cs="Cambria"/>
          <w:color w:val="000000"/>
          <w:sz w:val="24"/>
          <w:szCs w:val="24"/>
        </w:rPr>
        <w:t>Este patrón no es útil dentro del diseño porque no existirán diferentes tipos de productos proporcionados por instancias diferentes de ATM, de hecho el sistema require solo una instancia del proveedor de las funcionalidades</w:t>
      </w:r>
      <w:r w:rsidR="00FC3F83">
        <w:rPr>
          <w:rFonts w:ascii="Cambria" w:eastAsia="Cambria" w:hAnsi="Cambria" w:cs="Cambria"/>
          <w:color w:val="000000"/>
          <w:sz w:val="24"/>
          <w:szCs w:val="24"/>
        </w:rPr>
        <w:t>.</w:t>
      </w:r>
    </w:p>
    <w:p w14:paraId="0000000E" w14:textId="77777777" w:rsidR="00D90528" w:rsidRDefault="00D90528">
      <w:pPr>
        <w:pBdr>
          <w:top w:val="none" w:sz="0" w:space="0" w:color="000000"/>
          <w:left w:val="none" w:sz="0" w:space="0" w:color="000000"/>
          <w:bottom w:val="none" w:sz="0" w:space="0" w:color="000000"/>
          <w:right w:val="none" w:sz="0" w:space="0" w:color="000000"/>
          <w:between w:val="none" w:sz="0" w:space="0" w:color="000000"/>
        </w:pBdr>
        <w:spacing w:line="259" w:lineRule="auto"/>
        <w:ind w:left="2160"/>
        <w:jc w:val="both"/>
        <w:rPr>
          <w:rFonts w:ascii="Cambria" w:eastAsia="Cambria" w:hAnsi="Cambria" w:cs="Cambria"/>
          <w:sz w:val="24"/>
          <w:szCs w:val="24"/>
        </w:rPr>
      </w:pPr>
    </w:p>
    <w:p w14:paraId="00000010" w14:textId="419336AD" w:rsidR="00D90528" w:rsidRPr="00AE5A84" w:rsidRDefault="00FC3F83" w:rsidP="00635D4E">
      <w:pPr>
        <w:numPr>
          <w:ilvl w:val="2"/>
          <w:numId w:val="1"/>
        </w:numPr>
        <w:pBdr>
          <w:top w:val="none" w:sz="0" w:space="0" w:color="000000"/>
          <w:left w:val="none" w:sz="0" w:space="0" w:color="000000"/>
          <w:bottom w:val="none" w:sz="0" w:space="0" w:color="000000"/>
          <w:right w:val="none" w:sz="0" w:space="0" w:color="000000"/>
          <w:between w:val="none" w:sz="0" w:space="0" w:color="000000"/>
        </w:pBdr>
        <w:spacing w:line="259" w:lineRule="auto"/>
        <w:jc w:val="both"/>
        <w:rPr>
          <w:rFonts w:ascii="Cambria" w:eastAsia="Cambria" w:hAnsi="Cambria" w:cs="Cambria"/>
          <w:sz w:val="24"/>
          <w:szCs w:val="24"/>
        </w:rPr>
      </w:pPr>
      <w:r w:rsidRPr="00AE5A84">
        <w:rPr>
          <w:rFonts w:ascii="Cambria" w:eastAsia="Cambria" w:hAnsi="Cambria" w:cs="Cambria"/>
          <w:color w:val="000000"/>
          <w:sz w:val="24"/>
          <w:szCs w:val="24"/>
        </w:rPr>
        <w:t xml:space="preserve">Factory method. </w:t>
      </w:r>
      <w:r w:rsidR="001F799C" w:rsidRPr="00AE5A84">
        <w:rPr>
          <w:rFonts w:ascii="Cambria" w:eastAsia="Cambria" w:hAnsi="Cambria" w:cs="Cambria"/>
          <w:color w:val="000000"/>
          <w:sz w:val="24"/>
          <w:szCs w:val="24"/>
        </w:rPr>
        <w:t>Este patrón</w:t>
      </w:r>
      <w:r w:rsidR="00F0156C" w:rsidRPr="00AE5A84">
        <w:rPr>
          <w:rFonts w:ascii="Cambria" w:eastAsia="Cambria" w:hAnsi="Cambria" w:cs="Cambria"/>
          <w:color w:val="000000"/>
          <w:sz w:val="24"/>
          <w:szCs w:val="24"/>
        </w:rPr>
        <w:t xml:space="preserve"> aunque no se refiere a la familia de productos,</w:t>
      </w:r>
      <w:r w:rsidR="00AE5A84" w:rsidRPr="00AE5A84">
        <w:rPr>
          <w:rFonts w:ascii="Cambria" w:eastAsia="Cambria" w:hAnsi="Cambria" w:cs="Cambria"/>
          <w:color w:val="000000"/>
          <w:sz w:val="24"/>
          <w:szCs w:val="24"/>
        </w:rPr>
        <w:t xml:space="preserve"> se aplica a la diferenciación entre el comportamiento de subclases o productos en concreto; pero se repite la justificación que necesitamos un instanciamiento único para el ATM en el problema.</w:t>
      </w:r>
      <w:r w:rsidR="00F0156C" w:rsidRPr="00AE5A84">
        <w:rPr>
          <w:rFonts w:ascii="Cambria" w:eastAsia="Cambria" w:hAnsi="Cambria" w:cs="Cambria"/>
          <w:color w:val="000000"/>
          <w:sz w:val="24"/>
          <w:szCs w:val="24"/>
        </w:rPr>
        <w:t xml:space="preserve"> </w:t>
      </w:r>
    </w:p>
    <w:p w14:paraId="47A554CD" w14:textId="77777777" w:rsidR="00AE5A84" w:rsidRDefault="00AE5A84" w:rsidP="00AE5A84">
      <w:pPr>
        <w:pBdr>
          <w:top w:val="none" w:sz="0" w:space="0" w:color="000000"/>
          <w:left w:val="none" w:sz="0" w:space="0" w:color="000000"/>
          <w:bottom w:val="none" w:sz="0" w:space="0" w:color="000000"/>
          <w:right w:val="none" w:sz="0" w:space="0" w:color="000000"/>
          <w:between w:val="none" w:sz="0" w:space="0" w:color="000000"/>
        </w:pBdr>
        <w:spacing w:line="259" w:lineRule="auto"/>
        <w:jc w:val="both"/>
        <w:rPr>
          <w:rFonts w:ascii="Cambria" w:eastAsia="Cambria" w:hAnsi="Cambria" w:cs="Cambria"/>
          <w:sz w:val="24"/>
          <w:szCs w:val="24"/>
        </w:rPr>
      </w:pPr>
      <w:bookmarkStart w:id="0" w:name="_GoBack"/>
      <w:bookmarkEnd w:id="0"/>
    </w:p>
    <w:p w14:paraId="00000011" w14:textId="6AB61F86" w:rsidR="00D90528" w:rsidRDefault="00FC3F83">
      <w:pPr>
        <w:numPr>
          <w:ilvl w:val="2"/>
          <w:numId w:val="1"/>
        </w:numPr>
        <w:pBdr>
          <w:top w:val="none" w:sz="0" w:space="0" w:color="000000"/>
          <w:left w:val="none" w:sz="0" w:space="0" w:color="000000"/>
          <w:bottom w:val="none" w:sz="0" w:space="0" w:color="000000"/>
          <w:right w:val="none" w:sz="0" w:space="0" w:color="000000"/>
          <w:between w:val="none" w:sz="0" w:space="0" w:color="000000"/>
        </w:pBdr>
        <w:spacing w:line="259" w:lineRule="auto"/>
        <w:jc w:val="both"/>
        <w:rPr>
          <w:rFonts w:ascii="Cambria" w:eastAsia="Cambria" w:hAnsi="Cambria" w:cs="Cambria"/>
          <w:color w:val="000000"/>
          <w:sz w:val="24"/>
          <w:szCs w:val="24"/>
        </w:rPr>
      </w:pPr>
      <w:r>
        <w:rPr>
          <w:rFonts w:ascii="Cambria" w:eastAsia="Cambria" w:hAnsi="Cambria" w:cs="Cambria"/>
          <w:color w:val="000000"/>
          <w:sz w:val="24"/>
          <w:szCs w:val="24"/>
        </w:rPr>
        <w:t>Singleton. Este patrón limita el número de instancias posibles a uno de modo que proporciona un acceso global, lo que lo hace uno de los patrones que se pueden usar para el problema ya que en la parte principal del programa solo s</w:t>
      </w:r>
      <w:r w:rsidR="00032885">
        <w:rPr>
          <w:rFonts w:ascii="Cambria" w:eastAsia="Cambria" w:hAnsi="Cambria" w:cs="Cambria"/>
          <w:color w:val="000000"/>
          <w:sz w:val="24"/>
          <w:szCs w:val="24"/>
        </w:rPr>
        <w:t xml:space="preserve">e necesita una instancia al ATM, porque desde el inicio de la ejecución lo correcto es administrar y gestionar la información para cada funcionalidad de un solo ATM, </w:t>
      </w:r>
      <w:r w:rsidR="00032885">
        <w:rPr>
          <w:rFonts w:ascii="Cambria" w:eastAsia="Cambria" w:hAnsi="Cambria" w:cs="Cambria"/>
          <w:color w:val="000000"/>
          <w:sz w:val="24"/>
          <w:szCs w:val="24"/>
        </w:rPr>
        <w:lastRenderedPageBreak/>
        <w:t>por ejemplo sería  la cantidad de billetes de una denominación, no podría ser inicializada o cambiada desde otra instancia y eso sucede con todo dentro del sistema.</w:t>
      </w:r>
    </w:p>
    <w:p w14:paraId="00000012" w14:textId="77777777" w:rsidR="00D90528" w:rsidRDefault="00D90528">
      <w:pPr>
        <w:pBdr>
          <w:top w:val="none" w:sz="0" w:space="0" w:color="000000"/>
          <w:left w:val="none" w:sz="0" w:space="0" w:color="000000"/>
          <w:bottom w:val="none" w:sz="0" w:space="0" w:color="000000"/>
          <w:right w:val="none" w:sz="0" w:space="0" w:color="000000"/>
          <w:between w:val="none" w:sz="0" w:space="0" w:color="000000"/>
        </w:pBdr>
        <w:spacing w:line="259" w:lineRule="auto"/>
        <w:ind w:left="2160"/>
        <w:jc w:val="both"/>
        <w:rPr>
          <w:rFonts w:ascii="Cambria" w:eastAsia="Cambria" w:hAnsi="Cambria" w:cs="Cambria"/>
          <w:sz w:val="24"/>
          <w:szCs w:val="24"/>
        </w:rPr>
      </w:pPr>
    </w:p>
    <w:p w14:paraId="00000013" w14:textId="77777777" w:rsidR="00D90528" w:rsidRDefault="00FC3F83">
      <w:pPr>
        <w:numPr>
          <w:ilvl w:val="1"/>
          <w:numId w:val="1"/>
        </w:numPr>
        <w:pBdr>
          <w:top w:val="none" w:sz="0" w:space="0" w:color="000000"/>
          <w:left w:val="none" w:sz="0" w:space="0" w:color="000000"/>
          <w:bottom w:val="none" w:sz="0" w:space="0" w:color="000000"/>
          <w:right w:val="none" w:sz="0" w:space="0" w:color="000000"/>
          <w:between w:val="none" w:sz="0" w:space="0" w:color="000000"/>
        </w:pBdr>
        <w:spacing w:line="259"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Estructurales. </w:t>
      </w:r>
    </w:p>
    <w:p w14:paraId="00000014" w14:textId="33283C56" w:rsidR="00D90528" w:rsidRDefault="00FC3F83">
      <w:pPr>
        <w:numPr>
          <w:ilvl w:val="2"/>
          <w:numId w:val="1"/>
        </w:numPr>
        <w:pBdr>
          <w:top w:val="none" w:sz="0" w:space="0" w:color="000000"/>
          <w:left w:val="none" w:sz="0" w:space="0" w:color="000000"/>
          <w:bottom w:val="none" w:sz="0" w:space="0" w:color="000000"/>
          <w:right w:val="none" w:sz="0" w:space="0" w:color="000000"/>
          <w:between w:val="none" w:sz="0" w:space="0" w:color="000000"/>
        </w:pBdr>
        <w:spacing w:line="259"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Composite. No sirve en el proyecto que estamos diseñando. La funcionalidad de este es </w:t>
      </w:r>
      <w:r w:rsidR="001F799C">
        <w:rPr>
          <w:rFonts w:ascii="Cambria" w:eastAsia="Cambria" w:hAnsi="Cambria" w:cs="Cambria"/>
          <w:color w:val="000000"/>
          <w:sz w:val="24"/>
          <w:szCs w:val="24"/>
        </w:rPr>
        <w:t>darle el mismo tratamiento a los objetos simples y compuestos, pero en la lógica del código no se trabaja con objetos compuestos por lo cual no es necesario</w:t>
      </w:r>
      <w:r>
        <w:rPr>
          <w:rFonts w:ascii="Cambria" w:eastAsia="Cambria" w:hAnsi="Cambria" w:cs="Cambria"/>
          <w:color w:val="000000"/>
          <w:sz w:val="24"/>
          <w:szCs w:val="24"/>
        </w:rPr>
        <w:t>.</w:t>
      </w:r>
    </w:p>
    <w:p w14:paraId="00000015" w14:textId="77777777" w:rsidR="00D90528" w:rsidRDefault="00D90528">
      <w:pPr>
        <w:pBdr>
          <w:top w:val="none" w:sz="0" w:space="0" w:color="000000"/>
          <w:left w:val="none" w:sz="0" w:space="0" w:color="000000"/>
          <w:bottom w:val="none" w:sz="0" w:space="0" w:color="000000"/>
          <w:right w:val="none" w:sz="0" w:space="0" w:color="000000"/>
          <w:between w:val="none" w:sz="0" w:space="0" w:color="000000"/>
        </w:pBdr>
        <w:spacing w:line="259" w:lineRule="auto"/>
        <w:ind w:left="2160"/>
        <w:jc w:val="both"/>
        <w:rPr>
          <w:rFonts w:ascii="Cambria" w:eastAsia="Cambria" w:hAnsi="Cambria" w:cs="Cambria"/>
          <w:sz w:val="24"/>
          <w:szCs w:val="24"/>
        </w:rPr>
      </w:pPr>
    </w:p>
    <w:p w14:paraId="6B9AA30E" w14:textId="45CA11C9" w:rsidR="00AA7E65" w:rsidRDefault="00FC3F83" w:rsidP="003243E6">
      <w:pPr>
        <w:numPr>
          <w:ilvl w:val="2"/>
          <w:numId w:val="1"/>
        </w:numPr>
        <w:pBdr>
          <w:top w:val="none" w:sz="0" w:space="0" w:color="000000"/>
          <w:left w:val="none" w:sz="0" w:space="0" w:color="000000"/>
          <w:bottom w:val="none" w:sz="0" w:space="0" w:color="000000"/>
          <w:right w:val="none" w:sz="0" w:space="0" w:color="000000"/>
          <w:between w:val="none" w:sz="0" w:space="0" w:color="000000"/>
        </w:pBdr>
        <w:spacing w:line="259" w:lineRule="auto"/>
        <w:jc w:val="both"/>
        <w:rPr>
          <w:rFonts w:ascii="Cambria" w:eastAsia="Cambria" w:hAnsi="Cambria" w:cs="Cambria"/>
          <w:sz w:val="24"/>
          <w:szCs w:val="24"/>
        </w:rPr>
      </w:pPr>
      <w:r w:rsidRPr="0039098F">
        <w:rPr>
          <w:rFonts w:ascii="Cambria" w:eastAsia="Cambria" w:hAnsi="Cambria" w:cs="Cambria"/>
          <w:color w:val="000000"/>
          <w:sz w:val="24"/>
          <w:szCs w:val="24"/>
        </w:rPr>
        <w:t xml:space="preserve">Adapter. </w:t>
      </w:r>
      <w:r w:rsidR="0039098F">
        <w:rPr>
          <w:rFonts w:ascii="Cambria" w:eastAsia="Cambria" w:hAnsi="Cambria" w:cs="Cambria"/>
          <w:color w:val="000000"/>
          <w:sz w:val="24"/>
          <w:szCs w:val="24"/>
        </w:rPr>
        <w:t>Si sirve dentro del desarrollo del sistema. Ya que la clase Account no puede se</w:t>
      </w:r>
      <w:r w:rsidR="003243E6">
        <w:rPr>
          <w:rFonts w:ascii="Cambria" w:eastAsia="Cambria" w:hAnsi="Cambria" w:cs="Cambria"/>
          <w:color w:val="000000"/>
          <w:sz w:val="24"/>
          <w:szCs w:val="24"/>
        </w:rPr>
        <w:t xml:space="preserve">r modificada de ninguna manera y se puede notar que solo sirve para un tipo de moneda. </w:t>
      </w:r>
      <w:r w:rsidR="00AA7E65">
        <w:rPr>
          <w:rFonts w:ascii="Cambria" w:eastAsia="Cambria" w:hAnsi="Cambria" w:cs="Cambria"/>
          <w:color w:val="000000"/>
          <w:sz w:val="24"/>
          <w:szCs w:val="24"/>
        </w:rPr>
        <w:t xml:space="preserve"> </w:t>
      </w:r>
      <w:r w:rsidR="003243E6">
        <w:rPr>
          <w:rFonts w:ascii="Cambria" w:eastAsia="Cambria" w:hAnsi="Cambria" w:cs="Cambria"/>
          <w:color w:val="000000"/>
          <w:sz w:val="24"/>
          <w:szCs w:val="24"/>
        </w:rPr>
        <w:t xml:space="preserve">Por ende para que el proyecto sirva para mas de un tipo de moneda, se crea un adaptador que extiende de una interfaz </w:t>
      </w:r>
      <w:r w:rsidR="003243E6" w:rsidRPr="003243E6">
        <w:rPr>
          <w:rFonts w:ascii="Cambria" w:eastAsia="Cambria" w:hAnsi="Cambria" w:cs="Cambria"/>
          <w:color w:val="000000"/>
          <w:sz w:val="24"/>
          <w:szCs w:val="24"/>
        </w:rPr>
        <w:t>con las acciones que permiten retornar información con el nuevo tipo de moneda deseada</w:t>
      </w:r>
      <w:r w:rsidR="001F799C">
        <w:rPr>
          <w:rFonts w:ascii="Cambria" w:eastAsia="Cambria" w:hAnsi="Cambria" w:cs="Cambria"/>
          <w:color w:val="000000"/>
          <w:sz w:val="24"/>
          <w:szCs w:val="24"/>
        </w:rPr>
        <w:t>; para las condiciones particulares planteadas se involucra</w:t>
      </w:r>
      <w:r w:rsidR="003243E6" w:rsidRPr="003243E6">
        <w:rPr>
          <w:rFonts w:ascii="Cambria" w:eastAsia="Cambria" w:hAnsi="Cambria" w:cs="Cambria"/>
          <w:color w:val="000000"/>
          <w:sz w:val="24"/>
          <w:szCs w:val="24"/>
        </w:rPr>
        <w:t xml:space="preserve"> el currencyCode de Locale.US</w:t>
      </w:r>
      <w:r w:rsidR="003243E6">
        <w:rPr>
          <w:rFonts w:ascii="Cambria" w:eastAsia="Cambria" w:hAnsi="Cambria" w:cs="Cambria"/>
          <w:color w:val="000000"/>
          <w:sz w:val="24"/>
          <w:szCs w:val="24"/>
        </w:rPr>
        <w:t>.</w:t>
      </w:r>
    </w:p>
    <w:p w14:paraId="2D03B0CE" w14:textId="57A6AC99" w:rsidR="00AA7E65" w:rsidRPr="00AA7E65" w:rsidRDefault="00AA7E65" w:rsidP="00AA7E65">
      <w:pPr>
        <w:pBdr>
          <w:top w:val="none" w:sz="0" w:space="0" w:color="000000"/>
          <w:left w:val="none" w:sz="0" w:space="0" w:color="000000"/>
          <w:bottom w:val="none" w:sz="0" w:space="0" w:color="000000"/>
          <w:right w:val="none" w:sz="0" w:space="0" w:color="000000"/>
          <w:between w:val="none" w:sz="0" w:space="0" w:color="000000"/>
        </w:pBdr>
        <w:spacing w:line="259" w:lineRule="auto"/>
        <w:jc w:val="both"/>
        <w:rPr>
          <w:rFonts w:ascii="Cambria" w:eastAsia="Cambria" w:hAnsi="Cambria" w:cs="Cambria"/>
          <w:sz w:val="24"/>
          <w:szCs w:val="24"/>
        </w:rPr>
      </w:pPr>
    </w:p>
    <w:p w14:paraId="00000018" w14:textId="2C692832" w:rsidR="00D90528" w:rsidRDefault="00FC3F83">
      <w:pPr>
        <w:numPr>
          <w:ilvl w:val="2"/>
          <w:numId w:val="1"/>
        </w:numPr>
        <w:pBdr>
          <w:top w:val="none" w:sz="0" w:space="0" w:color="000000"/>
          <w:left w:val="none" w:sz="0" w:space="0" w:color="000000"/>
          <w:bottom w:val="none" w:sz="0" w:space="0" w:color="000000"/>
          <w:right w:val="none" w:sz="0" w:space="0" w:color="000000"/>
          <w:between w:val="none" w:sz="0" w:space="0" w:color="000000"/>
        </w:pBdr>
        <w:spacing w:line="259"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Decorator. </w:t>
      </w:r>
      <w:r w:rsidR="0039098F">
        <w:rPr>
          <w:rFonts w:ascii="Cambria" w:eastAsia="Cambria" w:hAnsi="Cambria" w:cs="Cambria"/>
          <w:color w:val="000000"/>
          <w:sz w:val="24"/>
          <w:szCs w:val="24"/>
        </w:rPr>
        <w:t>No sirve dentro del desarrollo del sistema. Para implementar este patrón se necesita</w:t>
      </w:r>
      <w:r w:rsidR="001F799C">
        <w:rPr>
          <w:rFonts w:ascii="Cambria" w:eastAsia="Cambria" w:hAnsi="Cambria" w:cs="Cambria"/>
          <w:color w:val="000000"/>
          <w:sz w:val="24"/>
          <w:szCs w:val="24"/>
        </w:rPr>
        <w:t>ría</w:t>
      </w:r>
      <w:r w:rsidR="0039098F">
        <w:rPr>
          <w:rFonts w:ascii="Cambria" w:eastAsia="Cambria" w:hAnsi="Cambria" w:cs="Cambria"/>
          <w:color w:val="000000"/>
          <w:sz w:val="24"/>
          <w:szCs w:val="24"/>
        </w:rPr>
        <w:t xml:space="preserve"> crear una interfaz y que la clase que necesita cambiar comportamientos implemente dicha interfaz</w:t>
      </w:r>
      <w:r w:rsidR="001F799C">
        <w:rPr>
          <w:rFonts w:ascii="Cambria" w:eastAsia="Cambria" w:hAnsi="Cambria" w:cs="Cambria"/>
          <w:color w:val="000000"/>
          <w:sz w:val="24"/>
          <w:szCs w:val="24"/>
        </w:rPr>
        <w:t xml:space="preserve"> o permita que se extienda de ella, si quisiéramos darle nuevas funcionalidades a la clase Account fuera ideal pero las condiciones del planteamiento no lo permiten porque no se puede acceder al código de la misma</w:t>
      </w:r>
      <w:r w:rsidR="0039098F">
        <w:rPr>
          <w:rFonts w:ascii="Cambria" w:eastAsia="Cambria" w:hAnsi="Cambria" w:cs="Cambria"/>
          <w:color w:val="000000"/>
          <w:sz w:val="24"/>
          <w:szCs w:val="24"/>
        </w:rPr>
        <w:t>.</w:t>
      </w:r>
    </w:p>
    <w:p w14:paraId="00000019" w14:textId="77777777" w:rsidR="00D90528" w:rsidRDefault="00D90528">
      <w:pPr>
        <w:pBdr>
          <w:top w:val="none" w:sz="0" w:space="0" w:color="000000"/>
          <w:left w:val="none" w:sz="0" w:space="0" w:color="000000"/>
          <w:bottom w:val="none" w:sz="0" w:space="0" w:color="000000"/>
          <w:right w:val="none" w:sz="0" w:space="0" w:color="000000"/>
          <w:between w:val="none" w:sz="0" w:space="0" w:color="000000"/>
        </w:pBdr>
        <w:spacing w:line="259" w:lineRule="auto"/>
        <w:ind w:left="2160"/>
        <w:jc w:val="both"/>
        <w:rPr>
          <w:rFonts w:ascii="Cambria" w:eastAsia="Cambria" w:hAnsi="Cambria" w:cs="Cambria"/>
          <w:sz w:val="24"/>
          <w:szCs w:val="24"/>
        </w:rPr>
      </w:pPr>
    </w:p>
    <w:p w14:paraId="0000001A" w14:textId="77777777" w:rsidR="00D90528" w:rsidRDefault="00FC3F83">
      <w:pPr>
        <w:numPr>
          <w:ilvl w:val="1"/>
          <w:numId w:val="1"/>
        </w:numPr>
        <w:pBdr>
          <w:top w:val="none" w:sz="0" w:space="0" w:color="000000"/>
          <w:left w:val="none" w:sz="0" w:space="0" w:color="000000"/>
          <w:bottom w:val="none" w:sz="0" w:space="0" w:color="000000"/>
          <w:right w:val="none" w:sz="0" w:space="0" w:color="000000"/>
          <w:between w:val="none" w:sz="0" w:space="0" w:color="000000"/>
        </w:pBdr>
        <w:spacing w:line="259" w:lineRule="auto"/>
        <w:jc w:val="both"/>
        <w:rPr>
          <w:rFonts w:ascii="Cambria" w:eastAsia="Cambria" w:hAnsi="Cambria" w:cs="Cambria"/>
          <w:color w:val="000000"/>
          <w:sz w:val="24"/>
          <w:szCs w:val="24"/>
        </w:rPr>
      </w:pPr>
      <w:r>
        <w:rPr>
          <w:rFonts w:ascii="Cambria" w:eastAsia="Cambria" w:hAnsi="Cambria" w:cs="Cambria"/>
          <w:color w:val="000000"/>
          <w:sz w:val="24"/>
          <w:szCs w:val="24"/>
        </w:rPr>
        <w:t>De Comportamiento.</w:t>
      </w:r>
    </w:p>
    <w:p w14:paraId="0000001B" w14:textId="77777777" w:rsidR="00D90528" w:rsidRDefault="00D90528">
      <w:pPr>
        <w:pBdr>
          <w:top w:val="none" w:sz="0" w:space="0" w:color="000000"/>
          <w:left w:val="none" w:sz="0" w:space="0" w:color="000000"/>
          <w:bottom w:val="none" w:sz="0" w:space="0" w:color="000000"/>
          <w:right w:val="none" w:sz="0" w:space="0" w:color="000000"/>
          <w:between w:val="none" w:sz="0" w:space="0" w:color="000000"/>
        </w:pBdr>
        <w:spacing w:line="259" w:lineRule="auto"/>
        <w:ind w:left="1440"/>
        <w:jc w:val="both"/>
        <w:rPr>
          <w:rFonts w:ascii="Cambria" w:eastAsia="Cambria" w:hAnsi="Cambria" w:cs="Cambria"/>
          <w:sz w:val="24"/>
          <w:szCs w:val="24"/>
        </w:rPr>
      </w:pPr>
    </w:p>
    <w:p w14:paraId="0000001C" w14:textId="386AAA93" w:rsidR="00D90528" w:rsidRDefault="00FC3F83">
      <w:pPr>
        <w:numPr>
          <w:ilvl w:val="2"/>
          <w:numId w:val="1"/>
        </w:numPr>
        <w:pBdr>
          <w:top w:val="none" w:sz="0" w:space="0" w:color="000000"/>
          <w:left w:val="none" w:sz="0" w:space="0" w:color="000000"/>
          <w:bottom w:val="none" w:sz="0" w:space="0" w:color="000000"/>
          <w:right w:val="none" w:sz="0" w:space="0" w:color="000000"/>
          <w:between w:val="none" w:sz="0" w:space="0" w:color="000000"/>
        </w:pBdr>
        <w:spacing w:line="259" w:lineRule="auto"/>
        <w:jc w:val="both"/>
        <w:rPr>
          <w:rFonts w:ascii="Cambria" w:eastAsia="Cambria" w:hAnsi="Cambria" w:cs="Cambria"/>
          <w:color w:val="000000"/>
          <w:sz w:val="24"/>
          <w:szCs w:val="24"/>
        </w:rPr>
      </w:pPr>
      <w:r>
        <w:rPr>
          <w:rFonts w:ascii="Cambria" w:eastAsia="Cambria" w:hAnsi="Cambria" w:cs="Cambria"/>
          <w:color w:val="000000"/>
          <w:sz w:val="24"/>
          <w:szCs w:val="24"/>
        </w:rPr>
        <w:t>Chain of Responsibility. Si sirve dentro del desarrollo d</w:t>
      </w:r>
      <w:r>
        <w:rPr>
          <w:rFonts w:ascii="Cambria" w:eastAsia="Cambria" w:hAnsi="Cambria" w:cs="Cambria"/>
          <w:sz w:val="24"/>
          <w:szCs w:val="24"/>
        </w:rPr>
        <w:t>el sistema</w:t>
      </w:r>
      <w:r>
        <w:rPr>
          <w:rFonts w:ascii="Cambria" w:eastAsia="Cambria" w:hAnsi="Cambria" w:cs="Cambria"/>
          <w:color w:val="000000"/>
          <w:sz w:val="24"/>
          <w:szCs w:val="24"/>
        </w:rPr>
        <w:t xml:space="preserve">. Como el proyecto se trata de un ATM este patrón es el más necesario </w:t>
      </w:r>
      <w:r w:rsidR="00D26135">
        <w:rPr>
          <w:rFonts w:ascii="Cambria" w:eastAsia="Cambria" w:hAnsi="Cambria" w:cs="Cambria"/>
          <w:color w:val="000000"/>
          <w:sz w:val="24"/>
          <w:szCs w:val="24"/>
        </w:rPr>
        <w:t xml:space="preserve">para optimizar la salida del dinero en las diferentes denominaciones; </w:t>
      </w:r>
      <w:r>
        <w:rPr>
          <w:rFonts w:ascii="Cambria" w:eastAsia="Cambria" w:hAnsi="Cambria" w:cs="Cambria"/>
          <w:color w:val="000000"/>
          <w:sz w:val="24"/>
          <w:szCs w:val="24"/>
        </w:rPr>
        <w:t>al momento de realizar un retiro de la cuenta</w:t>
      </w:r>
      <w:r w:rsidR="00D26135">
        <w:rPr>
          <w:rFonts w:ascii="Cambria" w:eastAsia="Cambria" w:hAnsi="Cambria" w:cs="Cambria"/>
          <w:color w:val="000000"/>
          <w:sz w:val="24"/>
          <w:szCs w:val="24"/>
        </w:rPr>
        <w:t xml:space="preserve"> por ejemplo se debe iniciar una cadena desde la denominación más alta hasta completar el momento para que así la cantidad de billetes o monedas que salgan del cajero sea la menor posible.</w:t>
      </w:r>
    </w:p>
    <w:p w14:paraId="0000001D" w14:textId="77777777" w:rsidR="00D90528" w:rsidRDefault="00D90528">
      <w:pPr>
        <w:pBdr>
          <w:top w:val="none" w:sz="0" w:space="0" w:color="000000"/>
          <w:left w:val="none" w:sz="0" w:space="0" w:color="000000"/>
          <w:bottom w:val="none" w:sz="0" w:space="0" w:color="000000"/>
          <w:right w:val="none" w:sz="0" w:space="0" w:color="000000"/>
          <w:between w:val="none" w:sz="0" w:space="0" w:color="000000"/>
        </w:pBdr>
        <w:spacing w:line="259" w:lineRule="auto"/>
        <w:ind w:left="2160" w:hanging="720"/>
        <w:jc w:val="both"/>
        <w:rPr>
          <w:rFonts w:ascii="Cambria" w:eastAsia="Cambria" w:hAnsi="Cambria" w:cs="Cambria"/>
          <w:color w:val="000000"/>
          <w:sz w:val="24"/>
          <w:szCs w:val="24"/>
        </w:rPr>
      </w:pPr>
    </w:p>
    <w:p w14:paraId="0000001E" w14:textId="230D4CC0" w:rsidR="00D90528" w:rsidRDefault="00FC3F83">
      <w:pPr>
        <w:numPr>
          <w:ilvl w:val="2"/>
          <w:numId w:val="1"/>
        </w:numPr>
        <w:pBdr>
          <w:top w:val="none" w:sz="0" w:space="0" w:color="000000"/>
          <w:left w:val="none" w:sz="0" w:space="0" w:color="000000"/>
          <w:bottom w:val="none" w:sz="0" w:space="0" w:color="000000"/>
          <w:right w:val="none" w:sz="0" w:space="0" w:color="000000"/>
          <w:between w:val="none" w:sz="0" w:space="0" w:color="000000"/>
        </w:pBdr>
        <w:spacing w:after="160" w:line="259" w:lineRule="auto"/>
        <w:jc w:val="both"/>
        <w:rPr>
          <w:rFonts w:ascii="Cambria" w:eastAsia="Cambria" w:hAnsi="Cambria" w:cs="Cambria"/>
          <w:color w:val="000000"/>
          <w:sz w:val="24"/>
          <w:szCs w:val="24"/>
        </w:rPr>
      </w:pPr>
      <w:bookmarkStart w:id="1" w:name="_heading=h.gjdgxs" w:colFirst="0" w:colLast="0"/>
      <w:bookmarkEnd w:id="1"/>
      <w:r>
        <w:rPr>
          <w:rFonts w:ascii="Cambria" w:eastAsia="Cambria" w:hAnsi="Cambria" w:cs="Cambria"/>
          <w:color w:val="000000"/>
          <w:sz w:val="24"/>
          <w:szCs w:val="24"/>
        </w:rPr>
        <w:t>Strategy. No sirve dentro del desarrollo del sistema. No existe la necesidad de encapsular u</w:t>
      </w:r>
      <w:r>
        <w:rPr>
          <w:rFonts w:ascii="Cambria" w:eastAsia="Cambria" w:hAnsi="Cambria" w:cs="Cambria"/>
          <w:sz w:val="24"/>
          <w:szCs w:val="24"/>
        </w:rPr>
        <w:t>n objeto</w:t>
      </w:r>
      <w:r w:rsidR="00AA7E65">
        <w:rPr>
          <w:rFonts w:ascii="Cambria" w:eastAsia="Cambria" w:hAnsi="Cambria" w:cs="Cambria"/>
          <w:sz w:val="24"/>
          <w:szCs w:val="24"/>
        </w:rPr>
        <w:t xml:space="preserve"> del proyecto</w:t>
      </w:r>
      <w:r>
        <w:rPr>
          <w:rFonts w:ascii="Cambria" w:eastAsia="Cambria" w:hAnsi="Cambria" w:cs="Cambria"/>
          <w:sz w:val="24"/>
          <w:szCs w:val="24"/>
        </w:rPr>
        <w:t xml:space="preserve"> dentro de otra clase para ser utilizar algunas versiones de este</w:t>
      </w:r>
      <w:r w:rsidR="00D26135">
        <w:rPr>
          <w:rFonts w:ascii="Cambria" w:eastAsia="Cambria" w:hAnsi="Cambria" w:cs="Cambria"/>
          <w:sz w:val="24"/>
          <w:szCs w:val="24"/>
        </w:rPr>
        <w:t>, y tampoco se debe seleccionar entre muchos algoritmos para el cumplir un propósito</w:t>
      </w:r>
      <w:r>
        <w:rPr>
          <w:rFonts w:ascii="Cambria" w:eastAsia="Cambria" w:hAnsi="Cambria" w:cs="Cambria"/>
          <w:sz w:val="24"/>
          <w:szCs w:val="24"/>
        </w:rPr>
        <w:t>.</w:t>
      </w:r>
    </w:p>
    <w:p w14:paraId="0000001F" w14:textId="77777777" w:rsidR="00D90528" w:rsidRDefault="00D90528">
      <w:pPr>
        <w:jc w:val="both"/>
        <w:rPr>
          <w:sz w:val="24"/>
          <w:szCs w:val="24"/>
        </w:rPr>
      </w:pPr>
    </w:p>
    <w:p w14:paraId="00000020" w14:textId="193E6255" w:rsidR="00D90528" w:rsidRDefault="00FC3F83">
      <w:pPr>
        <w:numPr>
          <w:ilvl w:val="2"/>
          <w:numId w:val="1"/>
        </w:numPr>
        <w:pBdr>
          <w:top w:val="none" w:sz="0" w:space="0" w:color="000000"/>
          <w:left w:val="none" w:sz="0" w:space="0" w:color="000000"/>
          <w:bottom w:val="none" w:sz="0" w:space="0" w:color="000000"/>
          <w:right w:val="none" w:sz="0" w:space="0" w:color="000000"/>
          <w:between w:val="none" w:sz="0" w:space="0" w:color="000000"/>
        </w:pBdr>
        <w:spacing w:after="160" w:line="259"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Memento. No sirve dentro del desarrollo porque el sistema del ATM no quiere almacenar </w:t>
      </w:r>
      <w:r w:rsidR="00D26135">
        <w:rPr>
          <w:rFonts w:ascii="Cambria" w:eastAsia="Cambria" w:hAnsi="Cambria" w:cs="Cambria"/>
          <w:color w:val="000000"/>
          <w:sz w:val="24"/>
          <w:szCs w:val="24"/>
        </w:rPr>
        <w:t xml:space="preserve">estados anteriores de montos, cantidad de </w:t>
      </w:r>
      <w:r w:rsidR="00D26135">
        <w:rPr>
          <w:rFonts w:ascii="Cambria" w:eastAsia="Cambria" w:hAnsi="Cambria" w:cs="Cambria"/>
          <w:color w:val="000000"/>
          <w:sz w:val="24"/>
          <w:szCs w:val="24"/>
        </w:rPr>
        <w:lastRenderedPageBreak/>
        <w:t>billetes por denonimación, etc. Sólo le interesa o le compete trabajar con el estado actual de cada elemento dentro del sistema.</w:t>
      </w:r>
      <w:r>
        <w:rPr>
          <w:rFonts w:ascii="Cambria" w:eastAsia="Cambria" w:hAnsi="Cambria" w:cs="Cambria"/>
          <w:color w:val="000000"/>
          <w:sz w:val="24"/>
          <w:szCs w:val="24"/>
        </w:rPr>
        <w:t xml:space="preserve"> </w:t>
      </w:r>
    </w:p>
    <w:p w14:paraId="00000021" w14:textId="77777777" w:rsidR="00D90528" w:rsidRDefault="00D90528">
      <w:pPr>
        <w:jc w:val="both"/>
        <w:rPr>
          <w:sz w:val="24"/>
          <w:szCs w:val="24"/>
        </w:rPr>
      </w:pPr>
    </w:p>
    <w:p w14:paraId="00000025" w14:textId="0CEF4618" w:rsidR="00D90528" w:rsidRPr="00FC3F83" w:rsidRDefault="00FC3F83" w:rsidP="00FC3F83">
      <w:pPr>
        <w:numPr>
          <w:ilvl w:val="2"/>
          <w:numId w:val="1"/>
        </w:numPr>
        <w:pBdr>
          <w:top w:val="none" w:sz="0" w:space="0" w:color="000000"/>
          <w:left w:val="none" w:sz="0" w:space="0" w:color="000000"/>
          <w:bottom w:val="none" w:sz="0" w:space="0" w:color="000000"/>
          <w:right w:val="none" w:sz="0" w:space="0" w:color="000000"/>
          <w:between w:val="none" w:sz="0" w:space="0" w:color="000000"/>
        </w:pBdr>
        <w:spacing w:line="259"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Iterator. No </w:t>
      </w:r>
      <w:r w:rsidR="00D26135">
        <w:rPr>
          <w:rFonts w:ascii="Cambria" w:eastAsia="Cambria" w:hAnsi="Cambria" w:cs="Cambria"/>
          <w:color w:val="000000"/>
          <w:sz w:val="24"/>
          <w:szCs w:val="24"/>
        </w:rPr>
        <w:t>es útil</w:t>
      </w:r>
      <w:r>
        <w:rPr>
          <w:rFonts w:ascii="Cambria" w:eastAsia="Cambria" w:hAnsi="Cambria" w:cs="Cambria"/>
          <w:color w:val="000000"/>
          <w:sz w:val="24"/>
          <w:szCs w:val="24"/>
        </w:rPr>
        <w:t xml:space="preserve"> dentro del desarrollo del siste</w:t>
      </w:r>
      <w:r>
        <w:rPr>
          <w:rFonts w:ascii="Cambria" w:eastAsia="Cambria" w:hAnsi="Cambria" w:cs="Cambria"/>
          <w:sz w:val="24"/>
          <w:szCs w:val="24"/>
        </w:rPr>
        <w:t>ma</w:t>
      </w:r>
      <w:r w:rsidR="00D26135">
        <w:rPr>
          <w:rFonts w:ascii="Cambria" w:eastAsia="Cambria" w:hAnsi="Cambria" w:cs="Cambria"/>
          <w:sz w:val="24"/>
          <w:szCs w:val="24"/>
        </w:rPr>
        <w:t xml:space="preserve">, principalmente porque no están requiriendo que </w:t>
      </w:r>
      <w:r w:rsidR="00032885">
        <w:rPr>
          <w:rFonts w:ascii="Cambria" w:eastAsia="Cambria" w:hAnsi="Cambria" w:cs="Cambria"/>
          <w:sz w:val="24"/>
          <w:szCs w:val="24"/>
        </w:rPr>
        <w:t>se filtren colecciones de cuentas;</w:t>
      </w:r>
      <w:r w:rsidR="00D26135">
        <w:rPr>
          <w:rFonts w:ascii="Cambria" w:eastAsia="Cambria" w:hAnsi="Cambria" w:cs="Cambria"/>
          <w:sz w:val="24"/>
          <w:szCs w:val="24"/>
        </w:rPr>
        <w:t xml:space="preserve"> no existirán colecciones de ATM porque se utilizará una sola instancia de la misma; por tanto no será necesario definir criterios o formas diferentes de recorrido para colecciones de elementos dentro del sistema.</w:t>
      </w:r>
      <w:r w:rsidR="00032885">
        <w:rPr>
          <w:rFonts w:ascii="Cambria" w:eastAsia="Cambria" w:hAnsi="Cambria" w:cs="Cambria"/>
          <w:sz w:val="24"/>
          <w:szCs w:val="24"/>
        </w:rPr>
        <w:t xml:space="preserve"> </w:t>
      </w:r>
    </w:p>
    <w:sectPr w:rsidR="00D90528" w:rsidRPr="00FC3F8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1792E"/>
    <w:multiLevelType w:val="multilevel"/>
    <w:tmpl w:val="3BB63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003107D"/>
    <w:multiLevelType w:val="multilevel"/>
    <w:tmpl w:val="6712B5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528"/>
    <w:rsid w:val="00032885"/>
    <w:rsid w:val="001F799C"/>
    <w:rsid w:val="003243E6"/>
    <w:rsid w:val="0039098F"/>
    <w:rsid w:val="00AA7E65"/>
    <w:rsid w:val="00AE5A84"/>
    <w:rsid w:val="00D26135"/>
    <w:rsid w:val="00D90528"/>
    <w:rsid w:val="00F0156C"/>
    <w:rsid w:val="00FC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15411"/>
  <w15:docId w15:val="{6B620990-33B7-4618-A781-08480DB5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C"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customStyle="1" w:styleId="PuestoCar">
    <w:name w:val="Puesto Car"/>
    <w:basedOn w:val="Fuentedeprrafopredeter"/>
    <w:link w:val="Puesto"/>
    <w:uiPriority w:val="10"/>
    <w:rsid w:val="00902FB0"/>
    <w:rPr>
      <w:sz w:val="52"/>
      <w:szCs w:val="52"/>
    </w:rPr>
  </w:style>
  <w:style w:type="paragraph" w:styleId="Prrafodelista">
    <w:name w:val="List Paragraph"/>
    <w:basedOn w:val="Normal"/>
    <w:uiPriority w:val="34"/>
    <w:qFormat/>
    <w:rsid w:val="00902FB0"/>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wpIUQbijYHWBy44vNFNXTkxLA==">AMUW2mVUi/pVYeOJ3zHpGtYq00EWJueKps1cBanE2JjEZaQ/s5i7S3prg7nR7dfB20Q1udoYB/ZfwTk62fXdpUY5KsKpAt1QYKy1oWRxJyuMsq25ScpYoOCRlFGwc1NlaY/D6Swda/V9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678</Words>
  <Characters>3734</Characters>
  <Application>Microsoft Macintosh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Usuario de Microsoft Office</cp:lastModifiedBy>
  <cp:revision>5</cp:revision>
  <dcterms:created xsi:type="dcterms:W3CDTF">2019-07-24T15:25:00Z</dcterms:created>
  <dcterms:modified xsi:type="dcterms:W3CDTF">2019-07-25T04:44:00Z</dcterms:modified>
</cp:coreProperties>
</file>