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DE0" w:rsidRDefault="00D24AC2" w:rsidP="00D24AC2">
      <w:pPr>
        <w:pStyle w:val="SemEspaamento"/>
        <w:rPr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t xml:space="preserve">USO DO </w:t>
      </w:r>
      <w:r w:rsidRPr="00D24AC2">
        <w:rPr>
          <w:b/>
          <w:color w:val="000000" w:themeColor="text1"/>
          <w:sz w:val="36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&lt;COLGROUPS&gt;</w:t>
      </w:r>
    </w:p>
    <w:p w:rsidR="00D24AC2" w:rsidRDefault="00D24AC2" w:rsidP="00D24AC2">
      <w:pPr>
        <w:pStyle w:val="SemEspaamento"/>
      </w:pPr>
    </w:p>
    <w:p w:rsidR="00D24AC2" w:rsidRDefault="00D24AC2" w:rsidP="00D24AC2">
      <w:pPr>
        <w:pStyle w:val="SemEspaamento"/>
      </w:pPr>
      <w:r>
        <w:t xml:space="preserve">Lembrando que de acordo com a </w:t>
      </w:r>
      <w:proofErr w:type="spellStart"/>
      <w:r>
        <w:t>documentacão</w:t>
      </w:r>
      <w:proofErr w:type="spellEnd"/>
      <w:r>
        <w:t xml:space="preserve"> oficial, apenas 4 tipos de propriedades CSS podem ser aplicadas a </w:t>
      </w:r>
      <w:proofErr w:type="spellStart"/>
      <w:r>
        <w:t>colgroup</w:t>
      </w:r>
      <w:proofErr w:type="spellEnd"/>
      <w:r>
        <w:t>:</w:t>
      </w:r>
    </w:p>
    <w:p w:rsidR="00D24AC2" w:rsidRDefault="00D24AC2" w:rsidP="00D24AC2">
      <w:pPr>
        <w:pStyle w:val="SemEspaamento"/>
      </w:pPr>
    </w:p>
    <w:p w:rsidR="00D24AC2" w:rsidRPr="00D24AC2" w:rsidRDefault="00D24AC2" w:rsidP="00D24AC2">
      <w:pPr>
        <w:pStyle w:val="SemEspaamento"/>
        <w:rPr>
          <w:rFonts w:ascii="Source Code Pro" w:hAnsi="Source Code Pro"/>
        </w:rPr>
      </w:pPr>
      <w:r w:rsidRPr="00D24AC2">
        <w:rPr>
          <w:rFonts w:ascii="Source Code Pro" w:hAnsi="Source Code Pro"/>
        </w:rPr>
        <w:t>- Border</w:t>
      </w:r>
    </w:p>
    <w:p w:rsidR="00D24AC2" w:rsidRPr="00D24AC2" w:rsidRDefault="00D24AC2" w:rsidP="00D24AC2">
      <w:pPr>
        <w:pStyle w:val="SemEspaamento"/>
        <w:rPr>
          <w:rFonts w:ascii="Source Code Pro" w:hAnsi="Source Code Pro"/>
        </w:rPr>
      </w:pPr>
      <w:r w:rsidRPr="00D24AC2">
        <w:rPr>
          <w:rFonts w:ascii="Source Code Pro" w:hAnsi="Source Code Pro"/>
        </w:rPr>
        <w:t>- Background</w:t>
      </w:r>
    </w:p>
    <w:p w:rsidR="00D24AC2" w:rsidRPr="00D24AC2" w:rsidRDefault="00D24AC2" w:rsidP="00D24AC2">
      <w:pPr>
        <w:pStyle w:val="SemEspaamento"/>
        <w:rPr>
          <w:rFonts w:ascii="Source Code Pro" w:hAnsi="Source Code Pro"/>
        </w:rPr>
      </w:pPr>
      <w:r w:rsidRPr="00D24AC2">
        <w:rPr>
          <w:rFonts w:ascii="Source Code Pro" w:hAnsi="Source Code Pro"/>
        </w:rPr>
        <w:t xml:space="preserve">- </w:t>
      </w:r>
      <w:proofErr w:type="spellStart"/>
      <w:r w:rsidRPr="00D24AC2">
        <w:rPr>
          <w:rFonts w:ascii="Source Code Pro" w:hAnsi="Source Code Pro"/>
        </w:rPr>
        <w:t>Width</w:t>
      </w:r>
      <w:proofErr w:type="spellEnd"/>
    </w:p>
    <w:p w:rsidR="00D24AC2" w:rsidRPr="00D24AC2" w:rsidRDefault="00D24AC2" w:rsidP="00D24AC2">
      <w:pPr>
        <w:pStyle w:val="SemEspaamento"/>
        <w:rPr>
          <w:rFonts w:ascii="Source Code Pro" w:hAnsi="Source Code Pro"/>
        </w:rPr>
      </w:pPr>
      <w:r w:rsidRPr="00D24AC2">
        <w:rPr>
          <w:rFonts w:ascii="Source Code Pro" w:hAnsi="Source Code Pro"/>
        </w:rPr>
        <w:t xml:space="preserve">- </w:t>
      </w:r>
      <w:proofErr w:type="spellStart"/>
      <w:r w:rsidRPr="00D24AC2">
        <w:rPr>
          <w:rFonts w:ascii="Source Code Pro" w:hAnsi="Source Code Pro"/>
        </w:rPr>
        <w:t>Visibility</w:t>
      </w:r>
      <w:proofErr w:type="spellEnd"/>
    </w:p>
    <w:p w:rsidR="00D24AC2" w:rsidRDefault="00D24AC2" w:rsidP="00D24AC2">
      <w:pPr>
        <w:pStyle w:val="SemEspaamento"/>
      </w:pPr>
    </w:p>
    <w:p w:rsidR="00D24AC2" w:rsidRDefault="00D24AC2" w:rsidP="00D24AC2">
      <w:pPr>
        <w:pStyle w:val="SemEspaamento"/>
      </w:pPr>
      <w:r>
        <w:t>Logo</w:t>
      </w:r>
      <w:r>
        <w:t>,</w:t>
      </w:r>
      <w:r>
        <w:t xml:space="preserve"> qualquer outra propriedade não vai funcionar, como </w:t>
      </w:r>
      <w:proofErr w:type="spellStart"/>
      <w:r>
        <w:t>text-align</w:t>
      </w:r>
      <w:proofErr w:type="spellEnd"/>
      <w:r>
        <w:t xml:space="preserve">, </w:t>
      </w:r>
      <w:proofErr w:type="spellStart"/>
      <w:r>
        <w:t>font-weight</w:t>
      </w:r>
      <w:proofErr w:type="spellEnd"/>
      <w:r>
        <w:t xml:space="preserve"> etc.</w:t>
      </w:r>
    </w:p>
    <w:p w:rsidR="00D24AC2" w:rsidRDefault="00D24AC2" w:rsidP="00D24AC2">
      <w:pPr>
        <w:pStyle w:val="SemEspaamento"/>
      </w:pPr>
    </w:p>
    <w:p w:rsidR="00D24AC2" w:rsidRDefault="00D24AC2" w:rsidP="00D24AC2">
      <w:pPr>
        <w:pStyle w:val="SemEspaamento"/>
      </w:pPr>
      <w:r>
        <w:t xml:space="preserve">Caso queriam estilizar as colunas de forma livre, </w:t>
      </w:r>
      <w:proofErr w:type="spellStart"/>
      <w:r>
        <w:t>utlize</w:t>
      </w:r>
      <w:proofErr w:type="spellEnd"/>
      <w:r>
        <w:t xml:space="preserve"> </w:t>
      </w:r>
    </w:p>
    <w:p w:rsidR="00D24AC2" w:rsidRDefault="00D24AC2" w:rsidP="00D24AC2">
      <w:pPr>
        <w:pStyle w:val="SemEspaamento"/>
      </w:pPr>
      <w:proofErr w:type="spellStart"/>
      <w:r>
        <w:t>tr</w:t>
      </w:r>
      <w:proofErr w:type="spellEnd"/>
      <w:r>
        <w:t xml:space="preserve"> &gt; </w:t>
      </w:r>
      <w:proofErr w:type="spellStart"/>
      <w:r>
        <w:t>td:nth-</w:t>
      </w:r>
      <w:proofErr w:type="gramStart"/>
      <w:r>
        <w:t>child</w:t>
      </w:r>
      <w:proofErr w:type="spellEnd"/>
      <w:r>
        <w:t>(</w:t>
      </w:r>
      <w:proofErr w:type="gramEnd"/>
      <w:r>
        <w:t>1)</w:t>
      </w:r>
    </w:p>
    <w:p w:rsidR="00D24AC2" w:rsidRDefault="00D24AC2" w:rsidP="00D24AC2">
      <w:pPr>
        <w:pStyle w:val="SemEspaamento"/>
      </w:pPr>
    </w:p>
    <w:p w:rsidR="00D24AC2" w:rsidRDefault="00D24AC2" w:rsidP="00D24AC2">
      <w:pPr>
        <w:pStyle w:val="SemEspaamento"/>
      </w:pPr>
      <w:r>
        <w:t xml:space="preserve">* Isso vai estilizar cada coluna individualmente assim como </w:t>
      </w:r>
      <w:proofErr w:type="spellStart"/>
      <w:r>
        <w:t>colgroup</w:t>
      </w:r>
      <w:proofErr w:type="spellEnd"/>
      <w:r>
        <w:t>, porem com a liberdade total das propriedades.</w:t>
      </w:r>
    </w:p>
    <w:p w:rsidR="00D24AC2" w:rsidRDefault="00D24AC2" w:rsidP="00D24AC2">
      <w:pPr>
        <w:pStyle w:val="SemEspaamento"/>
      </w:pPr>
      <w:r>
        <w:t xml:space="preserve">* Lembrando que o </w:t>
      </w:r>
      <w:proofErr w:type="spellStart"/>
      <w:r>
        <w:t>numero</w:t>
      </w:r>
      <w:proofErr w:type="spellEnd"/>
      <w:r>
        <w:t xml:space="preserve"> dentro de </w:t>
      </w:r>
      <w:proofErr w:type="spellStart"/>
      <w:r>
        <w:t>nth-</w:t>
      </w:r>
      <w:proofErr w:type="gramStart"/>
      <w:r>
        <w:t>child</w:t>
      </w:r>
      <w:proofErr w:type="spellEnd"/>
      <w:r>
        <w:t>(</w:t>
      </w:r>
      <w:proofErr w:type="gramEnd"/>
      <w:r>
        <w:t>1) vai definir qual coluna vai ser alterada.</w:t>
      </w:r>
    </w:p>
    <w:p w:rsidR="00D24AC2" w:rsidRPr="00D24AC2" w:rsidRDefault="00D24AC2" w:rsidP="00D24AC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5A9C"/>
          <w:sz w:val="34"/>
          <w:szCs w:val="34"/>
          <w:lang w:eastAsia="pt-BR"/>
        </w:rPr>
      </w:pPr>
      <w:r w:rsidRPr="00D24AC2">
        <w:rPr>
          <w:rFonts w:ascii="Arial" w:eastAsia="Times New Roman" w:hAnsi="Arial" w:cs="Arial"/>
          <w:b/>
          <w:bCs/>
          <w:color w:val="005A9C"/>
          <w:sz w:val="34"/>
          <w:szCs w:val="34"/>
          <w:lang w:eastAsia="pt-BR"/>
        </w:rPr>
        <w:t>17.3 </w:t>
      </w:r>
      <w:bookmarkStart w:id="0" w:name="columns"/>
      <w:proofErr w:type="spellStart"/>
      <w:r w:rsidRPr="00D24AC2">
        <w:rPr>
          <w:rFonts w:ascii="Arial" w:eastAsia="Times New Roman" w:hAnsi="Arial" w:cs="Arial"/>
          <w:b/>
          <w:bCs/>
          <w:color w:val="005A9C"/>
          <w:sz w:val="34"/>
          <w:szCs w:val="34"/>
          <w:lang w:eastAsia="pt-BR"/>
        </w:rPr>
        <w:t>Columns</w:t>
      </w:r>
      <w:bookmarkEnd w:id="0"/>
      <w:proofErr w:type="spellEnd"/>
    </w:p>
    <w:p w:rsidR="00D24AC2" w:rsidRPr="00D24AC2" w:rsidRDefault="00D24AC2" w:rsidP="00D24A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Table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cells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may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belong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to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two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contexts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: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rows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and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.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However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in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source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document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cells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are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descendants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of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rows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never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of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.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Nevertheless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some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aspects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of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cells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can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influenced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setting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properties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:rsidR="00D24AC2" w:rsidRPr="00D24AC2" w:rsidRDefault="00D24AC2" w:rsidP="00D24A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The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following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properties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apply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to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and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column-group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elements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:</w:t>
      </w:r>
    </w:p>
    <w:p w:rsidR="00D24AC2" w:rsidRPr="00D24AC2" w:rsidRDefault="00D24AC2" w:rsidP="00D24A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hyperlink r:id="rId4" w:anchor="propdef-border" w:history="1">
        <w:r w:rsidRPr="00D24AC2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'</w:t>
        </w:r>
        <w:proofErr w:type="spellStart"/>
        <w:r w:rsidRPr="00D24AC2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border</w:t>
        </w:r>
        <w:proofErr w:type="spellEnd"/>
        <w:r w:rsidRPr="00D24AC2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'</w:t>
        </w:r>
      </w:hyperlink>
    </w:p>
    <w:p w:rsidR="00D24AC2" w:rsidRPr="00D24AC2" w:rsidRDefault="00D24AC2" w:rsidP="00D24AC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The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various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border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properties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apply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to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only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if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hyperlink r:id="rId5" w:anchor="propdef-border-collapse" w:history="1">
        <w:r w:rsidRPr="00D24AC2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pt-BR"/>
          </w:rPr>
          <w:t>'</w:t>
        </w:r>
        <w:proofErr w:type="spellStart"/>
        <w:r w:rsidRPr="00D24AC2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pt-BR"/>
          </w:rPr>
          <w:t>border-collapse</w:t>
        </w:r>
        <w:proofErr w:type="spellEnd"/>
        <w:r w:rsidRPr="00D24AC2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pt-BR"/>
          </w:rPr>
          <w:t>'</w:t>
        </w:r>
      </w:hyperlink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set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to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'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collapse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'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table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element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. In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that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case,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borders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set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and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groups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are input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to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proofErr w:type="spellStart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>conflict</w:t>
      </w:r>
      <w:proofErr w:type="spellEnd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>resolution</w:t>
      </w:r>
      <w:proofErr w:type="spellEnd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>algorithm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that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selects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border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styles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at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every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cell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edge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:rsidR="00D24AC2" w:rsidRPr="00D24AC2" w:rsidRDefault="00D24AC2" w:rsidP="00D24A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hyperlink r:id="rId6" w:anchor="propdef-background" w:history="1">
        <w:r w:rsidRPr="00D24AC2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'background'</w:t>
        </w:r>
      </w:hyperlink>
    </w:p>
    <w:p w:rsidR="00D24AC2" w:rsidRPr="00D24AC2" w:rsidRDefault="00D24AC2" w:rsidP="00D24AC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The background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properties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set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background for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cells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in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but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only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if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both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cell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and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row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have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transparent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backgrounds.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See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r w:rsidRPr="00D24AC2">
        <w:rPr>
          <w:rFonts w:ascii="Arial" w:eastAsia="Times New Roman" w:hAnsi="Arial" w:cs="Arial"/>
          <w:color w:val="0000CC"/>
          <w:sz w:val="27"/>
          <w:szCs w:val="27"/>
          <w:u w:val="single"/>
          <w:lang w:eastAsia="pt-BR"/>
        </w:rPr>
        <w:t>"</w:t>
      </w:r>
      <w:proofErr w:type="spellStart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>Table</w:t>
      </w:r>
      <w:proofErr w:type="spellEnd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>layers</w:t>
      </w:r>
      <w:proofErr w:type="spellEnd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>and</w:t>
      </w:r>
      <w:proofErr w:type="spellEnd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CC"/>
          <w:sz w:val="27"/>
          <w:szCs w:val="27"/>
          <w:lang w:eastAsia="pt-BR"/>
        </w:rPr>
        <w:t>transparency</w:t>
      </w:r>
      <w:proofErr w:type="spellEnd"/>
      <w:r w:rsidRPr="00D24AC2">
        <w:rPr>
          <w:rFonts w:ascii="Arial" w:eastAsia="Times New Roman" w:hAnsi="Arial" w:cs="Arial"/>
          <w:color w:val="0000CC"/>
          <w:sz w:val="27"/>
          <w:szCs w:val="27"/>
          <w:u w:val="single"/>
          <w:lang w:eastAsia="pt-BR"/>
        </w:rPr>
        <w:t>."</w:t>
      </w:r>
    </w:p>
    <w:p w:rsidR="00D24AC2" w:rsidRPr="00D24AC2" w:rsidRDefault="00D24AC2" w:rsidP="00D24A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hyperlink r:id="rId7" w:anchor="propdef-width" w:history="1">
        <w:r w:rsidRPr="00D24AC2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'</w:t>
        </w:r>
        <w:proofErr w:type="spellStart"/>
        <w:r w:rsidRPr="00D24AC2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width</w:t>
        </w:r>
        <w:proofErr w:type="spellEnd"/>
        <w:r w:rsidRPr="00D24AC2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'</w:t>
        </w:r>
      </w:hyperlink>
    </w:p>
    <w:p w:rsidR="00D24AC2" w:rsidRPr="00D24AC2" w:rsidRDefault="00D24AC2" w:rsidP="00D24AC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 </w:t>
      </w:r>
      <w:hyperlink r:id="rId8" w:anchor="propdef-width" w:history="1">
        <w:r w:rsidRPr="00D24AC2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pt-BR"/>
          </w:rPr>
          <w:t>'</w:t>
        </w:r>
        <w:proofErr w:type="spellStart"/>
        <w:r w:rsidRPr="00D24AC2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pt-BR"/>
          </w:rPr>
          <w:t>width</w:t>
        </w:r>
        <w:proofErr w:type="spellEnd"/>
        <w:r w:rsidRPr="00D24AC2">
          <w:rPr>
            <w:rFonts w:ascii="Arial" w:eastAsia="Times New Roman" w:hAnsi="Arial" w:cs="Arial"/>
            <w:color w:val="000000"/>
            <w:sz w:val="27"/>
            <w:szCs w:val="27"/>
            <w:u w:val="single"/>
            <w:lang w:eastAsia="pt-BR"/>
          </w:rPr>
          <w:t>'</w:t>
        </w:r>
      </w:hyperlink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property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gives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minimum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width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for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:rsidR="00D24AC2" w:rsidRPr="00D24AC2" w:rsidRDefault="00D24AC2" w:rsidP="00D24AC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hyperlink r:id="rId9" w:anchor="propdef-visibility" w:history="1">
        <w:r w:rsidRPr="00D24AC2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'</w:t>
        </w:r>
        <w:proofErr w:type="spellStart"/>
        <w:r w:rsidRPr="00D24AC2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visibility</w:t>
        </w:r>
        <w:proofErr w:type="spellEnd"/>
        <w:r w:rsidRPr="00D24AC2">
          <w:rPr>
            <w:rFonts w:ascii="Arial" w:eastAsia="Times New Roman" w:hAnsi="Arial" w:cs="Arial"/>
            <w:b/>
            <w:bCs/>
            <w:color w:val="000000"/>
            <w:sz w:val="27"/>
            <w:szCs w:val="27"/>
            <w:u w:val="single"/>
            <w:lang w:eastAsia="pt-BR"/>
          </w:rPr>
          <w:t>'</w:t>
        </w:r>
      </w:hyperlink>
    </w:p>
    <w:p w:rsidR="00D24AC2" w:rsidRPr="00D24AC2" w:rsidRDefault="00D24AC2" w:rsidP="00D24AC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If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'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visibility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'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of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set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to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'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collapse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',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none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of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cells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in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are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rendered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and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cells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that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span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into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other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are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clipped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. In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addition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width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of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table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diminished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width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column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would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have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taken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up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.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See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hyperlink r:id="rId10" w:anchor="dynamic-effects" w:history="1">
        <w:r w:rsidRPr="00D24AC2">
          <w:rPr>
            <w:rFonts w:ascii="Arial" w:eastAsia="Times New Roman" w:hAnsi="Arial" w:cs="Arial"/>
            <w:color w:val="0000CC"/>
            <w:sz w:val="27"/>
            <w:szCs w:val="27"/>
            <w:u w:val="single"/>
            <w:lang w:eastAsia="pt-BR"/>
          </w:rPr>
          <w:t xml:space="preserve">"Dynamic </w:t>
        </w:r>
        <w:proofErr w:type="spellStart"/>
        <w:r w:rsidRPr="00D24AC2">
          <w:rPr>
            <w:rFonts w:ascii="Arial" w:eastAsia="Times New Roman" w:hAnsi="Arial" w:cs="Arial"/>
            <w:color w:val="0000CC"/>
            <w:sz w:val="27"/>
            <w:szCs w:val="27"/>
            <w:u w:val="single"/>
            <w:lang w:eastAsia="pt-BR"/>
          </w:rPr>
          <w:t>effects</w:t>
        </w:r>
        <w:proofErr w:type="spellEnd"/>
        <w:r w:rsidRPr="00D24AC2">
          <w:rPr>
            <w:rFonts w:ascii="Arial" w:eastAsia="Times New Roman" w:hAnsi="Arial" w:cs="Arial"/>
            <w:color w:val="0000CC"/>
            <w:sz w:val="27"/>
            <w:szCs w:val="27"/>
            <w:u w:val="single"/>
            <w:lang w:eastAsia="pt-BR"/>
          </w:rPr>
          <w:t>"</w:t>
        </w:r>
      </w:hyperlink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 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below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. Other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values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for '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visibility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'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have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no </w:t>
      </w:r>
      <w:proofErr w:type="spellStart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effect</w:t>
      </w:r>
      <w:proofErr w:type="spellEnd"/>
      <w:r w:rsidRPr="00D24AC2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:rsidR="00D24AC2" w:rsidRPr="00D24AC2" w:rsidRDefault="00D24AC2" w:rsidP="00D24AC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800000"/>
          <w:sz w:val="27"/>
          <w:szCs w:val="27"/>
          <w:lang w:eastAsia="pt-BR"/>
        </w:rPr>
      </w:pP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Here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are some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examples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of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style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rules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that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set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properties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on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columns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. The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first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two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rules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together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implement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"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rules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"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attribute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of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HTML 4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with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a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value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of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"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cols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". The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lastRenderedPageBreak/>
        <w:t>third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rule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makes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"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totals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"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column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blue,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final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two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rules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shows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how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to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make a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column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a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fixed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size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,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by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using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 xml:space="preserve">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the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 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fldChar w:fldCharType="begin"/>
      </w:r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instrText xml:space="preserve"> HYPERLINK "https://www.w3.org/TR/CSS2/tables.html" \l "fixed-table-layout" </w:instrText>
      </w:r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fldChar w:fldCharType="separate"/>
      </w:r>
      <w:r w:rsidRPr="00D24AC2">
        <w:rPr>
          <w:rFonts w:ascii="Arial" w:eastAsia="Times New Roman" w:hAnsi="Arial" w:cs="Arial"/>
          <w:color w:val="800000"/>
          <w:sz w:val="27"/>
          <w:szCs w:val="27"/>
          <w:u w:val="single"/>
          <w:lang w:eastAsia="pt-BR"/>
        </w:rPr>
        <w:t>fixed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u w:val="single"/>
          <w:lang w:eastAsia="pt-BR"/>
        </w:rPr>
        <w:t xml:space="preserve"> layout </w:t>
      </w:r>
      <w:proofErr w:type="spellStart"/>
      <w:r w:rsidRPr="00D24AC2">
        <w:rPr>
          <w:rFonts w:ascii="Arial" w:eastAsia="Times New Roman" w:hAnsi="Arial" w:cs="Arial"/>
          <w:color w:val="800000"/>
          <w:sz w:val="27"/>
          <w:szCs w:val="27"/>
          <w:u w:val="single"/>
          <w:lang w:eastAsia="pt-BR"/>
        </w:rPr>
        <w:t>algorithm</w:t>
      </w:r>
      <w:proofErr w:type="spellEnd"/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fldChar w:fldCharType="end"/>
      </w:r>
      <w:r w:rsidRPr="00D24AC2">
        <w:rPr>
          <w:rFonts w:ascii="Arial" w:eastAsia="Times New Roman" w:hAnsi="Arial" w:cs="Arial"/>
          <w:color w:val="800000"/>
          <w:sz w:val="27"/>
          <w:szCs w:val="27"/>
          <w:lang w:eastAsia="pt-BR"/>
        </w:rPr>
        <w:t>.</w:t>
      </w:r>
    </w:p>
    <w:p w:rsidR="00D24AC2" w:rsidRPr="00D24AC2" w:rsidRDefault="00D24AC2" w:rsidP="00D24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</w:pP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col</w:t>
      </w:r>
      <w:proofErr w:type="spell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 </w:t>
      </w:r>
      <w:proofErr w:type="gram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{ </w:t>
      </w: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border</w:t>
      </w:r>
      <w:proofErr w:type="gram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-style</w:t>
      </w:r>
      <w:proofErr w:type="spell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: </w:t>
      </w: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none</w:t>
      </w:r>
      <w:proofErr w:type="spell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 </w:t>
      </w: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solid</w:t>
      </w:r>
      <w:proofErr w:type="spell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 }</w:t>
      </w:r>
    </w:p>
    <w:p w:rsidR="00D24AC2" w:rsidRPr="00D24AC2" w:rsidRDefault="00D24AC2" w:rsidP="00D24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</w:pP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table</w:t>
      </w:r>
      <w:proofErr w:type="spell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 </w:t>
      </w:r>
      <w:proofErr w:type="gram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{ </w:t>
      </w: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border</w:t>
      </w:r>
      <w:proofErr w:type="gram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-style</w:t>
      </w:r>
      <w:proofErr w:type="spell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: </w:t>
      </w: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hidden</w:t>
      </w:r>
      <w:proofErr w:type="spell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 }</w:t>
      </w:r>
    </w:p>
    <w:p w:rsidR="00D24AC2" w:rsidRPr="00D24AC2" w:rsidRDefault="00D24AC2" w:rsidP="00D24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</w:pPr>
      <w:proofErr w:type="spellStart"/>
      <w:proofErr w:type="gram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col.totals</w:t>
      </w:r>
      <w:proofErr w:type="spellEnd"/>
      <w:proofErr w:type="gram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 { background: blue }</w:t>
      </w:r>
    </w:p>
    <w:p w:rsidR="00D24AC2" w:rsidRPr="00D24AC2" w:rsidRDefault="00D24AC2" w:rsidP="00D24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</w:pP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table</w:t>
      </w:r>
      <w:proofErr w:type="spell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 </w:t>
      </w:r>
      <w:proofErr w:type="gram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{ </w:t>
      </w: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table</w:t>
      </w:r>
      <w:proofErr w:type="spellEnd"/>
      <w:proofErr w:type="gram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-layout: </w:t>
      </w: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fixed</w:t>
      </w:r>
      <w:proofErr w:type="spell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 }</w:t>
      </w:r>
    </w:p>
    <w:p w:rsidR="00D24AC2" w:rsidRPr="00D24AC2" w:rsidRDefault="00D24AC2" w:rsidP="00D24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</w:pPr>
      <w:proofErr w:type="spellStart"/>
      <w:proofErr w:type="gram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col.totals</w:t>
      </w:r>
      <w:proofErr w:type="spellEnd"/>
      <w:proofErr w:type="gram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 xml:space="preserve"> { </w:t>
      </w:r>
      <w:proofErr w:type="spellStart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width</w:t>
      </w:r>
      <w:proofErr w:type="spellEnd"/>
      <w:r w:rsidRPr="00D24AC2">
        <w:rPr>
          <w:rFonts w:ascii="Courier New" w:eastAsia="Times New Roman" w:hAnsi="Courier New" w:cs="Courier New"/>
          <w:color w:val="800000"/>
          <w:sz w:val="18"/>
          <w:szCs w:val="18"/>
          <w:lang w:eastAsia="pt-BR"/>
        </w:rPr>
        <w:t>: 5em }</w:t>
      </w:r>
    </w:p>
    <w:p w:rsidR="00D24AC2" w:rsidRDefault="00D24AC2"/>
    <w:sectPr w:rsidR="00D24AC2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C2"/>
    <w:rsid w:val="00796B37"/>
    <w:rsid w:val="00D24AC2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709C"/>
  <w15:chartTrackingRefBased/>
  <w15:docId w15:val="{FC64D982-2853-4C24-AF17-B65BB9A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4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4AC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24AC2"/>
    <w:rPr>
      <w:color w:val="0000FF"/>
      <w:u w:val="single"/>
    </w:rPr>
  </w:style>
  <w:style w:type="character" w:customStyle="1" w:styleId="propinst-border">
    <w:name w:val="propinst-border"/>
    <w:basedOn w:val="Fontepargpadro"/>
    <w:rsid w:val="00D24AC2"/>
  </w:style>
  <w:style w:type="character" w:customStyle="1" w:styleId="propinst-border-collapse">
    <w:name w:val="propinst-border-collapse"/>
    <w:basedOn w:val="Fontepargpadro"/>
    <w:rsid w:val="00D24AC2"/>
  </w:style>
  <w:style w:type="character" w:customStyle="1" w:styleId="propinst-background">
    <w:name w:val="propinst-background"/>
    <w:basedOn w:val="Fontepargpadro"/>
    <w:rsid w:val="00D24AC2"/>
  </w:style>
  <w:style w:type="character" w:customStyle="1" w:styleId="propinst-width">
    <w:name w:val="propinst-width"/>
    <w:basedOn w:val="Fontepargpadro"/>
    <w:rsid w:val="00D24AC2"/>
  </w:style>
  <w:style w:type="character" w:customStyle="1" w:styleId="propinst-visibility">
    <w:name w:val="propinst-visibility"/>
    <w:basedOn w:val="Fontepargpadro"/>
    <w:rsid w:val="00D24AC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4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4AC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D24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CSS2/visud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.org/TR/CSS2/visude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TR/CSS2/colo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.org/TR/CSS2/tables.html" TargetMode="External"/><Relationship Id="rId10" Type="http://schemas.openxmlformats.org/officeDocument/2006/relationships/hyperlink" Target="https://www.w3.org/TR/CSS2/tables.html" TargetMode="External"/><Relationship Id="rId4" Type="http://schemas.openxmlformats.org/officeDocument/2006/relationships/hyperlink" Target="https://www.w3.org/TR/CSS2/box.html" TargetMode="External"/><Relationship Id="rId9" Type="http://schemas.openxmlformats.org/officeDocument/2006/relationships/hyperlink" Target="https://www.w3.org/TR/CSS2/visuf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439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1</cp:revision>
  <dcterms:created xsi:type="dcterms:W3CDTF">2023-02-05T21:18:00Z</dcterms:created>
  <dcterms:modified xsi:type="dcterms:W3CDTF">2023-02-05T21:24:00Z</dcterms:modified>
</cp:coreProperties>
</file>