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AD" w:rsidRDefault="008A13AD" w:rsidP="008A13AD">
      <w:pPr>
        <w:jc w:val="center"/>
        <w:rPr>
          <w:sz w:val="52"/>
          <w:szCs w:val="52"/>
        </w:rPr>
      </w:pPr>
    </w:p>
    <w:p w:rsidR="008A13AD" w:rsidRDefault="008A13AD" w:rsidP="008A13AD">
      <w:pPr>
        <w:jc w:val="center"/>
        <w:rPr>
          <w:sz w:val="52"/>
          <w:szCs w:val="52"/>
        </w:rPr>
      </w:pPr>
    </w:p>
    <w:p w:rsidR="008A13AD" w:rsidRDefault="008A13AD" w:rsidP="008A13AD">
      <w:pPr>
        <w:jc w:val="center"/>
        <w:rPr>
          <w:sz w:val="52"/>
          <w:szCs w:val="52"/>
        </w:rPr>
      </w:pPr>
    </w:p>
    <w:p w:rsidR="008A13AD" w:rsidRDefault="008A13AD" w:rsidP="008A13AD">
      <w:pPr>
        <w:jc w:val="center"/>
        <w:rPr>
          <w:sz w:val="52"/>
          <w:szCs w:val="52"/>
        </w:rPr>
      </w:pPr>
    </w:p>
    <w:p w:rsidR="008A13AD" w:rsidRDefault="008A13AD" w:rsidP="008A13AD">
      <w:pPr>
        <w:jc w:val="center"/>
        <w:rPr>
          <w:sz w:val="52"/>
          <w:szCs w:val="52"/>
        </w:rPr>
      </w:pPr>
    </w:p>
    <w:p w:rsidR="008A13AD" w:rsidRPr="008A13AD" w:rsidRDefault="008A13AD" w:rsidP="008A13AD">
      <w:pPr>
        <w:jc w:val="center"/>
        <w:rPr>
          <w:b/>
          <w:sz w:val="52"/>
          <w:szCs w:val="52"/>
        </w:rPr>
      </w:pPr>
      <w:r w:rsidRPr="008A13AD">
        <w:rPr>
          <w:b/>
          <w:sz w:val="52"/>
          <w:szCs w:val="52"/>
        </w:rPr>
        <w:t>学生成绩管理系统需求规格说明书</w:t>
      </w:r>
      <w:bookmarkStart w:id="0" w:name="_GoBack"/>
      <w:bookmarkEnd w:id="0"/>
    </w:p>
    <w:p w:rsidR="008A13AD" w:rsidRPr="0012669E" w:rsidRDefault="008A13AD" w:rsidP="008A13AD">
      <w:pPr>
        <w:ind w:firstLine="420"/>
        <w:rPr>
          <w:rFonts w:ascii="微软雅黑" w:eastAsia="微软雅黑" w:hAnsi="微软雅黑" w:hint="eastAsia"/>
          <w:sz w:val="52"/>
        </w:rPr>
      </w:pPr>
      <w:r>
        <w:rPr>
          <w:sz w:val="52"/>
          <w:szCs w:val="52"/>
        </w:rPr>
        <w:br w:type="page"/>
      </w:r>
    </w:p>
    <w:p w:rsidR="008A13AD" w:rsidRPr="0012669E" w:rsidRDefault="008A13AD" w:rsidP="008A13AD">
      <w:pPr>
        <w:ind w:firstLine="420"/>
        <w:jc w:val="center"/>
        <w:rPr>
          <w:rFonts w:ascii="微软雅黑" w:eastAsia="微软雅黑" w:hAnsi="微软雅黑"/>
          <w:sz w:val="52"/>
        </w:rPr>
      </w:pPr>
      <w:r w:rsidRPr="0012669E">
        <w:rPr>
          <w:rFonts w:ascii="微软雅黑" w:eastAsia="微软雅黑" w:hAnsi="微软雅黑"/>
          <w:sz w:val="52"/>
        </w:rPr>
        <w:lastRenderedPageBreak/>
        <w:t>目录</w:t>
      </w:r>
    </w:p>
    <w:p w:rsidR="008A13AD" w:rsidRPr="0012669E" w:rsidRDefault="008A13AD" w:rsidP="008A13AD">
      <w:pPr>
        <w:rPr>
          <w:rFonts w:ascii="微软雅黑" w:eastAsia="微软雅黑" w:hAnsi="微软雅黑"/>
          <w:sz w:val="52"/>
        </w:rPr>
      </w:pPr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r w:rsidRPr="0012669E">
        <w:rPr>
          <w:rFonts w:ascii="微软雅黑" w:eastAsia="微软雅黑" w:hAnsi="微软雅黑"/>
        </w:rPr>
        <w:fldChar w:fldCharType="begin"/>
      </w:r>
      <w:r w:rsidRPr="0012669E">
        <w:rPr>
          <w:rFonts w:ascii="微软雅黑" w:eastAsia="微软雅黑" w:hAnsi="微软雅黑"/>
        </w:rPr>
        <w:instrText xml:space="preserve"> TOC \o "1-3" \h \z </w:instrText>
      </w:r>
      <w:r w:rsidRPr="0012669E">
        <w:rPr>
          <w:rFonts w:ascii="微软雅黑" w:eastAsia="微软雅黑" w:hAnsi="微软雅黑"/>
        </w:rPr>
        <w:fldChar w:fldCharType="separate"/>
      </w:r>
      <w:hyperlink w:anchor="_Toc506358922" w:history="1">
        <w:r w:rsidRPr="0012669E">
          <w:rPr>
            <w:rStyle w:val="a7"/>
            <w:rFonts w:ascii="微软雅黑" w:eastAsia="微软雅黑" w:hAnsi="微软雅黑"/>
            <w:noProof/>
          </w:rPr>
          <w:t>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．引言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_Toc506358922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3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3" w:history="1">
        <w:r w:rsidRPr="0012669E">
          <w:rPr>
            <w:rStyle w:val="a7"/>
            <w:rFonts w:ascii="微软雅黑" w:eastAsia="微软雅黑" w:hAnsi="微软雅黑"/>
            <w:noProof/>
          </w:rPr>
          <w:t>1.1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编写目的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_Toc506358923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3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4" w:history="1">
        <w:r w:rsidRPr="0012669E">
          <w:rPr>
            <w:rStyle w:val="a7"/>
            <w:rFonts w:ascii="微软雅黑" w:eastAsia="微软雅黑" w:hAnsi="微软雅黑"/>
            <w:noProof/>
          </w:rPr>
          <w:t>1.2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项目背景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_Toc506358924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3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5" w:history="1">
        <w:r w:rsidRPr="0012669E">
          <w:rPr>
            <w:rStyle w:val="a7"/>
            <w:rFonts w:ascii="微软雅黑" w:eastAsia="微软雅黑" w:hAnsi="微软雅黑"/>
            <w:noProof/>
          </w:rPr>
          <w:t>1.3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定义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_Toc506358925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3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6" w:history="1">
        <w:r w:rsidRPr="0012669E">
          <w:rPr>
            <w:rStyle w:val="a7"/>
            <w:rFonts w:ascii="微软雅黑" w:eastAsia="微软雅黑" w:hAnsi="微软雅黑"/>
            <w:noProof/>
          </w:rPr>
          <w:t>1.4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参考资料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_Toc506358926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4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7" w:history="1">
        <w:r w:rsidRPr="0012669E">
          <w:rPr>
            <w:rStyle w:val="a7"/>
            <w:rFonts w:ascii="微软雅黑" w:eastAsia="微软雅黑" w:hAnsi="微软雅黑"/>
            <w:noProof/>
          </w:rPr>
          <w:t>2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．任务概述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_Toc506358927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4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8" w:history="1">
        <w:r w:rsidRPr="0012669E">
          <w:rPr>
            <w:rStyle w:val="a7"/>
            <w:rFonts w:ascii="微软雅黑" w:eastAsia="微软雅黑" w:hAnsi="微软雅黑"/>
            <w:noProof/>
          </w:rPr>
          <w:t>2.1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目标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_Toc506358928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4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9" w:history="1">
        <w:r w:rsidRPr="0012669E">
          <w:rPr>
            <w:rStyle w:val="a7"/>
            <w:rFonts w:ascii="微软雅黑" w:eastAsia="微软雅黑" w:hAnsi="微软雅黑"/>
            <w:noProof/>
          </w:rPr>
          <w:t>2.2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运行环境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_Toc506358929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4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7" w:history="1">
        <w:r w:rsidRPr="0012669E">
          <w:rPr>
            <w:rStyle w:val="a7"/>
            <w:rFonts w:ascii="微软雅黑" w:eastAsia="微软雅黑" w:hAnsi="微软雅黑"/>
            <w:noProof/>
          </w:rPr>
          <w:t>3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．功能需求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_Toc506358937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5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8" w:history="1">
        <w:r w:rsidRPr="0012669E">
          <w:rPr>
            <w:rStyle w:val="a7"/>
            <w:rFonts w:ascii="微软雅黑" w:eastAsia="微软雅黑" w:hAnsi="微软雅黑"/>
            <w:noProof/>
          </w:rPr>
          <w:t>4.1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功能划分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_Toc506358938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5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9" w:history="1">
        <w:r w:rsidRPr="0012669E">
          <w:rPr>
            <w:rStyle w:val="a7"/>
            <w:rFonts w:ascii="微软雅黑" w:eastAsia="微软雅黑" w:hAnsi="微软雅黑"/>
            <w:noProof/>
          </w:rPr>
          <w:t>4.2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功能描述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_Toc506358939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5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0" w:history="1">
        <w:r w:rsidRPr="0012669E">
          <w:rPr>
            <w:rStyle w:val="a7"/>
            <w:rFonts w:ascii="微软雅黑" w:eastAsia="微软雅黑" w:hAnsi="微软雅黑"/>
            <w:noProof/>
          </w:rPr>
          <w:t>4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．性能需求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_Toc506358940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5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1" w:history="1">
        <w:r w:rsidRPr="0012669E">
          <w:rPr>
            <w:rStyle w:val="a7"/>
            <w:rFonts w:ascii="微软雅黑" w:eastAsia="微软雅黑" w:hAnsi="微软雅黑"/>
            <w:noProof/>
          </w:rPr>
          <w:t>4.1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数据精确度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_Toc506358941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5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2" w:history="1">
        <w:r w:rsidRPr="0012669E">
          <w:rPr>
            <w:rStyle w:val="a7"/>
            <w:rFonts w:ascii="微软雅黑" w:eastAsia="微软雅黑" w:hAnsi="微软雅黑"/>
            <w:noProof/>
          </w:rPr>
          <w:t>4.2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时间特性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_Toc506358942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6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3" w:history="1">
        <w:r w:rsidRPr="0012669E">
          <w:rPr>
            <w:rStyle w:val="a7"/>
            <w:rFonts w:ascii="微软雅黑" w:eastAsia="微软雅黑" w:hAnsi="微软雅黑"/>
            <w:noProof/>
          </w:rPr>
          <w:t>4.3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适应性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_Toc506358943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hint="eastAsia"/>
            <w:b/>
            <w:bCs/>
            <w:noProof/>
            <w:webHidden/>
          </w:rPr>
          <w:t>错误!未定义书签。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4" w:history="1">
        <w:r w:rsidRPr="0012669E">
          <w:rPr>
            <w:rStyle w:val="a7"/>
            <w:rFonts w:ascii="微软雅黑" w:eastAsia="微软雅黑" w:hAnsi="微软雅黑"/>
            <w:noProof/>
          </w:rPr>
          <w:t>5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．运行需求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_Toc506358944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6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5" w:history="1">
        <w:r w:rsidRPr="0012669E">
          <w:rPr>
            <w:rStyle w:val="a7"/>
            <w:rFonts w:ascii="微软雅黑" w:eastAsia="微软雅黑" w:hAnsi="微软雅黑"/>
            <w:noProof/>
          </w:rPr>
          <w:t>5.1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用户界面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_Toc506358945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6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9" w:history="1">
        <w:r w:rsidRPr="0012669E">
          <w:rPr>
            <w:rStyle w:val="a7"/>
            <w:rFonts w:ascii="微软雅黑" w:eastAsia="微软雅黑" w:hAnsi="微软雅黑"/>
            <w:noProof/>
          </w:rPr>
          <w:t>6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．其它需求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_Toc506358949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6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9" w:history="1">
        <w:r w:rsidRPr="0012669E">
          <w:rPr>
            <w:rStyle w:val="a7"/>
            <w:rFonts w:ascii="微软雅黑" w:eastAsia="微软雅黑" w:hAnsi="微软雅黑"/>
            <w:noProof/>
          </w:rPr>
          <w:t>7</w:t>
        </w:r>
        <w:r w:rsidRPr="0012669E">
          <w:rPr>
            <w:rStyle w:val="a7"/>
            <w:rFonts w:ascii="微软雅黑" w:eastAsia="微软雅黑" w:hAnsi="微软雅黑" w:hint="eastAsia"/>
            <w:noProof/>
          </w:rPr>
          <w:t>．用例设计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_Toc506358949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>
          <w:rPr>
            <w:rFonts w:ascii="微软雅黑" w:eastAsia="微软雅黑" w:hAnsi="微软雅黑"/>
            <w:noProof/>
            <w:webHidden/>
          </w:rPr>
          <w:t>6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fldChar w:fldCharType="end"/>
      </w: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1" w:name="_Toc506358922"/>
      <w:r w:rsidRPr="0012669E">
        <w:rPr>
          <w:rFonts w:ascii="微软雅黑" w:eastAsia="微软雅黑" w:hAnsi="微软雅黑" w:hint="eastAsia"/>
        </w:rPr>
        <w:t>1．引言</w:t>
      </w:r>
      <w:bookmarkEnd w:id="1"/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2" w:name="_Toc506358923"/>
      <w:r w:rsidRPr="0012669E">
        <w:rPr>
          <w:rFonts w:ascii="微软雅黑" w:eastAsia="微软雅黑" w:hAnsi="微软雅黑" w:hint="eastAsia"/>
        </w:rPr>
        <w:t>1.1编写目的</w:t>
      </w:r>
      <w:bookmarkEnd w:id="2"/>
    </w:p>
    <w:p w:rsidR="008A13AD" w:rsidRPr="0012669E" w:rsidRDefault="008A13AD" w:rsidP="008A13AD">
      <w:pPr>
        <w:ind w:firstLineChars="200" w:firstLine="420"/>
        <w:rPr>
          <w:rFonts w:ascii="微软雅黑" w:eastAsia="微软雅黑" w:hAnsi="微软雅黑"/>
        </w:rPr>
      </w:pPr>
      <w:bookmarkStart w:id="3" w:name="_Toc506358924"/>
      <w:r w:rsidRPr="0012669E">
        <w:rPr>
          <w:rFonts w:ascii="微软雅黑" w:eastAsia="微软雅黑" w:hAnsi="微软雅黑" w:hint="eastAsia"/>
        </w:rPr>
        <w:t>编写</w:t>
      </w:r>
      <w:r w:rsidRPr="0012669E">
        <w:rPr>
          <w:rFonts w:ascii="微软雅黑" w:eastAsia="微软雅黑" w:hAnsi="微软雅黑"/>
        </w:rPr>
        <w:t>本项目开发计划的目的是: 将本项目Android推送平台的需求分析、设计实现、代码编写、测试等开发过程进行记录，以便进行计划的开展。同时也作为软件工程课程的对抗项目，通过这次项目深入理解软件工程。本文供此项目对手阅读。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1.2项目背景</w:t>
      </w:r>
      <w:bookmarkEnd w:id="3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对于移动端的应用，向用户发送通知以便进行提醒，推广等活动是很重要的。由服务器或是管理端向用户发送信息，客户端提示信息给用户这一功能统称为推送。推送功能有多种实现方式，最普遍的是以下两种：</w:t>
      </w:r>
    </w:p>
    <w:p w:rsidR="008A13AD" w:rsidRPr="0012669E" w:rsidRDefault="008A13AD" w:rsidP="008A13AD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PULL方式，即客户端定时访问服务器，查看是否有新的信息。</w:t>
      </w:r>
    </w:p>
    <w:p w:rsidR="008A13AD" w:rsidRPr="0012669E" w:rsidRDefault="008A13AD" w:rsidP="008A13AD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PUSH方式，即客户端与服务器保持长链接，当服务器希望发送消息时推送给用户。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对于PULL方式。实现比较简单，但是需要客户端定时访问服务器，这对于流量和电量均有限制的移动端是不现实的。而且也无法实现即时推送。本项目采用PUSH方式实现移动端与服务器的推送功能，也希望完成一个推送平台可以在今后的项目中复用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4" w:name="_Toc506358925"/>
      <w:r w:rsidRPr="0012669E">
        <w:rPr>
          <w:rFonts w:ascii="微软雅黑" w:eastAsia="微软雅黑" w:hAnsi="微软雅黑" w:hint="eastAsia"/>
        </w:rPr>
        <w:t>1.3定义</w:t>
      </w:r>
      <w:bookmarkEnd w:id="4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推送：</w:t>
      </w:r>
      <w:r w:rsidRPr="0012669E">
        <w:rPr>
          <w:rFonts w:ascii="微软雅黑" w:eastAsia="微软雅黑" w:hAnsi="微软雅黑"/>
        </w:rPr>
        <w:t>由服务器或是管理端向用户发送信息，客户端提示信息给用户。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lastRenderedPageBreak/>
        <w:t>PULL方式：由客户端主动从服务器获取信息。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PUSH方式：服务器向客户端发送数据，客户端被动接收。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5" w:name="_Toc506358926"/>
      <w:r w:rsidRPr="0012669E">
        <w:rPr>
          <w:rFonts w:ascii="微软雅黑" w:eastAsia="微软雅黑" w:hAnsi="微软雅黑" w:hint="eastAsia"/>
        </w:rPr>
        <w:t>1.4参考资料</w:t>
      </w:r>
      <w:bookmarkEnd w:id="5"/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6" w:name="_Toc506358927"/>
      <w:r w:rsidRPr="0012669E">
        <w:rPr>
          <w:rFonts w:ascii="微软雅黑" w:eastAsia="微软雅黑" w:hAnsi="微软雅黑" w:hint="eastAsia"/>
        </w:rPr>
        <w:t>2．任务概述</w:t>
      </w:r>
      <w:bookmarkEnd w:id="6"/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7" w:name="_Toc506358928"/>
      <w:r w:rsidRPr="0012669E">
        <w:rPr>
          <w:rFonts w:ascii="微软雅黑" w:eastAsia="微软雅黑" w:hAnsi="微软雅黑" w:hint="eastAsia"/>
        </w:rPr>
        <w:t>2.1目标</w:t>
      </w:r>
      <w:bookmarkEnd w:id="7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实现包括java服务器与android客户端的推送功能。并且这一工程可以自由整合到其他项目中。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8" w:name="_Toc506358929"/>
      <w:r w:rsidRPr="0012669E">
        <w:rPr>
          <w:rFonts w:ascii="微软雅黑" w:eastAsia="微软雅黑" w:hAnsi="微软雅黑" w:hint="eastAsia"/>
        </w:rPr>
        <w:t>2.2运行环境</w:t>
      </w:r>
      <w:bookmarkEnd w:id="8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服务器：</w:t>
      </w:r>
    </w:p>
    <w:p w:rsidR="008A13AD" w:rsidRPr="0012669E" w:rsidRDefault="008A13AD" w:rsidP="008A13AD">
      <w:pPr>
        <w:ind w:leftChars="200" w:left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 xml:space="preserve">操作系统：Microsoft Windows </w:t>
      </w:r>
      <w:r w:rsidRPr="0012669E">
        <w:rPr>
          <w:rFonts w:ascii="微软雅黑" w:eastAsia="微软雅黑" w:hAnsi="微软雅黑"/>
        </w:rPr>
        <w:t xml:space="preserve">XP </w:t>
      </w:r>
    </w:p>
    <w:p w:rsidR="008A13AD" w:rsidRPr="0012669E" w:rsidRDefault="008A13AD" w:rsidP="008A13AD">
      <w:pPr>
        <w:ind w:leftChars="200" w:left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数 据 库：MySQl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客户端：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ab/>
        <w:t>操作系统：android</w:t>
      </w: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9" w:name="_Toc506358937"/>
      <w:r w:rsidRPr="0012669E">
        <w:rPr>
          <w:rFonts w:ascii="微软雅黑" w:eastAsia="微软雅黑" w:hAnsi="微软雅黑" w:hint="eastAsia"/>
        </w:rPr>
        <w:lastRenderedPageBreak/>
        <w:t>3．功能需求</w:t>
      </w:r>
      <w:bookmarkEnd w:id="9"/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10" w:name="_Toc506358938"/>
      <w:r w:rsidRPr="0012669E">
        <w:rPr>
          <w:rFonts w:ascii="微软雅黑" w:eastAsia="微软雅黑" w:hAnsi="微软雅黑" w:hint="eastAsia"/>
        </w:rPr>
        <w:t>3.1功能划分</w:t>
      </w:r>
      <w:bookmarkEnd w:id="10"/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服务器：移动端的连接注册功能，向移动端推送数据，主动断开客户端的连接功能</w:t>
      </w:r>
      <w:r w:rsidRPr="0012669E">
        <w:rPr>
          <w:rFonts w:ascii="微软雅黑" w:eastAsia="微软雅黑" w:hAnsi="微软雅黑" w:hint="eastAsia"/>
        </w:rPr>
        <w:t>.，历史数据的发送。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客户端：接收来自于服务器的信息，向服务器进行注册，保持与服务器的连接。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11" w:name="_Toc506358939"/>
      <w:r w:rsidRPr="0012669E">
        <w:rPr>
          <w:rFonts w:ascii="微软雅黑" w:eastAsia="微软雅黑" w:hAnsi="微软雅黑"/>
        </w:rPr>
        <w:t>3</w:t>
      </w:r>
      <w:r w:rsidRPr="0012669E">
        <w:rPr>
          <w:rFonts w:ascii="微软雅黑" w:eastAsia="微软雅黑" w:hAnsi="微软雅黑" w:hint="eastAsia"/>
        </w:rPr>
        <w:t>.2功能描述</w:t>
      </w:r>
      <w:bookmarkEnd w:id="11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1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移动端连接功能：客户端在开启服务的时候服务器需要进行验证并注册。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2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移动端推送数据：服务器可以通过选择任意客户端发送数据，客户端可以得到接收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3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断开客户端连接功能：服务器可以主动断开与客户端的连接，客户端不会再收到信息。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4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历史数据发送：当客户端离线时向客户端发送数据，客户端在再次连接时会收到这些历史数据。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5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客户端接收数据：见</w:t>
      </w:r>
      <w:r w:rsidRPr="0012669E">
        <w:rPr>
          <w:rFonts w:ascii="微软雅黑" w:eastAsia="微软雅黑" w:hAnsi="微软雅黑" w:hint="eastAsia"/>
        </w:rPr>
        <w:t>功能描述</w:t>
      </w:r>
      <w:r w:rsidRPr="0012669E">
        <w:rPr>
          <w:rFonts w:ascii="微软雅黑" w:eastAsia="微软雅黑" w:hAnsi="微软雅黑"/>
        </w:rPr>
        <w:t>2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6</w:t>
      </w:r>
      <w:r w:rsidRPr="0012669E">
        <w:rPr>
          <w:rFonts w:ascii="微软雅黑" w:eastAsia="微软雅黑" w:hAnsi="微软雅黑" w:hint="eastAsia"/>
        </w:rPr>
        <w:t>．</w:t>
      </w:r>
      <w:r w:rsidRPr="0012669E">
        <w:rPr>
          <w:rFonts w:ascii="微软雅黑" w:eastAsia="微软雅黑" w:hAnsi="微软雅黑"/>
        </w:rPr>
        <w:t>保持服务器连接:客户端需要保持与服务器的连接，从而保证消息推送的实时性。</w:t>
      </w: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12" w:name="_Toc506358940"/>
      <w:r w:rsidRPr="0012669E">
        <w:rPr>
          <w:rFonts w:ascii="微软雅黑" w:eastAsia="微软雅黑" w:hAnsi="微软雅黑"/>
        </w:rPr>
        <w:t>4</w:t>
      </w:r>
      <w:r w:rsidRPr="0012669E">
        <w:rPr>
          <w:rFonts w:ascii="微软雅黑" w:eastAsia="微软雅黑" w:hAnsi="微软雅黑" w:hint="eastAsia"/>
        </w:rPr>
        <w:t>．性能需求</w:t>
      </w:r>
      <w:bookmarkEnd w:id="12"/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13" w:name="_Toc506358941"/>
      <w:r w:rsidRPr="0012669E">
        <w:rPr>
          <w:rFonts w:ascii="微软雅黑" w:eastAsia="微软雅黑" w:hAnsi="微软雅黑"/>
        </w:rPr>
        <w:t>4</w:t>
      </w:r>
      <w:r w:rsidRPr="0012669E">
        <w:rPr>
          <w:rFonts w:ascii="微软雅黑" w:eastAsia="微软雅黑" w:hAnsi="微软雅黑" w:hint="eastAsia"/>
        </w:rPr>
        <w:t>.1数据精确度</w:t>
      </w:r>
      <w:bookmarkEnd w:id="13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需要保证客户端接收到的信息准确无误，没有缺损。</w:t>
      </w:r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14" w:name="_Toc506358942"/>
      <w:r w:rsidRPr="0012669E">
        <w:rPr>
          <w:rFonts w:ascii="微软雅黑" w:eastAsia="微软雅黑" w:hAnsi="微软雅黑"/>
        </w:rPr>
        <w:lastRenderedPageBreak/>
        <w:t>4</w:t>
      </w:r>
      <w:r w:rsidRPr="0012669E">
        <w:rPr>
          <w:rFonts w:ascii="微软雅黑" w:eastAsia="微软雅黑" w:hAnsi="微软雅黑" w:hint="eastAsia"/>
        </w:rPr>
        <w:t>.2时间特性</w:t>
      </w:r>
      <w:bookmarkEnd w:id="14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保证客户端在已经连接的转状态下实时接收信息，不得超过3秒</w:t>
      </w: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15" w:name="_Toc506358944"/>
      <w:r w:rsidRPr="0012669E">
        <w:rPr>
          <w:rFonts w:ascii="微软雅黑" w:eastAsia="微软雅黑" w:hAnsi="微软雅黑"/>
        </w:rPr>
        <w:t>5</w:t>
      </w:r>
      <w:r w:rsidRPr="0012669E">
        <w:rPr>
          <w:rFonts w:ascii="微软雅黑" w:eastAsia="微软雅黑" w:hAnsi="微软雅黑" w:hint="eastAsia"/>
        </w:rPr>
        <w:t>．运行需求</w:t>
      </w:r>
      <w:bookmarkEnd w:id="15"/>
    </w:p>
    <w:p w:rsidR="008A13AD" w:rsidRPr="0012669E" w:rsidRDefault="008A13AD" w:rsidP="008A13AD">
      <w:pPr>
        <w:pStyle w:val="2"/>
        <w:rPr>
          <w:rFonts w:ascii="微软雅黑" w:eastAsia="微软雅黑" w:hAnsi="微软雅黑"/>
        </w:rPr>
      </w:pPr>
      <w:bookmarkStart w:id="16" w:name="_Toc506358945"/>
      <w:r w:rsidRPr="0012669E">
        <w:rPr>
          <w:rFonts w:ascii="微软雅黑" w:eastAsia="微软雅黑" w:hAnsi="微软雅黑"/>
        </w:rPr>
        <w:t>5</w:t>
      </w:r>
      <w:r w:rsidRPr="0012669E">
        <w:rPr>
          <w:rFonts w:ascii="微软雅黑" w:eastAsia="微软雅黑" w:hAnsi="微软雅黑" w:hint="eastAsia"/>
        </w:rPr>
        <w:t>.1用户界面</w:t>
      </w:r>
      <w:bookmarkEnd w:id="16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服务器端需要提供一个友好的信息发送，用户管理界面。</w:t>
      </w: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bookmarkStart w:id="17" w:name="_Toc506358949"/>
      <w:r w:rsidRPr="0012669E">
        <w:rPr>
          <w:rFonts w:ascii="微软雅黑" w:eastAsia="微软雅黑" w:hAnsi="微软雅黑"/>
        </w:rPr>
        <w:t>6</w:t>
      </w:r>
      <w:r w:rsidRPr="0012669E">
        <w:rPr>
          <w:rFonts w:ascii="微软雅黑" w:eastAsia="微软雅黑" w:hAnsi="微软雅黑" w:hint="eastAsia"/>
        </w:rPr>
        <w:t>．其它需求</w:t>
      </w:r>
      <w:bookmarkEnd w:id="17"/>
    </w:p>
    <w:p w:rsidR="008A13AD" w:rsidRPr="0012669E" w:rsidRDefault="008A13AD" w:rsidP="008A13AD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此平台应该有良好的移植性，可以方便的集成到其他项目中去。</w:t>
      </w: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pStyle w:val="1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7</w:t>
      </w:r>
      <w:r w:rsidRPr="0012669E">
        <w:rPr>
          <w:rFonts w:ascii="微软雅黑" w:eastAsia="微软雅黑" w:hAnsi="微软雅黑" w:hint="eastAsia"/>
        </w:rPr>
        <w:t>．用例分析</w:t>
      </w: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  <w:sz w:val="36"/>
          <w:szCs w:val="36"/>
        </w:rPr>
        <w:t>用例图</w:t>
      </w:r>
      <w:r w:rsidRPr="0012669E">
        <w:rPr>
          <w:rFonts w:ascii="微软雅黑" w:eastAsia="微软雅黑" w:hAnsi="微软雅黑" w:hint="eastAsia"/>
          <w:sz w:val="36"/>
          <w:szCs w:val="36"/>
        </w:rPr>
        <w:t>：</w:t>
      </w: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</w:rPr>
        <w:object w:dxaOrig="5686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55pt;height:114.6pt" o:ole="">
            <v:imagedata r:id="rId7" o:title=""/>
          </v:shape>
          <o:OLEObject Type="Embed" ProgID="Visio.Drawing.15" ShapeID="_x0000_i1025" DrawAspect="Content" ObjectID="_1494100247" r:id="rId8"/>
        </w:object>
      </w: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</w:rPr>
        <w:object w:dxaOrig="8476" w:dyaOrig="5145">
          <v:shape id="_x0000_i1026" type="#_x0000_t75" style="width:415.3pt;height:252.3pt" o:ole="">
            <v:imagedata r:id="rId9" o:title=""/>
          </v:shape>
          <o:OLEObject Type="Embed" ProgID="Visio.Drawing.15" ShapeID="_x0000_i1026" DrawAspect="Content" ObjectID="_1494100248" r:id="rId10"/>
        </w:object>
      </w: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</w:p>
    <w:p w:rsidR="008A13AD" w:rsidRPr="0012669E" w:rsidRDefault="008A13AD" w:rsidP="008A13AD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  <w:sz w:val="36"/>
          <w:szCs w:val="36"/>
        </w:rPr>
        <w:t>客户端：</w:t>
      </w: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注册验证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HS-001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客户端连接建立后的验证工作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已经与服务器建立连接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13AD" w:rsidRPr="0012669E" w:rsidRDefault="008A13AD" w:rsidP="008A13AD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生成随机字符串作为客户端的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验证用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KEY并保存。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向服务器发送此key进行验证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验证通过，保持连接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1.生成随机字符串作为客户端的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验证用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KEY并保存。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2.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向服务器发送此key进行验证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3.验证失败，服务器拒绝连接。</w:t>
            </w:r>
          </w:p>
        </w:tc>
      </w:tr>
      <w:tr w:rsidR="008A13AD" w:rsidRPr="0012669E" w:rsidTr="003343A3">
        <w:trPr>
          <w:trHeight w:val="343"/>
        </w:trPr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接收推送信息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HS-002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 xml:space="preserve">客户端连接 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已经与服务器建立连接，并验证通过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13AD" w:rsidRPr="0012669E" w:rsidRDefault="008A13AD" w:rsidP="008A13AD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服务器端发送特定格式的信息到客户端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客户端接收到信息，进行处理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显示通知到手机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A13AD" w:rsidRPr="0012669E" w:rsidTr="003343A3">
        <w:trPr>
          <w:trHeight w:val="343"/>
        </w:trPr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发送推送信息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HS-003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 xml:space="preserve">客户端已经连接 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已经与服务器建立连接，并验证通过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13AD" w:rsidRPr="0012669E" w:rsidRDefault="008A13AD" w:rsidP="008A13AD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通过标示选择发送到哪个客户端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输入发送信息并进行发送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将发送信息保存到数据库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服务器会收到客户端的回应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接收成功后会进行提示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1.通过标示选择发送到哪个客户端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2.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输入发送信息并进行发送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3.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将发送信息保存到数据库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4.服务器会收到客户端的回应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，接收失败提示用户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A13AD" w:rsidRPr="0012669E" w:rsidTr="003343A3">
        <w:trPr>
          <w:trHeight w:val="343"/>
        </w:trPr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断开客户端连接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HS-004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 xml:space="preserve">客户端已经连接 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已经与服务器建立连接，并验证通过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13AD" w:rsidRPr="0012669E" w:rsidRDefault="008A13AD" w:rsidP="008A13AD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通过标示选择已经连接的客户端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点击断开连接后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向客户端发送断连请求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之后断开连接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客户端接收到请求后断开连接</w:t>
            </w: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释放资源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A13AD" w:rsidRPr="0012669E" w:rsidTr="003343A3">
        <w:trPr>
          <w:trHeight w:val="343"/>
        </w:trPr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12669E" w:rsidRDefault="008A13AD" w:rsidP="008A13AD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查询连接客户端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HS-005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 xml:space="preserve">客户端已经连接 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已经与服务器建立连接，并验证通过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13AD" w:rsidRPr="0012669E" w:rsidRDefault="008A13AD" w:rsidP="008A13AD">
            <w:pPr>
              <w:pStyle w:val="a8"/>
              <w:numPr>
                <w:ilvl w:val="0"/>
                <w:numId w:val="10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输入客户端标示码</w:t>
            </w:r>
          </w:p>
          <w:p w:rsidR="008A13AD" w:rsidRPr="0012669E" w:rsidRDefault="008A13AD" w:rsidP="008A13AD">
            <w:pPr>
              <w:pStyle w:val="a8"/>
              <w:numPr>
                <w:ilvl w:val="0"/>
                <w:numId w:val="10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/>
                <w:bCs/>
                <w:sz w:val="28"/>
                <w:szCs w:val="28"/>
              </w:rPr>
              <w:t>查询是否存在标识码匹配的连接</w:t>
            </w:r>
          </w:p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3.返回结果</w:t>
            </w: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8A13AD" w:rsidRPr="0012669E" w:rsidTr="003343A3"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autoSpaceDN w:val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A13AD" w:rsidRPr="0012669E" w:rsidTr="003343A3">
        <w:trPr>
          <w:trHeight w:val="343"/>
        </w:trPr>
        <w:tc>
          <w:tcPr>
            <w:tcW w:w="1809" w:type="dxa"/>
            <w:shd w:val="pct25" w:color="auto" w:fill="auto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8A13AD" w:rsidRPr="0012669E" w:rsidRDefault="008A13AD" w:rsidP="003343A3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A13AD" w:rsidRPr="0012669E" w:rsidRDefault="008A13AD" w:rsidP="008A13AD">
      <w:pPr>
        <w:rPr>
          <w:rFonts w:ascii="微软雅黑" w:eastAsia="微软雅黑" w:hAnsi="微软雅黑"/>
        </w:rPr>
      </w:pPr>
    </w:p>
    <w:p w:rsidR="008A13AD" w:rsidRPr="008A13AD" w:rsidRDefault="008A13AD">
      <w:pPr>
        <w:widowControl/>
        <w:jc w:val="left"/>
        <w:rPr>
          <w:sz w:val="24"/>
          <w:szCs w:val="24"/>
        </w:rPr>
      </w:pPr>
    </w:p>
    <w:p w:rsidR="00A757F4" w:rsidRPr="008A13AD" w:rsidRDefault="00A757F4" w:rsidP="008A13AD">
      <w:pPr>
        <w:jc w:val="center"/>
        <w:rPr>
          <w:sz w:val="52"/>
          <w:szCs w:val="52"/>
        </w:rPr>
      </w:pPr>
    </w:p>
    <w:sectPr w:rsidR="00A757F4" w:rsidRPr="008A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7E" w:rsidRDefault="003B087E" w:rsidP="00EB2611">
      <w:r>
        <w:separator/>
      </w:r>
    </w:p>
  </w:endnote>
  <w:endnote w:type="continuationSeparator" w:id="0">
    <w:p w:rsidR="003B087E" w:rsidRDefault="003B087E" w:rsidP="00E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7E" w:rsidRDefault="003B087E" w:rsidP="00EB2611">
      <w:r>
        <w:separator/>
      </w:r>
    </w:p>
  </w:footnote>
  <w:footnote w:type="continuationSeparator" w:id="0">
    <w:p w:rsidR="003B087E" w:rsidRDefault="003B087E" w:rsidP="00EB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F70"/>
    <w:multiLevelType w:val="hybridMultilevel"/>
    <w:tmpl w:val="F40AA9CC"/>
    <w:lvl w:ilvl="0" w:tplc="DDCE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B53B6"/>
    <w:multiLevelType w:val="hybridMultilevel"/>
    <w:tmpl w:val="259C364A"/>
    <w:lvl w:ilvl="0" w:tplc="E128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1A148B"/>
    <w:multiLevelType w:val="hybridMultilevel"/>
    <w:tmpl w:val="DE0C0B2A"/>
    <w:lvl w:ilvl="0" w:tplc="7A6C0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106AB"/>
    <w:multiLevelType w:val="hybridMultilevel"/>
    <w:tmpl w:val="5D749248"/>
    <w:lvl w:ilvl="0" w:tplc="329C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ED2EC3"/>
    <w:multiLevelType w:val="hybridMultilevel"/>
    <w:tmpl w:val="66E4C5AA"/>
    <w:lvl w:ilvl="0" w:tplc="A0F0B8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F81108"/>
    <w:multiLevelType w:val="hybridMultilevel"/>
    <w:tmpl w:val="B930F592"/>
    <w:lvl w:ilvl="0" w:tplc="11FAF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73"/>
    <w:rsid w:val="003B087E"/>
    <w:rsid w:val="003D242A"/>
    <w:rsid w:val="0046440E"/>
    <w:rsid w:val="007C2F7F"/>
    <w:rsid w:val="00853486"/>
    <w:rsid w:val="00872C9C"/>
    <w:rsid w:val="008A13AD"/>
    <w:rsid w:val="00935C73"/>
    <w:rsid w:val="00972469"/>
    <w:rsid w:val="00A45FEA"/>
    <w:rsid w:val="00A757F4"/>
    <w:rsid w:val="00B56246"/>
    <w:rsid w:val="00C9608B"/>
    <w:rsid w:val="00CE07F3"/>
    <w:rsid w:val="00D256B9"/>
    <w:rsid w:val="00E36042"/>
    <w:rsid w:val="00EB2611"/>
    <w:rsid w:val="00F226A7"/>
    <w:rsid w:val="00F3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C4906-0BE9-4DAD-964A-88BB541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B261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EB2611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4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61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B261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B2611"/>
  </w:style>
  <w:style w:type="character" w:customStyle="1" w:styleId="1Char">
    <w:name w:val="标题 1 Char"/>
    <w:basedOn w:val="a0"/>
    <w:link w:val="1"/>
    <w:rsid w:val="00EB2611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EB2611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4644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A75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757F4"/>
  </w:style>
  <w:style w:type="paragraph" w:styleId="10">
    <w:name w:val="toc 1"/>
    <w:basedOn w:val="a"/>
    <w:next w:val="a"/>
    <w:autoRedefine/>
    <w:semiHidden/>
    <w:rsid w:val="008A13AD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semiHidden/>
    <w:rsid w:val="008A13AD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semiHidden/>
    <w:rsid w:val="008A13AD"/>
    <w:rPr>
      <w:color w:val="0000FF"/>
      <w:u w:val="single"/>
    </w:rPr>
  </w:style>
  <w:style w:type="paragraph" w:customStyle="1" w:styleId="11">
    <w:name w:val="表内容1"/>
    <w:basedOn w:val="a"/>
    <w:rsid w:val="008A13AD"/>
    <w:pPr>
      <w:spacing w:line="60" w:lineRule="auto"/>
      <w:jc w:val="left"/>
    </w:pPr>
    <w:rPr>
      <w:rFonts w:ascii="Calibri" w:eastAsia="宋体" w:hAnsi="Calibri" w:cs="宋体"/>
      <w:szCs w:val="20"/>
    </w:rPr>
  </w:style>
  <w:style w:type="paragraph" w:styleId="a8">
    <w:name w:val="List Paragraph"/>
    <w:basedOn w:val="a"/>
    <w:uiPriority w:val="34"/>
    <w:qFormat/>
    <w:rsid w:val="008A13AD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LChang</dc:creator>
  <cp:keywords/>
  <dc:description/>
  <cp:lastModifiedBy>LChang</cp:lastModifiedBy>
  <cp:revision>8</cp:revision>
  <dcterms:created xsi:type="dcterms:W3CDTF">2015-05-06T12:20:00Z</dcterms:created>
  <dcterms:modified xsi:type="dcterms:W3CDTF">2015-05-25T15:04:00Z</dcterms:modified>
</cp:coreProperties>
</file>