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6F2A57"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6F2A57"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6F2A57"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6F2A57"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6F2A57"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6F2A57"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6F2A57"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6F2A57"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6F2A57"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6F2A57"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6F2A57"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6F2A57"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6F2A57"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6F2A57"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6F2A57"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6F2A57"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6F2A57"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6F2A57"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6F2A57"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6F2A57"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6F2A57"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6F2A57"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6F2A57"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6F2A57"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6F2A57"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6F2A57"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6F2A57"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6F2A57"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6F2A57"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6F2A57"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6F2A57"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6F2A57"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6F2A57"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6F2A57"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6F2A57"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6F2A57"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6F2A57"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6F2A57"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6F2A57"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6F2A57"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6F2A57"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F2A57"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6F2A57"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6F2A57"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6F2A57"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6F2A57"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6F2A57"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6F2A57"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6F2A57"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6F2A57"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6F2A57"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6F2A57"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6F2A57"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F2A57"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6F2A57"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6F2A57"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6F2A57"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6F2A57"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6F2A57"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6F2A57"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6F2A57"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6F2A57"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6F2A57"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6F2A57"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6F2A57"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6F2A57"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Pr>
          <w:rFonts w:ascii="宋体" w:hAnsi="宋体" w:cs="Arial" w:hint="eastAsia"/>
          <w:color w:val="303030"/>
          <w:kern w:val="0"/>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lastRenderedPageBreak/>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20"/>
        <w:rPr>
          <w:rFonts w:ascii="宋体" w:hAnsi="宋体"/>
          <w:sz w:val="24"/>
        </w:rPr>
      </w:pPr>
      <w:r w:rsidRPr="00674247">
        <w:rPr>
          <w:rFonts w:hint="eastAsia"/>
        </w:rPr>
        <w:t>目</w:t>
      </w:r>
      <w:r w:rsidRPr="00A16645">
        <w:rPr>
          <w:rFonts w:ascii="宋体" w:hAnsi="宋体" w:hint="eastAsia"/>
          <w:sz w:val="24"/>
        </w:rPr>
        <w:t>前RFID技术在医疗领域的运用是多方面的，其在医疗领域的运用，提高了医院的管理效率及治疗效率，产生良好的经济效益和社会效益。</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从全球RFID技术在智能</w:t>
      </w:r>
      <w:r w:rsidRPr="00A16645">
        <w:rPr>
          <w:rFonts w:ascii="宋体" w:hAnsi="宋体"/>
          <w:sz w:val="24"/>
        </w:rPr>
        <w:t>手术器械管理系统</w:t>
      </w:r>
      <w:r w:rsidRPr="00A16645">
        <w:rPr>
          <w:rFonts w:ascii="宋体" w:hAnsi="宋体" w:hint="eastAsia"/>
          <w:sz w:val="24"/>
        </w:rPr>
        <w:t>的研究来看，美国的公司对于智能纱布系统的研究，设计极其应用都走在了世界的前列。目前，已经主要有三家美国公司相继推出了自己的产品，这三家公司分别是</w:t>
      </w:r>
      <w:bookmarkStart w:id="18" w:name="OLE_LINK21"/>
      <w:bookmarkStart w:id="19" w:name="OLE_LINK22"/>
      <w:r w:rsidRPr="00A16645">
        <w:rPr>
          <w:rFonts w:ascii="宋体" w:hAnsi="宋体" w:hint="eastAsia"/>
          <w:sz w:val="24"/>
        </w:rPr>
        <w:t>RF Surgical Systems Inc</w:t>
      </w:r>
      <w:bookmarkEnd w:id="18"/>
      <w:bookmarkEnd w:id="19"/>
      <w:r w:rsidRPr="00A16645">
        <w:rPr>
          <w:rFonts w:ascii="宋体" w:hAnsi="宋体" w:hint="eastAsia"/>
          <w:sz w:val="24"/>
        </w:rPr>
        <w:t>，</w:t>
      </w:r>
      <w:bookmarkStart w:id="20" w:name="OLE_LINK2"/>
      <w:r w:rsidRPr="00A16645">
        <w:rPr>
          <w:rFonts w:ascii="宋体" w:hAnsi="宋体"/>
          <w:sz w:val="24"/>
        </w:rPr>
        <w:t>Patient Safety Technologies</w:t>
      </w:r>
      <w:bookmarkEnd w:id="20"/>
      <w:r w:rsidRPr="00A16645">
        <w:rPr>
          <w:rFonts w:ascii="宋体" w:hAnsi="宋体" w:hint="eastAsia"/>
          <w:sz w:val="24"/>
        </w:rPr>
        <w:t xml:space="preserve"> </w:t>
      </w:r>
      <w:r w:rsidRPr="00A16645">
        <w:rPr>
          <w:rFonts w:ascii="宋体" w:hAnsi="宋体"/>
          <w:sz w:val="24"/>
        </w:rPr>
        <w:t>Inc</w:t>
      </w:r>
      <w:r w:rsidRPr="00A16645">
        <w:rPr>
          <w:rFonts w:ascii="宋体" w:hAnsi="宋体" w:hint="eastAsia"/>
          <w:sz w:val="24"/>
        </w:rPr>
        <w:t>和</w:t>
      </w:r>
      <w:bookmarkStart w:id="21" w:name="OLE_LINK1"/>
      <w:r w:rsidRPr="00A16645">
        <w:rPr>
          <w:rFonts w:ascii="宋体" w:hAnsi="宋体" w:hint="eastAsia"/>
          <w:sz w:val="24"/>
        </w:rPr>
        <w:t>ClearCount</w:t>
      </w:r>
      <w:bookmarkEnd w:id="21"/>
      <w:r w:rsidRPr="00A16645">
        <w:rPr>
          <w:rFonts w:ascii="宋体" w:hAnsi="宋体" w:hint="eastAsia"/>
          <w:sz w:val="24"/>
        </w:rPr>
        <w:t xml:space="preserve"> Medical Solutions。</w:t>
      </w:r>
    </w:p>
    <w:p w:rsidR="008F1B07" w:rsidRPr="00A16645" w:rsidRDefault="008F1B07" w:rsidP="008F1B07">
      <w:pPr>
        <w:spacing w:line="400" w:lineRule="exact"/>
        <w:ind w:firstLineChars="200" w:firstLine="480"/>
        <w:rPr>
          <w:rFonts w:ascii="宋体" w:hAnsi="宋体"/>
          <w:sz w:val="24"/>
        </w:rPr>
      </w:pPr>
      <w:bookmarkStart w:id="22" w:name="OLE_LINK63"/>
      <w:r w:rsidRPr="00A16645">
        <w:rPr>
          <w:rFonts w:ascii="宋体" w:hAnsi="宋体" w:hint="eastAsia"/>
          <w:sz w:val="24"/>
        </w:rPr>
        <w:t>RF Surgical Systems Inc</w:t>
      </w:r>
      <w:bookmarkEnd w:id="22"/>
      <w:r w:rsidRPr="00A16645">
        <w:rPr>
          <w:rFonts w:ascii="宋体" w:hAnsi="宋体"/>
          <w:sz w:val="24"/>
        </w:rPr>
        <w:t>一个医疗设备公司，总部在华盛顿</w:t>
      </w:r>
      <w:r w:rsidRPr="00A16645">
        <w:rPr>
          <w:rFonts w:ascii="宋体" w:hAnsi="宋体" w:hint="eastAsia"/>
          <w:sz w:val="24"/>
        </w:rPr>
        <w:t>的</w:t>
      </w:r>
      <w:r w:rsidRPr="00A16645">
        <w:rPr>
          <w:rFonts w:ascii="宋体" w:hAnsi="宋体"/>
          <w:sz w:val="24"/>
        </w:rPr>
        <w:t>贝尔维尤</w:t>
      </w:r>
      <w:r w:rsidRPr="00A16645">
        <w:rPr>
          <w:rFonts w:ascii="宋体" w:hAnsi="宋体" w:hint="eastAsia"/>
          <w:sz w:val="24"/>
        </w:rPr>
        <w:t>，该公司的产品叫</w:t>
      </w:r>
      <w:r w:rsidRPr="00A16645">
        <w:rPr>
          <w:rFonts w:ascii="宋体" w:hAnsi="宋体"/>
          <w:sz w:val="24"/>
        </w:rPr>
        <w:t>RF Assure Detection System X</w:t>
      </w:r>
      <w:r w:rsidRPr="00A16645">
        <w:rPr>
          <w:rFonts w:ascii="宋体" w:hAnsi="宋体" w:hint="eastAsia"/>
          <w:sz w:val="24"/>
        </w:rPr>
        <w:t>，包含了两个部分：带有1bit标签的纱布和扫描检测系统。该系统采用的是传输可靠，非电离性的低频无线电波去探测被标记的纱布，与传统的RFID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A16645" w:rsidRDefault="008F1B07" w:rsidP="008F1B07">
      <w:pPr>
        <w:spacing w:line="400" w:lineRule="exact"/>
        <w:ind w:firstLineChars="200" w:firstLine="480"/>
        <w:rPr>
          <w:rFonts w:ascii="宋体" w:hAnsi="宋体"/>
          <w:sz w:val="24"/>
        </w:rPr>
      </w:pPr>
      <w:bookmarkStart w:id="23" w:name="OLE_LINK64"/>
      <w:r w:rsidRPr="00A16645">
        <w:rPr>
          <w:rFonts w:ascii="宋体" w:hAnsi="宋体"/>
          <w:sz w:val="24"/>
        </w:rPr>
        <w:t>Patient Safety Technologies</w:t>
      </w:r>
      <w:r w:rsidRPr="00A16645">
        <w:rPr>
          <w:rFonts w:ascii="宋体" w:hAnsi="宋体" w:hint="eastAsia"/>
          <w:sz w:val="24"/>
        </w:rPr>
        <w:t xml:space="preserve"> </w:t>
      </w:r>
      <w:r w:rsidRPr="00A16645">
        <w:rPr>
          <w:rFonts w:ascii="宋体" w:hAnsi="宋体"/>
          <w:sz w:val="24"/>
        </w:rPr>
        <w:t>Inc</w:t>
      </w:r>
      <w:bookmarkEnd w:id="23"/>
      <w:r w:rsidRPr="00A16645">
        <w:rPr>
          <w:rFonts w:ascii="宋体" w:hAnsi="宋体" w:hint="eastAsia"/>
          <w:sz w:val="24"/>
        </w:rPr>
        <w:t>为</w:t>
      </w:r>
      <w:r w:rsidRPr="00A16645">
        <w:rPr>
          <w:rFonts w:ascii="宋体" w:hAnsi="宋体"/>
          <w:sz w:val="24"/>
        </w:rPr>
        <w:t>一家位</w:t>
      </w:r>
      <w:r w:rsidRPr="00A16645">
        <w:rPr>
          <w:rFonts w:ascii="宋体" w:hAnsi="宋体" w:hint="eastAsia"/>
          <w:sz w:val="24"/>
        </w:rPr>
        <w:t>于</w:t>
      </w:r>
      <w:r w:rsidRPr="00A16645">
        <w:rPr>
          <w:rFonts w:ascii="宋体" w:hAnsi="宋体"/>
          <w:sz w:val="24"/>
        </w:rPr>
        <w:t>加州的</w:t>
      </w:r>
      <w:r w:rsidRPr="00A16645">
        <w:rPr>
          <w:rFonts w:ascii="宋体" w:hAnsi="宋体" w:hint="eastAsia"/>
          <w:sz w:val="24"/>
        </w:rPr>
        <w:t>医疗</w:t>
      </w:r>
      <w:r w:rsidRPr="00A16645">
        <w:rPr>
          <w:rFonts w:ascii="宋体" w:hAnsi="宋体"/>
          <w:sz w:val="24"/>
        </w:rPr>
        <w:t>器材公司，其主要</w:t>
      </w:r>
      <w:r w:rsidRPr="00A16645">
        <w:rPr>
          <w:rFonts w:ascii="宋体" w:hAnsi="宋体" w:hint="eastAsia"/>
          <w:sz w:val="24"/>
        </w:rPr>
        <w:t>产品</w:t>
      </w:r>
      <w:r w:rsidRPr="00A16645">
        <w:rPr>
          <w:rFonts w:ascii="宋体" w:hAnsi="宋体"/>
          <w:sz w:val="24"/>
        </w:rPr>
        <w:t>領域</w:t>
      </w:r>
      <w:r w:rsidRPr="00A16645">
        <w:rPr>
          <w:rFonts w:ascii="宋体" w:hAnsi="宋体" w:hint="eastAsia"/>
          <w:sz w:val="24"/>
        </w:rPr>
        <w:t>为维护</w:t>
      </w:r>
      <w:r w:rsidRPr="00A16645">
        <w:rPr>
          <w:rFonts w:ascii="宋体" w:hAnsi="宋体"/>
          <w:sz w:val="24"/>
        </w:rPr>
        <w:t>病患安全之用品。</w:t>
      </w:r>
      <w:r w:rsidRPr="00A16645">
        <w:rPr>
          <w:rFonts w:ascii="宋体" w:hAnsi="宋体" w:hint="eastAsia"/>
          <w:sz w:val="24"/>
        </w:rPr>
        <w:t>该</w:t>
      </w:r>
      <w:r w:rsidRPr="00A16645">
        <w:rPr>
          <w:rFonts w:ascii="宋体" w:hAnsi="宋体"/>
          <w:sz w:val="24"/>
        </w:rPr>
        <w:t>公司的</w:t>
      </w:r>
      <w:r w:rsidRPr="00A16645">
        <w:rPr>
          <w:rFonts w:ascii="宋体" w:hAnsi="宋体" w:hint="eastAsia"/>
          <w:sz w:val="24"/>
        </w:rPr>
        <w:t xml:space="preserve">the </w:t>
      </w:r>
      <w:r w:rsidRPr="00A16645">
        <w:rPr>
          <w:rFonts w:ascii="宋体" w:hAnsi="宋体"/>
          <w:sz w:val="24"/>
        </w:rPr>
        <w:t xml:space="preserve">Safety-Sponge System </w:t>
      </w:r>
      <w:r w:rsidRPr="00A16645">
        <w:rPr>
          <w:rFonts w:ascii="宋体" w:hAnsi="宋体" w:hint="eastAsia"/>
          <w:sz w:val="24"/>
        </w:rPr>
        <w:t>产品</w:t>
      </w:r>
      <w:r w:rsidRPr="00A16645">
        <w:rPr>
          <w:rFonts w:ascii="宋体" w:hAnsi="宋体"/>
          <w:sz w:val="24"/>
        </w:rPr>
        <w:t>，可用</w:t>
      </w:r>
      <w:r w:rsidRPr="00A16645">
        <w:rPr>
          <w:rFonts w:ascii="宋体" w:hAnsi="宋体" w:hint="eastAsia"/>
          <w:sz w:val="24"/>
        </w:rPr>
        <w:t>来计</w:t>
      </w:r>
      <w:r w:rsidRPr="00A16645">
        <w:rPr>
          <w:rFonts w:ascii="宋体" w:hAnsi="宋体"/>
          <w:sz w:val="24"/>
        </w:rPr>
        <w:t>算</w:t>
      </w:r>
      <w:r w:rsidRPr="00A16645">
        <w:rPr>
          <w:rFonts w:ascii="宋体" w:hAnsi="宋体" w:hint="eastAsia"/>
          <w:sz w:val="24"/>
        </w:rPr>
        <w:t>手术时医</w:t>
      </w:r>
      <w:r w:rsidRPr="00A16645">
        <w:rPr>
          <w:rFonts w:ascii="宋体" w:hAnsi="宋体"/>
          <w:sz w:val="24"/>
        </w:rPr>
        <w:t>材消耗量</w:t>
      </w:r>
      <w:r w:rsidRPr="00A16645">
        <w:rPr>
          <w:rFonts w:ascii="宋体" w:hAnsi="宋体" w:hint="eastAsia"/>
          <w:sz w:val="24"/>
        </w:rPr>
        <w:t>与</w:t>
      </w:r>
      <w:r w:rsidRPr="00A16645">
        <w:rPr>
          <w:rFonts w:ascii="宋体" w:hAnsi="宋体"/>
          <w:sz w:val="24"/>
        </w:rPr>
        <w:t>使用情況，主要由三部分所組成：</w:t>
      </w:r>
      <w:r w:rsidRPr="00A16645">
        <w:rPr>
          <w:rFonts w:ascii="宋体" w:hAnsi="宋体" w:hint="eastAsia"/>
          <w:sz w:val="24"/>
        </w:rPr>
        <w:t>带</w:t>
      </w:r>
      <w:r w:rsidRPr="00A16645">
        <w:rPr>
          <w:rFonts w:ascii="宋体" w:hAnsi="宋体"/>
          <w:sz w:val="24"/>
        </w:rPr>
        <w:t>有</w:t>
      </w:r>
      <w:r w:rsidRPr="00A16645">
        <w:rPr>
          <w:rFonts w:ascii="宋体" w:hAnsi="宋体" w:hint="eastAsia"/>
          <w:sz w:val="24"/>
        </w:rPr>
        <w:t>条码</w:t>
      </w:r>
      <w:r w:rsidRPr="00A16645">
        <w:rPr>
          <w:rFonts w:ascii="宋体" w:hAnsi="宋体"/>
          <w:sz w:val="24"/>
        </w:rPr>
        <w:t>的手</w:t>
      </w:r>
      <w:r w:rsidRPr="00A16645">
        <w:rPr>
          <w:rFonts w:ascii="宋体" w:hAnsi="宋体" w:hint="eastAsia"/>
          <w:sz w:val="24"/>
        </w:rPr>
        <w:t>术</w:t>
      </w:r>
      <w:r w:rsidRPr="00A16645">
        <w:rPr>
          <w:rFonts w:ascii="宋体" w:hAnsi="宋体"/>
          <w:sz w:val="24"/>
        </w:rPr>
        <w:t>用</w:t>
      </w:r>
      <w:r w:rsidRPr="00A16645">
        <w:rPr>
          <w:rFonts w:ascii="宋体" w:hAnsi="宋体" w:hint="eastAsia"/>
          <w:sz w:val="24"/>
        </w:rPr>
        <w:t>手术</w:t>
      </w:r>
      <w:r w:rsidRPr="00A16645">
        <w:rPr>
          <w:rFonts w:ascii="宋体" w:hAnsi="宋体"/>
          <w:sz w:val="24"/>
        </w:rPr>
        <w:t>器械</w:t>
      </w:r>
      <w:r w:rsidRPr="00A16645">
        <w:rPr>
          <w:rFonts w:ascii="宋体" w:hAnsi="宋体" w:hint="eastAsia"/>
          <w:sz w:val="24"/>
        </w:rPr>
        <w:t>、手术次数计数器(扫描器)，以及资料处理系统</w:t>
      </w:r>
      <w:r w:rsidRPr="00A16645">
        <w:rPr>
          <w:rFonts w:ascii="宋体" w:hAnsi="宋体"/>
          <w:sz w:val="24"/>
        </w:rPr>
        <w:t>。</w:t>
      </w:r>
      <w:r w:rsidRPr="00A16645">
        <w:rPr>
          <w:rFonts w:ascii="宋体" w:hAnsi="宋体" w:hint="eastAsia"/>
          <w:sz w:val="24"/>
        </w:rPr>
        <w:t>它运用小型化的移动电脑为手术室提供了一个实时计数的功能，该扫描系统一直在不断地扫描计数，能够告诉手术人员某种特定类型的海绵是否存在或者失踪， 给手术安全提供了保障。然而其局限性在于，对于手术时记录的信息比较少，没有较多的查阅内容。</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ClearCount Medical Solutions 公司位于宾州，其销售产品为Smart Sponge系统，其主要用途也是用来监测手术进行当中，医用耗材的使用量与情况。该系统是由内带有RFID感测器的耗材(纱布、手术器具等)，在手术前中后使用RFID扫描器确认其序号，以及是否在正确的位置。</w:t>
      </w:r>
      <w:r w:rsidRPr="00A16645">
        <w:rPr>
          <w:rFonts w:ascii="宋体" w:hAnsi="宋体"/>
          <w:sz w:val="24"/>
        </w:rPr>
        <w:t>据称，SmartSponge System，即智能</w:t>
      </w:r>
      <w:r w:rsidRPr="00A16645">
        <w:rPr>
          <w:rFonts w:ascii="宋体" w:hAnsi="宋体" w:hint="eastAsia"/>
          <w:sz w:val="24"/>
        </w:rPr>
        <w:t>纱布</w:t>
      </w:r>
      <w:r w:rsidRPr="00A16645">
        <w:rPr>
          <w:rFonts w:ascii="宋体" w:hAnsi="宋体"/>
          <w:sz w:val="24"/>
        </w:rPr>
        <w:t>系统，它是全球首个能够对手术中使用的纱布</w:t>
      </w:r>
      <w:r w:rsidRPr="00A16645">
        <w:rPr>
          <w:rFonts w:ascii="宋体" w:hAnsi="宋体" w:hint="eastAsia"/>
          <w:sz w:val="24"/>
        </w:rPr>
        <w:t>和</w:t>
      </w:r>
      <w:r w:rsidRPr="00A16645">
        <w:rPr>
          <w:rFonts w:ascii="宋体" w:hAnsi="宋体"/>
          <w:sz w:val="24"/>
        </w:rPr>
        <w:t>海绵进行探测</w:t>
      </w:r>
      <w:r w:rsidRPr="00A16645">
        <w:rPr>
          <w:rFonts w:ascii="宋体" w:hAnsi="宋体" w:hint="eastAsia"/>
          <w:sz w:val="24"/>
        </w:rPr>
        <w:t>，设别，读取</w:t>
      </w:r>
      <w:r w:rsidRPr="00A16645">
        <w:rPr>
          <w:rFonts w:ascii="宋体" w:hAnsi="宋体"/>
          <w:sz w:val="24"/>
        </w:rPr>
        <w:t>和计数的RFID系统</w:t>
      </w:r>
      <w:r w:rsidRPr="00A16645">
        <w:rPr>
          <w:rFonts w:ascii="宋体" w:hAnsi="宋体" w:hint="eastAsia"/>
          <w:sz w:val="24"/>
        </w:rPr>
        <w:t>。</w:t>
      </w:r>
      <w:r w:rsidRPr="00A16645">
        <w:rPr>
          <w:rFonts w:ascii="宋体" w:hAnsi="宋体"/>
          <w:sz w:val="24"/>
        </w:rPr>
        <w:t>这个SmartSponge系统可以读取和记录</w:t>
      </w:r>
      <w:r w:rsidRPr="00A16645">
        <w:rPr>
          <w:rFonts w:ascii="宋体" w:hAnsi="宋体" w:hint="eastAsia"/>
          <w:sz w:val="24"/>
        </w:rPr>
        <w:t>拥有唯一ID号的</w:t>
      </w:r>
      <w:r w:rsidRPr="00A16645">
        <w:rPr>
          <w:rFonts w:ascii="宋体" w:hAnsi="宋体"/>
          <w:sz w:val="24"/>
        </w:rPr>
        <w:t>每个海绵</w:t>
      </w:r>
      <w:r w:rsidRPr="00A16645">
        <w:rPr>
          <w:rFonts w:ascii="宋体" w:hAnsi="宋体" w:hint="eastAsia"/>
          <w:sz w:val="24"/>
        </w:rPr>
        <w:t>，无论它是用于病人还是被移除处置了。这个系统通过使用无线电波信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rPr>
          <w:rFonts w:hAnsi="宋体"/>
          <w:b w:val="0"/>
          <w:sz w:val="24"/>
          <w:szCs w:val="24"/>
        </w:rPr>
      </w:pPr>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24" w:name="_Toc60499539"/>
      <w:bookmarkStart w:id="25" w:name="_Toc61939047"/>
      <w:bookmarkStart w:id="26"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27" w:name="OLE_LINK65"/>
      <w:r w:rsidRPr="00A16645">
        <w:rPr>
          <w:rFonts w:ascii="宋体" w:hAnsi="宋体" w:hint="eastAsia"/>
          <w:sz w:val="24"/>
        </w:rPr>
        <w:t>粤发实业有限公司</w:t>
      </w:r>
      <w:bookmarkEnd w:id="27"/>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一枚硬币相当、厚度不超过</w:t>
      </w:r>
      <w:smartTag w:uri="urn:schemas-microsoft-com:office:smarttags" w:element="chmetcnv">
        <w:smartTagPr>
          <w:attr w:name="UnitName" w:val="毫米"/>
          <w:attr w:name="SourceValue" w:val="4"/>
          <w:attr w:name="HasSpace" w:val="False"/>
          <w:attr w:name="Negative" w:val="False"/>
          <w:attr w:name="NumberType" w:val="1"/>
          <w:attr w:name="TCSC" w:val="0"/>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在这几年来，虽然国内运用RFID技术在各个领域取得了较大的进步，但是</w:t>
      </w:r>
      <w:r w:rsidRPr="00A16645">
        <w:rPr>
          <w:rFonts w:ascii="宋体" w:hAnsi="宋体" w:hint="eastAsia"/>
          <w:sz w:val="24"/>
        </w:rPr>
        <w:lastRenderedPageBreak/>
        <w:t>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rPr>
          <w:rFonts w:eastAsia="黑体"/>
          <w:b w:val="0"/>
          <w:sz w:val="28"/>
          <w:szCs w:val="28"/>
        </w:rPr>
      </w:pPr>
      <w:r>
        <w:rPr>
          <w:rFonts w:eastAsia="黑体"/>
          <w:b w:val="0"/>
          <w:sz w:val="28"/>
          <w:szCs w:val="28"/>
        </w:rPr>
        <w:t xml:space="preserve">1.4 </w:t>
      </w:r>
      <w:r>
        <w:rPr>
          <w:rFonts w:eastAsia="黑体"/>
          <w:b w:val="0"/>
          <w:color w:val="000000"/>
          <w:sz w:val="28"/>
          <w:szCs w:val="28"/>
        </w:rPr>
        <w:t>论文的主要研究内容</w:t>
      </w:r>
      <w:bookmarkEnd w:id="24"/>
      <w:bookmarkEnd w:id="25"/>
      <w:bookmarkEnd w:id="26"/>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w:t>
      </w:r>
      <w:r w:rsidR="00A838F4">
        <w:rPr>
          <w:rFonts w:hint="eastAsia"/>
          <w:sz w:val="24"/>
        </w:rPr>
        <w:lastRenderedPageBreak/>
        <w:t>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8" w:name="_Toc421178776"/>
      <w:r>
        <w:rPr>
          <w:rFonts w:eastAsia="黑体"/>
          <w:b w:val="0"/>
          <w:sz w:val="28"/>
          <w:szCs w:val="28"/>
        </w:rPr>
        <w:t>2.1</w:t>
      </w:r>
      <w:bookmarkEnd w:id="28"/>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9" w:name="_Toc448440079"/>
      <w:bookmarkStart w:id="30" w:name="_Toc448605961"/>
      <w:bookmarkStart w:id="31" w:name="_Toc452967890"/>
      <w:r>
        <w:rPr>
          <w:rFonts w:hint="eastAsia"/>
        </w:rPr>
        <w:t xml:space="preserve">2.1.1 </w:t>
      </w:r>
      <w:r w:rsidRPr="00967B47">
        <w:t>射频识别系统构成</w:t>
      </w:r>
      <w:bookmarkEnd w:id="29"/>
      <w:bookmarkEnd w:id="30"/>
      <w:bookmarkEnd w:id="31"/>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Pr="00967B47">
        <w:rPr>
          <w:sz w:val="24"/>
          <w:szCs w:val="24"/>
        </w:rPr>
        <w:t>1-1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Pr="00967B47">
        <w:rPr>
          <w:szCs w:val="21"/>
        </w:rPr>
        <w:t>1-1 RFID</w:t>
      </w:r>
      <w:r w:rsidRPr="00967B47">
        <w:rPr>
          <w:szCs w:val="21"/>
        </w:rPr>
        <w:t>系统简图</w:t>
      </w:r>
    </w:p>
    <w:p w:rsidR="00885ACA" w:rsidRDefault="00D45D25" w:rsidP="00885ACA">
      <w:pPr>
        <w:pStyle w:val="a9"/>
      </w:pPr>
      <w:bookmarkStart w:id="32" w:name="_Toc448440080"/>
      <w:bookmarkStart w:id="33" w:name="_Toc448605962"/>
      <w:bookmarkStart w:id="34" w:name="_Toc452967891"/>
      <w:r>
        <w:t>2</w:t>
      </w:r>
      <w:r>
        <w:rPr>
          <w:rFonts w:hint="eastAsia"/>
        </w:rPr>
        <w:t>.1</w:t>
      </w:r>
      <w:r w:rsidR="00885ACA">
        <w:rPr>
          <w:rFonts w:hint="eastAsia"/>
        </w:rPr>
        <w:t xml:space="preserve">.2 </w:t>
      </w:r>
      <w:r w:rsidR="00885ACA">
        <w:t>射频识别系统分类</w:t>
      </w:r>
      <w:bookmarkEnd w:id="32"/>
      <w:bookmarkEnd w:id="33"/>
      <w:bookmarkEnd w:id="34"/>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885ACA">
      <w:pPr>
        <w:spacing w:line="400" w:lineRule="exact"/>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w:t>
      </w:r>
      <w:r w:rsidRPr="00967B47">
        <w:rPr>
          <w:sz w:val="24"/>
          <w:szCs w:val="24"/>
        </w:rPr>
        <w:lastRenderedPageBreak/>
        <w:t>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标签如图所示：</w:t>
      </w:r>
    </w:p>
    <w:p w:rsidR="00027E6E" w:rsidRP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9" o:title=""/>
          </v:shape>
          <o:OLEObject Type="Embed" ProgID="Word.Picture.8" ShapeID="_x0000_i1025" DrawAspect="Content" ObjectID="_1551117013" r:id="rId10"/>
        </w:objec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5F60AE">
        <w:rPr>
          <w:rFonts w:hint="eastAsia"/>
          <w:sz w:val="24"/>
          <w:szCs w:val="24"/>
        </w:rPr>
        <w:t>所示</w:t>
      </w:r>
      <w:r>
        <w:rPr>
          <w:rFonts w:hint="eastAsia"/>
          <w:sz w:val="24"/>
          <w:szCs w:val="24"/>
        </w:rPr>
        <w:t>：</w:t>
      </w:r>
    </w:p>
    <w:p w:rsidR="00027E6E" w:rsidRP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lastRenderedPageBreak/>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p>
    <w:p w:rsidR="004A5633" w:rsidRP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w:t>
      </w:r>
      <w:r w:rsidRPr="003660DC">
        <w:rPr>
          <w:rFonts w:hint="eastAsia"/>
          <w:kern w:val="0"/>
          <w:sz w:val="24"/>
        </w:rPr>
        <w:lastRenderedPageBreak/>
        <w:t>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35" w:name="_Toc60499548"/>
      <w:bookmarkStart w:id="36" w:name="_Toc61939053"/>
      <w:bookmarkStart w:id="37" w:name="_Toc421178777"/>
      <w:r>
        <w:rPr>
          <w:b w:val="0"/>
          <w:sz w:val="24"/>
          <w:szCs w:val="24"/>
        </w:rPr>
        <w:t>2.</w:t>
      </w:r>
      <w:r w:rsidR="00EF361A">
        <w:rPr>
          <w:rFonts w:hint="eastAsia"/>
          <w:b w:val="0"/>
          <w:sz w:val="24"/>
          <w:szCs w:val="24"/>
        </w:rPr>
        <w:t>3</w:t>
      </w:r>
      <w:r>
        <w:rPr>
          <w:b w:val="0"/>
          <w:sz w:val="24"/>
          <w:szCs w:val="24"/>
        </w:rPr>
        <w:t xml:space="preserve">.1 </w:t>
      </w:r>
      <w:bookmarkEnd w:id="35"/>
      <w:bookmarkEnd w:id="36"/>
      <w:bookmarkEnd w:id="3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Pr>
          <w:rFonts w:hint="eastAsia"/>
          <w:kern w:val="2"/>
          <w:sz w:val="24"/>
          <w:szCs w:val="20"/>
        </w:rPr>
        <w:t>3-1</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Pr>
          <w:rFonts w:hint="eastAsia"/>
          <w:szCs w:val="21"/>
        </w:rPr>
        <w:t>3-1</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8" w:name="_Toc448440099"/>
      <w:bookmarkStart w:id="39" w:name="_Toc448605981"/>
      <w:bookmarkStart w:id="40" w:name="_Toc452967910"/>
      <w:r>
        <w:t>VCD</w:t>
      </w:r>
      <w:r>
        <w:t>到</w:t>
      </w:r>
      <w:r>
        <w:t>VICC</w:t>
      </w:r>
      <w:r>
        <w:t>的通信编码模式</w:t>
      </w:r>
      <w:bookmarkEnd w:id="38"/>
      <w:bookmarkEnd w:id="39"/>
      <w:bookmarkEnd w:id="40"/>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Pr="00967B47">
        <w:rPr>
          <w:sz w:val="24"/>
          <w:szCs w:val="24"/>
        </w:rPr>
        <w:t>3-2</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lastRenderedPageBreak/>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3-2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Pr="00967B47">
        <w:rPr>
          <w:sz w:val="24"/>
          <w:szCs w:val="24"/>
        </w:rPr>
        <w:t>3-3</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3-3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3-4 256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lastRenderedPageBreak/>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3-5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41" w:name="_Toc448440100"/>
      <w:bookmarkStart w:id="42" w:name="_Toc448605982"/>
      <w:bookmarkStart w:id="43" w:name="_Toc452967911"/>
      <w:r w:rsidRPr="00967B47">
        <w:t>VICC</w:t>
      </w:r>
      <w:r w:rsidRPr="00967B47">
        <w:t>到</w:t>
      </w:r>
      <w:r w:rsidRPr="00967B47">
        <w:t>VCD</w:t>
      </w:r>
      <w:r w:rsidRPr="00967B47">
        <w:t>的通信编码模式</w:t>
      </w:r>
      <w:bookmarkEnd w:id="41"/>
      <w:bookmarkEnd w:id="42"/>
      <w:bookmarkEnd w:id="43"/>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Pr="00967B47">
        <w:rPr>
          <w:sz w:val="24"/>
          <w:szCs w:val="24"/>
        </w:rPr>
        <w:t>3-6</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w:t>
      </w:r>
      <w:r w:rsidRPr="00967B47">
        <w:rPr>
          <w:sz w:val="24"/>
          <w:szCs w:val="24"/>
        </w:rPr>
        <w:lastRenderedPageBreak/>
        <w:t>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Pr="00683C2C">
        <w:rPr>
          <w:szCs w:val="21"/>
        </w:rPr>
        <w:t>3-6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3-7</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3-7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3-8</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lastRenderedPageBreak/>
        <w:t>图</w:t>
      </w:r>
      <w:r w:rsidRPr="00683C2C">
        <w:rPr>
          <w:szCs w:val="21"/>
        </w:rPr>
        <w:t>3-8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w:t>
      </w:r>
      <w:r w:rsidRPr="00490D8D">
        <w:rPr>
          <w:rFonts w:hint="eastAsia"/>
          <w:sz w:val="24"/>
          <w:szCs w:val="24"/>
        </w:rPr>
        <w:t>3.2</w:t>
      </w:r>
      <w:r w:rsidRPr="00490D8D">
        <w:rPr>
          <w:rFonts w:hint="eastAsia"/>
          <w:sz w:val="24"/>
          <w:szCs w:val="24"/>
        </w:rPr>
        <w:t>节中表</w:t>
      </w:r>
      <w:r w:rsidRPr="00490D8D">
        <w:rPr>
          <w:rFonts w:hint="eastAsia"/>
          <w:sz w:val="24"/>
          <w:szCs w:val="24"/>
        </w:rPr>
        <w:t>3-1</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Pr="00490D8D">
        <w:rPr>
          <w:sz w:val="24"/>
          <w:szCs w:val="24"/>
        </w:rPr>
        <w:t>3-3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Pr>
          <w:szCs w:val="21"/>
        </w:rPr>
        <w:t>3-3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lastRenderedPageBreak/>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rFonts w:ascii="宋体" w:hAnsi="宋体" w:cs="宋体"/>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1250315</wp:posOffset>
            </wp:positionH>
            <wp:positionV relativeFrom="page">
              <wp:posOffset>5539740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lastRenderedPageBreak/>
        <w:t>2.3</w:t>
      </w:r>
      <w:r w:rsidRPr="00BA3AD9">
        <w:rPr>
          <w:rFonts w:eastAsia="黑体" w:hint="eastAsia"/>
          <w:b w:val="0"/>
          <w:sz w:val="28"/>
          <w:szCs w:val="28"/>
        </w:rPr>
        <w:t>本章小结</w:t>
      </w:r>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开发遵循的迭代思想可以用下图展示：</w:t>
      </w:r>
    </w:p>
    <w:p w:rsidR="00AF0401" w:rsidRDefault="009C4DD4" w:rsidP="00AF0401">
      <w:pPr>
        <w:spacing w:line="360" w:lineRule="auto"/>
        <w:rPr>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b w:val="0"/>
          <w:sz w:val="24"/>
          <w:szCs w:val="24"/>
        </w:rPr>
      </w:pPr>
      <w:bookmarkStart w:id="44" w:name="_Toc61939054"/>
      <w:bookmarkStart w:id="45"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44"/>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45"/>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Pr>
          <w:rFonts w:hAnsi="宋体" w:hint="eastAsia"/>
          <w:sz w:val="24"/>
        </w:rPr>
        <w:t>2-2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2A6ABC" w:rsidP="00AF0401">
      <w:pPr>
        <w:spacing w:line="360" w:lineRule="auto"/>
        <w:rPr>
          <w:rFonts w:hAnsi="宋体"/>
          <w:sz w:val="24"/>
        </w:rPr>
      </w:pPr>
      <w:r w:rsidRPr="002A6ABC">
        <w:rPr>
          <w:rFonts w:hAnsi="宋体"/>
          <w:noProof/>
          <w:sz w:val="24"/>
        </w:rPr>
        <w:drawing>
          <wp:inline distT="0" distB="0" distL="0" distR="0">
            <wp:extent cx="5274310" cy="2172091"/>
            <wp:effectExtent l="0" t="0" r="2540" b="0"/>
            <wp:docPr id="8" name="图片 8" descr="C:\Users\Marys\Desktop\系统款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s\Desktop\系统款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7209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t>遵循自顶向下和模块化的设计思想，增强了系统的可扩展性和通用性，如上</w:t>
      </w:r>
      <w:r>
        <w:rPr>
          <w:rFonts w:hAnsi="宋体" w:hint="eastAsia"/>
          <w:sz w:val="24"/>
        </w:rPr>
        <w:lastRenderedPageBreak/>
        <w:t>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b w:val="0"/>
          <w:sz w:val="24"/>
          <w:szCs w:val="24"/>
        </w:rPr>
      </w:pPr>
      <w:bookmarkStart w:id="46" w:name="_Toc42117877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46"/>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7B4AA7">
        <w:rPr>
          <w:sz w:val="24"/>
        </w:rPr>
        <w:t>如下：</w:t>
      </w:r>
    </w:p>
    <w:p w:rsidR="00AF0401" w:rsidRPr="001711FC" w:rsidRDefault="001711FC" w:rsidP="001711FC">
      <w:pPr>
        <w:ind w:firstLineChars="200" w:firstLine="420"/>
        <w:rPr>
          <w:rFonts w:hAnsi="宋体"/>
          <w:sz w:val="24"/>
        </w:rPr>
      </w:pPr>
      <w:r>
        <w:object w:dxaOrig="11910" w:dyaOrig="5145">
          <v:shape id="_x0000_i1026" type="#_x0000_t75" style="width:414.75pt;height:179.25pt" o:ole="">
            <v:imagedata r:id="rId26" o:title=""/>
          </v:shape>
          <o:OLEObject Type="Embed" ProgID="Visio.Drawing.15" ShapeID="_x0000_i1026" DrawAspect="Content" ObjectID="_1551117014" r:id="rId27"/>
        </w:object>
      </w:r>
    </w:p>
    <w:p w:rsidR="00E04630" w:rsidRPr="00AF0401" w:rsidRDefault="00E04630" w:rsidP="00AF0401"/>
    <w:p w:rsidR="00BA3AD9" w:rsidRDefault="00BA3AD9" w:rsidP="00BA3AD9">
      <w:pPr>
        <w:pStyle w:val="3"/>
        <w:spacing w:line="400" w:lineRule="exact"/>
        <w:rPr>
          <w:rFonts w:eastAsia="黑体"/>
          <w:b w:val="0"/>
          <w:sz w:val="28"/>
          <w:szCs w:val="28"/>
        </w:rPr>
      </w:pPr>
      <w:r>
        <w:rPr>
          <w:rFonts w:eastAsia="黑体"/>
          <w:b w:val="0"/>
          <w:sz w:val="28"/>
          <w:szCs w:val="28"/>
        </w:rPr>
        <w:lastRenderedPageBreak/>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lastRenderedPageBreak/>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9346A9" w:rsidRPr="00A16645" w:rsidRDefault="009346A9" w:rsidP="00A16645">
      <w:pPr>
        <w:pStyle w:val="3"/>
        <w:spacing w:line="400" w:lineRule="exact"/>
        <w:rPr>
          <w:b w:val="0"/>
          <w:sz w:val="24"/>
          <w:szCs w:val="24"/>
        </w:rPr>
      </w:pPr>
      <w:bookmarkStart w:id="47" w:name="_Toc383344812"/>
      <w:bookmarkStart w:id="48" w:name="_Toc416829245"/>
      <w:r w:rsidRPr="00A16645">
        <w:rPr>
          <w:b w:val="0"/>
          <w:sz w:val="24"/>
          <w:szCs w:val="24"/>
        </w:rPr>
        <w:t>3.</w:t>
      </w:r>
      <w:r w:rsidRPr="00A16645">
        <w:rPr>
          <w:rFonts w:hint="eastAsia"/>
          <w:b w:val="0"/>
          <w:sz w:val="24"/>
          <w:szCs w:val="24"/>
        </w:rPr>
        <w:t>3</w:t>
      </w:r>
      <w:r w:rsidRPr="00A16645">
        <w:rPr>
          <w:b w:val="0"/>
          <w:sz w:val="24"/>
          <w:szCs w:val="24"/>
        </w:rPr>
        <w:t>.</w:t>
      </w:r>
      <w:bookmarkEnd w:id="47"/>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48"/>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A16645" w:rsidP="00A16645">
      <w:pPr>
        <w:pStyle w:val="3"/>
        <w:spacing w:line="400" w:lineRule="exact"/>
        <w:rPr>
          <w:rFonts w:ascii="宋体" w:hAnsi="宋体"/>
          <w:b w:val="0"/>
          <w:bCs w:val="0"/>
          <w:sz w:val="24"/>
          <w:szCs w:val="20"/>
        </w:rPr>
      </w:pPr>
      <w:bookmarkStart w:id="49" w:name="_Toc383344814"/>
      <w:bookmarkStart w:id="50" w:name="_Toc416829247"/>
      <w:r w:rsidRPr="00CB0E1B">
        <w:rPr>
          <w:rFonts w:ascii="宋体" w:hAnsi="宋体"/>
          <w:b w:val="0"/>
          <w:bCs w:val="0"/>
          <w:sz w:val="24"/>
          <w:szCs w:val="20"/>
        </w:rPr>
        <w:t>3.</w:t>
      </w:r>
      <w:r w:rsidRPr="00CB0E1B">
        <w:rPr>
          <w:rFonts w:ascii="宋体" w:hAnsi="宋体" w:hint="eastAsia"/>
          <w:b w:val="0"/>
          <w:bCs w:val="0"/>
          <w:sz w:val="24"/>
          <w:szCs w:val="20"/>
        </w:rPr>
        <w:t>3</w:t>
      </w:r>
      <w:r w:rsidRPr="00CB0E1B">
        <w:rPr>
          <w:rFonts w:ascii="宋体" w:hAnsi="宋体"/>
          <w:b w:val="0"/>
          <w:bCs w:val="0"/>
          <w:sz w:val="24"/>
          <w:szCs w:val="20"/>
        </w:rPr>
        <w:t>.</w:t>
      </w:r>
      <w:bookmarkEnd w:id="49"/>
      <w:r w:rsidRPr="00CB0E1B">
        <w:rPr>
          <w:rFonts w:ascii="宋体" w:hAnsi="宋体"/>
          <w:b w:val="0"/>
          <w:bCs w:val="0"/>
          <w:sz w:val="24"/>
          <w:szCs w:val="20"/>
        </w:rPr>
        <w:t>2</w:t>
      </w:r>
      <w:r w:rsidRPr="00CB0E1B">
        <w:rPr>
          <w:rFonts w:ascii="宋体" w:hAnsi="宋体" w:hint="eastAsia"/>
          <w:b w:val="0"/>
          <w:bCs w:val="0"/>
          <w:sz w:val="24"/>
          <w:szCs w:val="20"/>
        </w:rPr>
        <w:t>系统天线的结构</w:t>
      </w:r>
      <w:bookmarkEnd w:id="50"/>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Pr="00CB0E1B">
        <w:rPr>
          <w:rFonts w:ascii="Times New Roman" w:hAnsi="Times New Roman" w:cs="Times New Roman" w:hint="eastAsia"/>
          <w:color w:val="auto"/>
          <w:kern w:val="0"/>
          <w:szCs w:val="20"/>
          <w:lang w:bidi="ar-SA"/>
        </w:rPr>
        <w:t>2-10</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lastRenderedPageBreak/>
        <w:drawing>
          <wp:inline distT="0" distB="0" distL="0" distR="0">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28">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2- 10</w:t>
      </w:r>
      <w:r w:rsidRPr="008448C1">
        <w:rPr>
          <w:rFonts w:hint="eastAsia"/>
        </w:rPr>
        <w:t>阅读器天线的主要结构</w:t>
      </w:r>
    </w:p>
    <w:p w:rsidR="00A16645" w:rsidRPr="00A16645" w:rsidRDefault="00A16645" w:rsidP="00A16645">
      <w:pPr>
        <w:pStyle w:val="3"/>
        <w:spacing w:line="400" w:lineRule="exact"/>
        <w:rPr>
          <w:b w:val="0"/>
          <w:sz w:val="24"/>
          <w:szCs w:val="24"/>
        </w:rPr>
      </w:pPr>
      <w:bookmarkStart w:id="51" w:name="_Toc383344815"/>
      <w:bookmarkStart w:id="52" w:name="_Toc416829248"/>
      <w:r w:rsidRPr="00A16645">
        <w:rPr>
          <w:b w:val="0"/>
          <w:sz w:val="24"/>
          <w:szCs w:val="24"/>
        </w:rPr>
        <w:t>3.</w:t>
      </w:r>
      <w:r w:rsidRPr="00A16645">
        <w:rPr>
          <w:rFonts w:hint="eastAsia"/>
          <w:b w:val="0"/>
          <w:sz w:val="24"/>
          <w:szCs w:val="24"/>
        </w:rPr>
        <w:t>3</w:t>
      </w:r>
      <w:r w:rsidRPr="00A16645">
        <w:rPr>
          <w:b w:val="0"/>
          <w:sz w:val="24"/>
          <w:szCs w:val="24"/>
        </w:rPr>
        <w:t xml:space="preserve">.3 </w:t>
      </w:r>
      <w:bookmarkEnd w:id="51"/>
      <w:r w:rsidRPr="00A16645">
        <w:rPr>
          <w:rFonts w:hint="eastAsia"/>
          <w:b w:val="0"/>
          <w:sz w:val="24"/>
          <w:szCs w:val="24"/>
        </w:rPr>
        <w:t>天线尺寸的理论分析</w:t>
      </w:r>
      <w:bookmarkEnd w:id="52"/>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TCSC" w:val="0"/>
          <w:attr w:name="NumberType" w:val="1"/>
          <w:attr w:name="Negative" w:val="False"/>
          <w:attr w:name="HasSpace" w:val="False"/>
          <w:attr w:name="SourceValue" w:val="22.12"/>
          <w:attr w:name="UnitName" w:val="m"/>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Pr="00CB0E1B">
        <w:rPr>
          <w:rFonts w:ascii="Times New Roman" w:hAnsi="Times New Roman" w:cs="Times New Roman" w:hint="eastAsia"/>
          <w:color w:val="auto"/>
          <w:kern w:val="0"/>
          <w:szCs w:val="20"/>
          <w:lang w:bidi="ar-SA"/>
        </w:rPr>
        <w:t>2-11</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29">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2- 11</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3.75pt;height:30.75pt" o:ole="">
            <v:imagedata r:id="rId30" o:title=""/>
          </v:shape>
          <o:OLEObject Type="Embed" ProgID="Equation.3" ShapeID="_x0000_i1027" DrawAspect="Content" ObjectID="_1551117015" r:id="rId31"/>
        </w:object>
      </w:r>
      <w:r w:rsidRPr="00CB0E1B">
        <w:rPr>
          <w:rFonts w:ascii="Times New Roman" w:hAnsi="Times New Roman" w:cs="Times New Roman" w:hint="eastAsia"/>
          <w:color w:val="auto"/>
          <w:kern w:val="0"/>
          <w:szCs w:val="20"/>
          <w:lang w:bidi="ar-SA"/>
        </w:rPr>
        <w:t xml:space="preserve">                    (2.10)</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 xml:space="preserve">                     </w:t>
      </w:r>
      <w:r w:rsidRPr="00CB0E1B">
        <w:rPr>
          <w:rFonts w:ascii="Times New Roman" w:hAnsi="Times New Roman" w:cs="Times New Roman"/>
          <w:color w:val="auto"/>
          <w:kern w:val="0"/>
          <w:szCs w:val="20"/>
          <w:lang w:bidi="ar-SA"/>
        </w:rPr>
        <w:object w:dxaOrig="1840" w:dyaOrig="620">
          <v:shape id="_x0000_i1028" type="#_x0000_t75" style="width:92.25pt;height:30.75pt" o:ole="">
            <v:imagedata r:id="rId32" o:title=""/>
          </v:shape>
          <o:OLEObject Type="Embed" ProgID="Equation.3" ShapeID="_x0000_i1028" DrawAspect="Content" ObjectID="_1551117016" r:id="rId33"/>
        </w:object>
      </w:r>
      <w:r w:rsidRPr="00CB0E1B">
        <w:rPr>
          <w:rFonts w:ascii="Times New Roman" w:hAnsi="Times New Roman" w:cs="Times New Roman" w:hint="eastAsia"/>
          <w:color w:val="auto"/>
          <w:kern w:val="0"/>
          <w:szCs w:val="20"/>
          <w:lang w:bidi="ar-SA"/>
        </w:rPr>
        <w:t xml:space="preserve">                        (2.11)</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2.75pt;height:33pt" o:ole="">
            <v:imagedata r:id="rId34" o:title=""/>
          </v:shape>
          <o:OLEObject Type="Embed" ProgID="Equation.3" ShapeID="_x0000_i1029" DrawAspect="Content" ObjectID="_1551117017" r:id="rId35"/>
        </w:object>
      </w:r>
      <w:r w:rsidRPr="00CB0E1B">
        <w:rPr>
          <w:rFonts w:ascii="Times New Roman" w:hAnsi="Times New Roman" w:cs="Times New Roman" w:hint="eastAsia"/>
          <w:color w:val="auto"/>
          <w:kern w:val="0"/>
          <w:szCs w:val="20"/>
          <w:lang w:bidi="ar-SA"/>
        </w:rPr>
        <w:t xml:space="preserve">                (2.12)</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Pr="00CB0E1B">
        <w:rPr>
          <w:rFonts w:ascii="Times New Roman" w:hAnsi="Times New Roman" w:cs="Times New Roman" w:hint="eastAsia"/>
          <w:color w:val="auto"/>
          <w:kern w:val="0"/>
          <w:szCs w:val="20"/>
          <w:lang w:bidi="ar-SA"/>
        </w:rPr>
        <w:t>2.16</w:t>
      </w:r>
      <w:r w:rsidRPr="00CB0E1B">
        <w:rPr>
          <w:rFonts w:ascii="Times New Roman" w:hAnsi="Times New Roman" w:cs="Times New Roman" w:hint="eastAsia"/>
          <w:color w:val="auto"/>
          <w:kern w:val="0"/>
          <w:szCs w:val="20"/>
          <w:lang w:bidi="ar-SA"/>
        </w:rPr>
        <w:t>，得到图</w:t>
      </w:r>
      <w:r w:rsidRPr="00CB0E1B">
        <w:rPr>
          <w:rFonts w:ascii="Times New Roman" w:hAnsi="Times New Roman" w:cs="Times New Roman" w:hint="eastAsia"/>
          <w:color w:val="auto"/>
          <w:kern w:val="0"/>
          <w:szCs w:val="20"/>
          <w:lang w:bidi="ar-SA"/>
        </w:rPr>
        <w:t>2-12</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4.75pt;height:39pt" o:ole="">
            <v:imagedata r:id="rId36" o:title=""/>
          </v:shape>
          <o:OLEObject Type="Embed" ProgID="Equation.3" ShapeID="_x0000_i1030" DrawAspect="Content" ObjectID="_1551117018" r:id="rId37"/>
        </w:object>
      </w:r>
      <w:r w:rsidRPr="00CB0E1B">
        <w:rPr>
          <w:rFonts w:ascii="Times New Roman" w:hAnsi="Times New Roman" w:cs="Times New Roman" w:hint="eastAsia"/>
          <w:color w:val="auto"/>
          <w:kern w:val="0"/>
          <w:szCs w:val="20"/>
          <w:lang w:bidi="ar-SA"/>
        </w:rPr>
        <w:t xml:space="preserve">                      (2.13)</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38">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2- 12</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pt;height:30.75pt" o:ole="">
            <v:imagedata r:id="rId39" o:title=""/>
          </v:shape>
          <o:OLEObject Type="Embed" ProgID="Equation.3" ShapeID="_x0000_i1031" DrawAspect="Content" ObjectID="_1551117019" r:id="rId40"/>
        </w:object>
      </w:r>
      <w:r w:rsidRPr="00CB0E1B">
        <w:rPr>
          <w:rFonts w:ascii="Times New Roman" w:hAnsi="Times New Roman" w:cs="Times New Roman" w:hint="eastAsia"/>
          <w:color w:val="auto"/>
          <w:kern w:val="0"/>
          <w:szCs w:val="20"/>
          <w:lang w:bidi="ar-SA"/>
        </w:rPr>
        <w:t xml:space="preserve">                            (2.14)</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v:shape id="_x0000_i1032" type="#_x0000_t75" style="width:62.25pt;height:33pt" o:ole="">
            <v:imagedata r:id="rId41" o:title=""/>
          </v:shape>
          <o:OLEObject Type="Embed" ProgID="Equation.3" ShapeID="_x0000_i1032" DrawAspect="Content" ObjectID="_1551117020" r:id="rId42"/>
        </w:object>
      </w:r>
      <w:r w:rsidRPr="00CB0E1B">
        <w:rPr>
          <w:rFonts w:ascii="Times New Roman" w:hAnsi="Times New Roman" w:cs="Times New Roman" w:hint="eastAsia"/>
          <w:color w:val="auto"/>
          <w:kern w:val="0"/>
          <w:szCs w:val="20"/>
          <w:lang w:bidi="ar-SA"/>
        </w:rPr>
        <w:t xml:space="preserve">                          (2.15)</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所示：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3">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Pr="00CB0E1B">
        <w:rPr>
          <w:rFonts w:ascii="Times New Roman" w:hAnsi="Times New Roman" w:cs="Times New Roman" w:hint="eastAsia"/>
          <w:color w:val="auto"/>
          <w:kern w:val="0"/>
          <w:szCs w:val="20"/>
          <w:lang w:bidi="ar-SA"/>
        </w:rPr>
        <w:t>2- 13</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1.75pt;height:38.25pt" o:ole="">
            <v:imagedata r:id="rId44" o:title=""/>
          </v:shape>
          <o:OLEObject Type="Embed" ProgID="Equation.3" ShapeID="_x0000_i1033" DrawAspect="Content" ObjectID="_1551117021" r:id="rId45"/>
        </w:object>
      </w:r>
      <w:r w:rsidRPr="00CB0E1B">
        <w:rPr>
          <w:rFonts w:ascii="Times New Roman" w:hAnsi="Times New Roman" w:cs="Times New Roman" w:hint="eastAsia"/>
          <w:color w:val="auto"/>
          <w:kern w:val="0"/>
          <w:szCs w:val="20"/>
          <w:lang w:bidi="ar-SA"/>
        </w:rPr>
        <w:t xml:space="preserve">            (2.16)</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1.75pt;height:30.75pt" o:ole="">
            <v:imagedata r:id="rId46" o:title=""/>
          </v:shape>
          <o:OLEObject Type="Embed" ProgID="Equation.3" ShapeID="_x0000_i1034" DrawAspect="Content" ObjectID="_1551117022" r:id="rId47"/>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8.75pt;height:17.25pt" o:ole="">
            <v:imagedata r:id="rId48" o:title=""/>
          </v:shape>
          <o:OLEObject Type="Embed" ProgID="Equation.3" ShapeID="_x0000_i1035" DrawAspect="Content" ObjectID="_1551117023" r:id="rId49"/>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75pt;height:17.25pt" o:ole="">
            <v:imagedata r:id="rId50" o:title=""/>
          </v:shape>
          <o:OLEObject Type="Embed" ProgID="Equation.3" ShapeID="_x0000_i1036" DrawAspect="Content" ObjectID="_1551117024" r:id="rId51"/>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rPr>
          <w:b w:val="0"/>
          <w:sz w:val="24"/>
          <w:szCs w:val="24"/>
        </w:rPr>
      </w:pPr>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如图所示</w:t>
      </w:r>
      <w:r w:rsidRPr="00CB0E1B">
        <w:rPr>
          <w:rFonts w:ascii="Times New Roman" w:hAnsi="Times New Roman" w:cs="Times New Roman" w:hint="eastAsia"/>
          <w:color w:val="auto"/>
          <w:kern w:val="0"/>
          <w:szCs w:val="20"/>
          <w:lang w:bidi="ar-SA"/>
        </w:rPr>
        <w:t>。</w:t>
      </w:r>
    </w:p>
    <w:p w:rsidR="00CB0E1B" w:rsidRP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BA3AD9" w:rsidRDefault="00BA3AD9" w:rsidP="00BA3AD9">
      <w:pPr>
        <w:pStyle w:val="3"/>
        <w:spacing w:line="400" w:lineRule="exact"/>
        <w:rPr>
          <w:rFonts w:eastAsia="黑体"/>
          <w:b w:val="0"/>
          <w:sz w:val="28"/>
          <w:szCs w:val="28"/>
        </w:rPr>
      </w:pPr>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p>
    <w:p w:rsidR="00ED7264" w:rsidRDefault="00ED7264" w:rsidP="00ED7264">
      <w:pPr>
        <w:pStyle w:val="3"/>
        <w:spacing w:line="400" w:lineRule="exact"/>
        <w:rPr>
          <w:b w:val="0"/>
          <w:sz w:val="24"/>
          <w:szCs w:val="24"/>
        </w:rPr>
      </w:pPr>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p>
    <w:p w:rsidR="00ED7264" w:rsidRDefault="00ED7264" w:rsidP="009F535C">
      <w:pPr>
        <w:spacing w:line="360" w:lineRule="auto"/>
        <w:rPr>
          <w:rFonts w:hint="eastAsia"/>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3"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如图所示。</w:t>
      </w:r>
    </w:p>
    <w:p w:rsidR="0088085C" w:rsidRPr="009F535C" w:rsidRDefault="0088085C" w:rsidP="0088085C">
      <w:pPr>
        <w:spacing w:line="360" w:lineRule="auto"/>
        <w:jc w:val="center"/>
        <w:rPr>
          <w:rFonts w:hint="eastAsia"/>
          <w:kern w:val="0"/>
          <w:sz w:val="24"/>
        </w:rPr>
      </w:pPr>
      <w:r w:rsidRPr="0088085C">
        <w:rPr>
          <w:noProof/>
          <w:kern w:val="0"/>
          <w:sz w:val="24"/>
        </w:rPr>
        <w:drawing>
          <wp:inline distT="0" distB="0" distL="0" distR="0">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w:t>
      </w:r>
      <w:r w:rsidR="009B76DC" w:rsidRPr="009F535C">
        <w:rPr>
          <w:kern w:val="0"/>
          <w:sz w:val="24"/>
        </w:rPr>
        <w:lastRenderedPageBreak/>
        <w:t>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rPr>
          <w:b w:val="0"/>
          <w:sz w:val="24"/>
          <w:szCs w:val="24"/>
        </w:rPr>
      </w:pPr>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w:t>
      </w:r>
      <w:r w:rsidRPr="009F535C">
        <w:rPr>
          <w:kern w:val="0"/>
          <w:sz w:val="24"/>
        </w:rPr>
        <w:lastRenderedPageBreak/>
        <w:t>硬件资源。</w:t>
      </w:r>
    </w:p>
    <w:p w:rsidR="00E61CBC" w:rsidRDefault="00E61CBC" w:rsidP="00E61CBC">
      <w:pPr>
        <w:pStyle w:val="3"/>
        <w:spacing w:line="400" w:lineRule="exact"/>
        <w:rPr>
          <w:b w:val="0"/>
          <w:sz w:val="24"/>
          <w:szCs w:val="24"/>
        </w:rPr>
      </w:pPr>
      <w:r w:rsidRPr="00A16645">
        <w:rPr>
          <w:b w:val="0"/>
          <w:sz w:val="24"/>
          <w:szCs w:val="24"/>
        </w:rPr>
        <w:t>3.</w:t>
      </w:r>
      <w:r>
        <w:rPr>
          <w:rFonts w:hint="eastAsia"/>
          <w:b w:val="0"/>
          <w:sz w:val="24"/>
          <w:szCs w:val="24"/>
        </w:rPr>
        <w:t>5</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5</w:t>
      </w:r>
      <w:r>
        <w:rPr>
          <w:rFonts w:eastAsia="黑体" w:hint="eastAsia"/>
          <w:b w:val="0"/>
          <w:sz w:val="28"/>
          <w:szCs w:val="28"/>
        </w:rPr>
        <w:t>本章小结</w:t>
      </w:r>
    </w:p>
    <w:p w:rsidR="00BA3AD9" w:rsidRDefault="006F2A57" w:rsidP="00BB0244">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w:t>
      </w:r>
      <w:r w:rsidR="00BB0244">
        <w:rPr>
          <w:kern w:val="0"/>
          <w:sz w:val="24"/>
        </w:rPr>
        <w:t>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w:t>
      </w:r>
      <w:r w:rsidR="00BB0244">
        <w:rPr>
          <w:kern w:val="0"/>
          <w:sz w:val="24"/>
        </w:rPr>
        <w:t>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8634E9" w:rsidRDefault="008634E9" w:rsidP="00BB0244">
      <w:pPr>
        <w:spacing w:line="360" w:lineRule="auto"/>
        <w:ind w:firstLine="420"/>
        <w:rPr>
          <w:kern w:val="0"/>
          <w:sz w:val="24"/>
        </w:rPr>
      </w:pPr>
    </w:p>
    <w:p w:rsidR="008634E9" w:rsidRDefault="008634E9" w:rsidP="0088085C">
      <w:pPr>
        <w:spacing w:line="360" w:lineRule="auto"/>
        <w:rPr>
          <w:rFonts w:hint="eastAsia"/>
          <w:kern w:val="0"/>
          <w:sz w:val="24"/>
        </w:rPr>
      </w:pPr>
    </w:p>
    <w:p w:rsidR="008634E9" w:rsidRPr="008634E9" w:rsidRDefault="008634E9" w:rsidP="008634E9">
      <w:pPr>
        <w:pStyle w:val="3"/>
        <w:jc w:val="center"/>
        <w:rPr>
          <w:rFonts w:eastAsia="黑体" w:hint="eastAsia"/>
          <w:b w:val="0"/>
          <w:sz w:val="30"/>
          <w:szCs w:val="30"/>
        </w:rPr>
      </w:pPr>
      <w:bookmarkStart w:id="53" w:name="_Toc421178795"/>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53"/>
      <w:r w:rsidRPr="008634E9">
        <w:rPr>
          <w:rFonts w:eastAsia="黑体" w:hint="eastAsia"/>
          <w:b w:val="0"/>
          <w:sz w:val="30"/>
          <w:szCs w:val="30"/>
        </w:rPr>
        <w:t>系统</w:t>
      </w:r>
      <w:r w:rsidRPr="008634E9">
        <w:rPr>
          <w:rFonts w:eastAsia="黑体"/>
          <w:b w:val="0"/>
          <w:sz w:val="30"/>
          <w:szCs w:val="30"/>
        </w:rPr>
        <w:t>硬件部分</w:t>
      </w:r>
    </w:p>
    <w:p w:rsidR="005B668E" w:rsidRDefault="005B668E" w:rsidP="008634E9">
      <w:pPr>
        <w:pStyle w:val="3"/>
        <w:spacing w:line="400" w:lineRule="exact"/>
        <w:rPr>
          <w:rFonts w:eastAsia="黑体"/>
          <w:b w:val="0"/>
          <w:sz w:val="28"/>
          <w:szCs w:val="28"/>
        </w:rPr>
      </w:pPr>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p>
    <w:p w:rsidR="008634E9" w:rsidRPr="005B668E" w:rsidRDefault="008634E9" w:rsidP="008634E9">
      <w:pPr>
        <w:pStyle w:val="3"/>
        <w:spacing w:line="400" w:lineRule="exact"/>
        <w:rPr>
          <w:b w:val="0"/>
          <w:sz w:val="24"/>
          <w:szCs w:val="24"/>
        </w:rPr>
      </w:pPr>
      <w:hyperlink w:anchor="_Toc421178788" w:history="1">
        <w:r w:rsidRPr="005B668E">
          <w:rPr>
            <w:b w:val="0"/>
            <w:sz w:val="24"/>
            <w:szCs w:val="24"/>
          </w:rPr>
          <w:t xml:space="preserve">4.1.1 </w:t>
        </w:r>
        <w:r w:rsidRPr="005B668E">
          <w:rPr>
            <w:rFonts w:hint="eastAsia"/>
            <w:b w:val="0"/>
            <w:sz w:val="24"/>
            <w:szCs w:val="24"/>
          </w:rPr>
          <w:t>发射</w:t>
        </w:r>
        <w:r w:rsidRPr="005B668E">
          <w:rPr>
            <w:b w:val="0"/>
            <w:sz w:val="24"/>
            <w:szCs w:val="24"/>
          </w:rPr>
          <w:t>电路设计</w:t>
        </w:r>
        <w:r w:rsidRPr="005B668E">
          <w:rPr>
            <w:b w:val="0"/>
            <w:webHidden/>
            <w:sz w:val="24"/>
            <w:szCs w:val="24"/>
          </w:rPr>
          <w:tab/>
        </w:r>
      </w:hyperlink>
    </w:p>
    <w:p w:rsidR="008634E9" w:rsidRPr="005B668E" w:rsidRDefault="008634E9" w:rsidP="008634E9">
      <w:pPr>
        <w:pStyle w:val="3"/>
        <w:spacing w:line="400" w:lineRule="exact"/>
        <w:rPr>
          <w:b w:val="0"/>
          <w:sz w:val="24"/>
          <w:szCs w:val="24"/>
        </w:rPr>
      </w:pPr>
      <w:hyperlink w:anchor="_Toc421178788" w:history="1">
        <w:r w:rsidRPr="005B668E">
          <w:rPr>
            <w:b w:val="0"/>
            <w:sz w:val="24"/>
            <w:szCs w:val="24"/>
          </w:rPr>
          <w:t xml:space="preserve">4.1.2 </w:t>
        </w:r>
        <w:r w:rsidRPr="005B668E">
          <w:rPr>
            <w:rFonts w:hint="eastAsia"/>
            <w:b w:val="0"/>
            <w:sz w:val="24"/>
            <w:szCs w:val="24"/>
          </w:rPr>
          <w:t>接收电路</w:t>
        </w:r>
        <w:r w:rsidRPr="005B668E">
          <w:rPr>
            <w:b w:val="0"/>
            <w:sz w:val="24"/>
            <w:szCs w:val="24"/>
          </w:rPr>
          <w:t>设计</w:t>
        </w:r>
        <w:r w:rsidRPr="005B668E">
          <w:rPr>
            <w:b w:val="0"/>
            <w:webHidden/>
            <w:sz w:val="24"/>
            <w:szCs w:val="24"/>
          </w:rPr>
          <w:tab/>
        </w:r>
      </w:hyperlink>
    </w:p>
    <w:p w:rsidR="008634E9" w:rsidRPr="008634E9" w:rsidRDefault="008634E9" w:rsidP="008634E9">
      <w:pPr>
        <w:pStyle w:val="3"/>
        <w:spacing w:line="400" w:lineRule="exact"/>
        <w:rPr>
          <w:rFonts w:eastAsia="黑体"/>
          <w:b w:val="0"/>
          <w:sz w:val="28"/>
          <w:szCs w:val="28"/>
        </w:rPr>
      </w:pPr>
      <w:hyperlink w:anchor="_Toc421178797" w:history="1">
        <w:r w:rsidRPr="005B668E">
          <w:rPr>
            <w:rFonts w:eastAsia="黑体"/>
            <w:b w:val="0"/>
            <w:sz w:val="28"/>
            <w:szCs w:val="28"/>
          </w:rPr>
          <w:t>4.2 FPGA</w:t>
        </w:r>
        <w:r w:rsidRPr="005B668E">
          <w:rPr>
            <w:rFonts w:eastAsia="黑体" w:hint="eastAsia"/>
            <w:b w:val="0"/>
            <w:sz w:val="28"/>
            <w:szCs w:val="28"/>
          </w:rPr>
          <w:t>编解码</w:t>
        </w:r>
        <w:r w:rsidRPr="005B668E">
          <w:rPr>
            <w:rFonts w:eastAsia="黑体"/>
            <w:b w:val="0"/>
            <w:sz w:val="28"/>
            <w:szCs w:val="28"/>
          </w:rPr>
          <w:t>电路设计</w:t>
        </w:r>
        <w:r w:rsidRPr="008634E9">
          <w:rPr>
            <w:rFonts w:eastAsia="黑体"/>
            <w:b w:val="0"/>
            <w:webHidden/>
            <w:sz w:val="28"/>
            <w:szCs w:val="28"/>
          </w:rPr>
          <w:tab/>
        </w:r>
      </w:hyperlink>
    </w:p>
    <w:p w:rsidR="008634E9" w:rsidRPr="005B668E" w:rsidRDefault="008634E9" w:rsidP="008634E9">
      <w:pPr>
        <w:pStyle w:val="3"/>
        <w:spacing w:line="400" w:lineRule="exact"/>
        <w:rPr>
          <w:b w:val="0"/>
          <w:sz w:val="24"/>
          <w:szCs w:val="24"/>
        </w:rPr>
      </w:pPr>
      <w:hyperlink w:anchor="_Toc421178788" w:history="1">
        <w:r w:rsidRPr="005B668E">
          <w:rPr>
            <w:b w:val="0"/>
            <w:sz w:val="24"/>
            <w:szCs w:val="24"/>
          </w:rPr>
          <w:t>4.2.1 FPGA</w:t>
        </w:r>
        <w:r w:rsidRPr="005B668E">
          <w:rPr>
            <w:b w:val="0"/>
            <w:sz w:val="24"/>
            <w:szCs w:val="24"/>
          </w:rPr>
          <w:t>原理简述与系统</w:t>
        </w:r>
        <w:r w:rsidRPr="005B668E">
          <w:rPr>
            <w:b w:val="0"/>
            <w:sz w:val="24"/>
            <w:szCs w:val="24"/>
          </w:rPr>
          <w:t>FPGA</w:t>
        </w:r>
        <w:r w:rsidRPr="005B668E">
          <w:rPr>
            <w:b w:val="0"/>
            <w:sz w:val="24"/>
            <w:szCs w:val="24"/>
          </w:rPr>
          <w:t>芯片选型</w:t>
        </w:r>
        <w:r w:rsidRPr="005B668E">
          <w:rPr>
            <w:b w:val="0"/>
            <w:webHidden/>
            <w:sz w:val="24"/>
            <w:szCs w:val="24"/>
          </w:rPr>
          <w:tab/>
        </w:r>
      </w:hyperlink>
    </w:p>
    <w:p w:rsidR="008634E9" w:rsidRPr="008634E9" w:rsidRDefault="008634E9" w:rsidP="008634E9">
      <w:pPr>
        <w:pStyle w:val="3"/>
        <w:spacing w:line="400" w:lineRule="exact"/>
        <w:rPr>
          <w:rFonts w:eastAsia="黑体"/>
          <w:b w:val="0"/>
          <w:sz w:val="28"/>
          <w:szCs w:val="28"/>
        </w:rPr>
      </w:pPr>
      <w:hyperlink w:anchor="_Toc421178788" w:history="1">
        <w:r w:rsidRPr="005B668E">
          <w:rPr>
            <w:b w:val="0"/>
            <w:sz w:val="24"/>
            <w:szCs w:val="24"/>
          </w:rPr>
          <w:t xml:space="preserve">4.2.2 </w:t>
        </w:r>
        <w:r w:rsidRPr="005B668E">
          <w:rPr>
            <w:rFonts w:hint="eastAsia"/>
            <w:b w:val="0"/>
            <w:sz w:val="24"/>
            <w:szCs w:val="24"/>
          </w:rPr>
          <w:t>编解码</w:t>
        </w:r>
        <w:r w:rsidRPr="005B668E">
          <w:rPr>
            <w:b w:val="0"/>
            <w:sz w:val="24"/>
            <w:szCs w:val="24"/>
          </w:rPr>
          <w:t>电路</w:t>
        </w:r>
        <w:r w:rsidRPr="005B668E">
          <w:rPr>
            <w:rFonts w:hint="eastAsia"/>
            <w:b w:val="0"/>
            <w:sz w:val="24"/>
            <w:szCs w:val="24"/>
          </w:rPr>
          <w:t>的</w:t>
        </w:r>
        <w:r w:rsidRPr="005B668E">
          <w:rPr>
            <w:b w:val="0"/>
            <w:sz w:val="24"/>
            <w:szCs w:val="24"/>
          </w:rPr>
          <w:t>Verilog</w:t>
        </w:r>
        <w:r w:rsidRPr="005B668E">
          <w:rPr>
            <w:b w:val="0"/>
            <w:sz w:val="24"/>
            <w:szCs w:val="24"/>
          </w:rPr>
          <w:t>设计</w:t>
        </w:r>
        <w:r w:rsidRPr="008634E9">
          <w:rPr>
            <w:rFonts w:eastAsia="黑体"/>
            <w:b w:val="0"/>
            <w:webHidden/>
            <w:sz w:val="28"/>
            <w:szCs w:val="28"/>
          </w:rPr>
          <w:tab/>
        </w:r>
      </w:hyperlink>
    </w:p>
    <w:p w:rsidR="008634E9" w:rsidRPr="008634E9" w:rsidRDefault="008634E9" w:rsidP="008634E9">
      <w:pPr>
        <w:pStyle w:val="3"/>
        <w:spacing w:line="400" w:lineRule="exact"/>
        <w:rPr>
          <w:rFonts w:eastAsia="黑体"/>
          <w:b w:val="0"/>
          <w:sz w:val="28"/>
          <w:szCs w:val="28"/>
        </w:rPr>
      </w:pPr>
      <w:hyperlink w:anchor="_Toc421178788" w:history="1">
        <w:r w:rsidRPr="005B668E">
          <w:rPr>
            <w:b w:val="0"/>
            <w:sz w:val="24"/>
            <w:szCs w:val="24"/>
          </w:rPr>
          <w:t xml:space="preserve">4.2.3 </w:t>
        </w:r>
        <w:r w:rsidRPr="005B668E">
          <w:rPr>
            <w:rFonts w:hint="eastAsia"/>
            <w:b w:val="0"/>
            <w:sz w:val="24"/>
            <w:szCs w:val="24"/>
          </w:rPr>
          <w:t>编解码</w:t>
        </w:r>
        <w:r w:rsidRPr="005B668E">
          <w:rPr>
            <w:b w:val="0"/>
            <w:sz w:val="24"/>
            <w:szCs w:val="24"/>
          </w:rPr>
          <w:t>电路的</w:t>
        </w:r>
        <w:r w:rsidRPr="005B668E">
          <w:rPr>
            <w:rFonts w:hint="eastAsia"/>
            <w:b w:val="0"/>
            <w:sz w:val="24"/>
            <w:szCs w:val="24"/>
          </w:rPr>
          <w:t>软件</w:t>
        </w:r>
        <w:r w:rsidRPr="005B668E">
          <w:rPr>
            <w:b w:val="0"/>
            <w:sz w:val="24"/>
            <w:szCs w:val="24"/>
          </w:rPr>
          <w:t>仿真</w:t>
        </w:r>
        <w:r w:rsidRPr="008634E9">
          <w:rPr>
            <w:rFonts w:eastAsia="黑体"/>
            <w:b w:val="0"/>
            <w:webHidden/>
            <w:sz w:val="28"/>
            <w:szCs w:val="28"/>
          </w:rPr>
          <w:tab/>
        </w:r>
      </w:hyperlink>
    </w:p>
    <w:p w:rsidR="008634E9" w:rsidRPr="008634E9" w:rsidRDefault="008634E9" w:rsidP="008634E9">
      <w:pPr>
        <w:pStyle w:val="3"/>
        <w:spacing w:line="400" w:lineRule="exact"/>
        <w:rPr>
          <w:rFonts w:eastAsia="黑体"/>
          <w:b w:val="0"/>
          <w:sz w:val="28"/>
          <w:szCs w:val="28"/>
        </w:rPr>
      </w:pPr>
      <w:hyperlink w:anchor="_Toc421178788" w:history="1">
        <w:r w:rsidRPr="005B668E">
          <w:rPr>
            <w:b w:val="0"/>
            <w:sz w:val="24"/>
            <w:szCs w:val="24"/>
          </w:rPr>
          <w:t xml:space="preserve">4.2.4 </w:t>
        </w:r>
        <w:r w:rsidRPr="005B668E">
          <w:rPr>
            <w:rFonts w:hint="eastAsia"/>
            <w:b w:val="0"/>
            <w:sz w:val="24"/>
            <w:szCs w:val="24"/>
          </w:rPr>
          <w:t>编解码</w:t>
        </w:r>
        <w:r w:rsidRPr="005B668E">
          <w:rPr>
            <w:b w:val="0"/>
            <w:sz w:val="24"/>
            <w:szCs w:val="24"/>
          </w:rPr>
          <w:t>电路的外围电路</w:t>
        </w:r>
        <w:r w:rsidRPr="008634E9">
          <w:rPr>
            <w:rFonts w:eastAsia="黑体"/>
            <w:b w:val="0"/>
            <w:webHidden/>
            <w:sz w:val="28"/>
            <w:szCs w:val="28"/>
          </w:rPr>
          <w:tab/>
        </w:r>
      </w:hyperlink>
    </w:p>
    <w:p w:rsidR="008634E9" w:rsidRPr="008634E9" w:rsidRDefault="008634E9" w:rsidP="008634E9">
      <w:pPr>
        <w:pStyle w:val="3"/>
        <w:spacing w:line="400" w:lineRule="exact"/>
        <w:rPr>
          <w:rFonts w:eastAsia="黑体"/>
          <w:b w:val="0"/>
          <w:sz w:val="28"/>
          <w:szCs w:val="28"/>
        </w:rPr>
      </w:pPr>
      <w:hyperlink w:anchor="_Toc421178798" w:history="1">
        <w:r w:rsidRPr="005B668E">
          <w:rPr>
            <w:rFonts w:eastAsia="黑体"/>
            <w:b w:val="0"/>
            <w:sz w:val="28"/>
            <w:szCs w:val="28"/>
          </w:rPr>
          <w:t xml:space="preserve">4.3 </w:t>
        </w:r>
        <w:r w:rsidRPr="005B668E">
          <w:rPr>
            <w:rFonts w:eastAsia="黑体" w:hint="eastAsia"/>
            <w:b w:val="0"/>
            <w:sz w:val="28"/>
            <w:szCs w:val="28"/>
          </w:rPr>
          <w:t>MCU</w:t>
        </w:r>
        <w:r w:rsidRPr="005B668E">
          <w:rPr>
            <w:rFonts w:eastAsia="黑体"/>
            <w:b w:val="0"/>
            <w:sz w:val="28"/>
            <w:szCs w:val="28"/>
          </w:rPr>
          <w:t>逻辑控制电</w:t>
        </w:r>
        <w:r w:rsidRPr="005B668E">
          <w:rPr>
            <w:rFonts w:eastAsia="黑体" w:hint="eastAsia"/>
            <w:b w:val="0"/>
            <w:sz w:val="28"/>
            <w:szCs w:val="28"/>
          </w:rPr>
          <w:t>路</w:t>
        </w:r>
        <w:r w:rsidRPr="005B668E">
          <w:rPr>
            <w:rFonts w:eastAsia="黑体"/>
            <w:b w:val="0"/>
            <w:sz w:val="28"/>
            <w:szCs w:val="28"/>
          </w:rPr>
          <w:t>设计</w:t>
        </w:r>
        <w:r w:rsidRPr="008634E9">
          <w:rPr>
            <w:rFonts w:eastAsia="黑体"/>
            <w:b w:val="0"/>
            <w:webHidden/>
            <w:sz w:val="28"/>
            <w:szCs w:val="28"/>
          </w:rPr>
          <w:tab/>
        </w:r>
      </w:hyperlink>
    </w:p>
    <w:p w:rsidR="008634E9" w:rsidRPr="008634E9" w:rsidRDefault="008634E9" w:rsidP="008634E9">
      <w:pPr>
        <w:pStyle w:val="3"/>
        <w:spacing w:line="400" w:lineRule="exact"/>
        <w:rPr>
          <w:rFonts w:eastAsia="黑体"/>
          <w:b w:val="0"/>
          <w:sz w:val="28"/>
          <w:szCs w:val="28"/>
        </w:rPr>
      </w:pPr>
      <w:hyperlink w:anchor="_Toc421178799" w:history="1">
        <w:r w:rsidRPr="005B668E">
          <w:rPr>
            <w:b w:val="0"/>
            <w:sz w:val="24"/>
            <w:szCs w:val="24"/>
          </w:rPr>
          <w:t xml:space="preserve">4.3.1 </w:t>
        </w:r>
        <w:r w:rsidRPr="005B668E">
          <w:rPr>
            <w:rFonts w:hint="eastAsia"/>
            <w:b w:val="0"/>
            <w:sz w:val="24"/>
            <w:szCs w:val="24"/>
          </w:rPr>
          <w:t>MCU</w:t>
        </w:r>
        <w:r w:rsidRPr="005B668E">
          <w:rPr>
            <w:b w:val="0"/>
            <w:sz w:val="24"/>
            <w:szCs w:val="24"/>
          </w:rPr>
          <w:t>原理简述与系统</w:t>
        </w:r>
        <w:r w:rsidRPr="005B668E">
          <w:rPr>
            <w:b w:val="0"/>
            <w:sz w:val="24"/>
            <w:szCs w:val="24"/>
          </w:rPr>
          <w:t>MCU</w:t>
        </w:r>
        <w:r w:rsidRPr="005B668E">
          <w:rPr>
            <w:b w:val="0"/>
            <w:sz w:val="24"/>
            <w:szCs w:val="24"/>
          </w:rPr>
          <w:t>芯片选型</w:t>
        </w:r>
        <w:r w:rsidRPr="008634E9">
          <w:rPr>
            <w:rFonts w:eastAsia="黑体"/>
            <w:b w:val="0"/>
            <w:webHidden/>
            <w:sz w:val="28"/>
            <w:szCs w:val="28"/>
          </w:rPr>
          <w:tab/>
        </w:r>
      </w:hyperlink>
    </w:p>
    <w:p w:rsidR="008634E9" w:rsidRPr="008634E9" w:rsidRDefault="008634E9" w:rsidP="008634E9">
      <w:pPr>
        <w:pStyle w:val="3"/>
        <w:spacing w:line="400" w:lineRule="exact"/>
        <w:rPr>
          <w:rFonts w:eastAsia="黑体"/>
          <w:b w:val="0"/>
          <w:sz w:val="28"/>
          <w:szCs w:val="28"/>
        </w:rPr>
      </w:pPr>
      <w:hyperlink w:anchor="_Toc421178800" w:history="1">
        <w:r w:rsidRPr="005B668E">
          <w:rPr>
            <w:b w:val="0"/>
            <w:sz w:val="24"/>
            <w:szCs w:val="24"/>
          </w:rPr>
          <w:t xml:space="preserve">4.3.2 </w:t>
        </w:r>
        <w:r w:rsidRPr="005B668E">
          <w:rPr>
            <w:rFonts w:hint="eastAsia"/>
            <w:b w:val="0"/>
            <w:sz w:val="24"/>
            <w:szCs w:val="24"/>
          </w:rPr>
          <w:t>MCU</w:t>
        </w:r>
        <w:r w:rsidRPr="005B668E">
          <w:rPr>
            <w:rFonts w:hint="eastAsia"/>
            <w:b w:val="0"/>
            <w:sz w:val="24"/>
            <w:szCs w:val="24"/>
          </w:rPr>
          <w:t>电路</w:t>
        </w:r>
        <w:r w:rsidRPr="008634E9">
          <w:rPr>
            <w:rFonts w:eastAsia="黑体"/>
            <w:b w:val="0"/>
            <w:webHidden/>
            <w:sz w:val="28"/>
            <w:szCs w:val="28"/>
          </w:rPr>
          <w:tab/>
        </w:r>
      </w:hyperlink>
      <w:bookmarkStart w:id="54" w:name="_GoBack"/>
      <w:bookmarkEnd w:id="54"/>
    </w:p>
    <w:p w:rsidR="008634E9" w:rsidRPr="005B668E" w:rsidRDefault="008634E9" w:rsidP="008634E9">
      <w:pPr>
        <w:pStyle w:val="3"/>
        <w:spacing w:line="400" w:lineRule="exact"/>
        <w:rPr>
          <w:b w:val="0"/>
          <w:sz w:val="24"/>
          <w:szCs w:val="24"/>
        </w:rPr>
      </w:pPr>
      <w:hyperlink w:anchor="_Toc421178801" w:history="1">
        <w:r w:rsidRPr="005B668E">
          <w:rPr>
            <w:b w:val="0"/>
            <w:sz w:val="24"/>
            <w:szCs w:val="24"/>
          </w:rPr>
          <w:t xml:space="preserve">4.3.3 </w:t>
        </w:r>
        <w:r w:rsidRPr="005B668E">
          <w:rPr>
            <w:rFonts w:hint="eastAsia"/>
            <w:b w:val="0"/>
            <w:sz w:val="24"/>
            <w:szCs w:val="24"/>
          </w:rPr>
          <w:t>MC</w:t>
        </w:r>
        <w:r w:rsidRPr="005B668E">
          <w:rPr>
            <w:b w:val="0"/>
            <w:sz w:val="24"/>
            <w:szCs w:val="24"/>
          </w:rPr>
          <w:t>U</w:t>
        </w:r>
        <w:r w:rsidRPr="005B668E">
          <w:rPr>
            <w:b w:val="0"/>
            <w:sz w:val="24"/>
            <w:szCs w:val="24"/>
          </w:rPr>
          <w:t>外围电路</w:t>
        </w:r>
        <w:r w:rsidRPr="005B668E">
          <w:rPr>
            <w:b w:val="0"/>
            <w:webHidden/>
            <w:sz w:val="24"/>
            <w:szCs w:val="24"/>
          </w:rPr>
          <w:tab/>
        </w:r>
      </w:hyperlink>
    </w:p>
    <w:p w:rsidR="008634E9" w:rsidRDefault="008634E9" w:rsidP="005B668E">
      <w:pPr>
        <w:pStyle w:val="3"/>
        <w:numPr>
          <w:ilvl w:val="1"/>
          <w:numId w:val="1"/>
        </w:numPr>
        <w:spacing w:line="400" w:lineRule="exact"/>
        <w:rPr>
          <w:rFonts w:eastAsia="黑体"/>
          <w:b w:val="0"/>
          <w:sz w:val="28"/>
          <w:szCs w:val="28"/>
        </w:rPr>
      </w:pPr>
      <w:hyperlink w:anchor="_Toc421178803" w:history="1">
        <w:r w:rsidRPr="005B668E">
          <w:rPr>
            <w:rFonts w:eastAsia="黑体" w:hint="eastAsia"/>
            <w:b w:val="0"/>
            <w:sz w:val="28"/>
            <w:szCs w:val="28"/>
          </w:rPr>
          <w:t>MCU</w:t>
        </w:r>
        <w:r w:rsidRPr="005B668E">
          <w:rPr>
            <w:rFonts w:eastAsia="黑体"/>
            <w:b w:val="0"/>
            <w:sz w:val="28"/>
            <w:szCs w:val="28"/>
          </w:rPr>
          <w:t>与</w:t>
        </w:r>
        <w:r w:rsidRPr="005B668E">
          <w:rPr>
            <w:rFonts w:eastAsia="黑体"/>
            <w:b w:val="0"/>
            <w:sz w:val="28"/>
            <w:szCs w:val="28"/>
          </w:rPr>
          <w:t>FPGA</w:t>
        </w:r>
        <w:r w:rsidRPr="005B668E">
          <w:rPr>
            <w:rFonts w:eastAsia="黑体"/>
            <w:b w:val="0"/>
            <w:sz w:val="28"/>
            <w:szCs w:val="28"/>
          </w:rPr>
          <w:t>编解码电路接口设计</w:t>
        </w:r>
        <w:r w:rsidRPr="008634E9">
          <w:rPr>
            <w:rFonts w:eastAsia="黑体"/>
            <w:b w:val="0"/>
            <w:webHidden/>
            <w:sz w:val="28"/>
            <w:szCs w:val="28"/>
          </w:rPr>
          <w:tab/>
        </w:r>
      </w:hyperlink>
    </w:p>
    <w:p w:rsidR="005B668E" w:rsidRPr="005B668E" w:rsidRDefault="005B668E" w:rsidP="005B668E">
      <w:pPr>
        <w:pStyle w:val="3"/>
        <w:numPr>
          <w:ilvl w:val="1"/>
          <w:numId w:val="1"/>
        </w:numPr>
        <w:spacing w:line="400" w:lineRule="exact"/>
        <w:rPr>
          <w:rFonts w:eastAsia="黑体" w:hint="eastAsia"/>
          <w:b w:val="0"/>
          <w:sz w:val="28"/>
          <w:szCs w:val="28"/>
        </w:rPr>
      </w:pPr>
      <w:r w:rsidRPr="005B668E">
        <w:rPr>
          <w:rFonts w:eastAsia="黑体" w:hint="eastAsia"/>
          <w:b w:val="0"/>
          <w:sz w:val="28"/>
          <w:szCs w:val="28"/>
        </w:rPr>
        <w:t>本章小结</w:t>
      </w:r>
    </w:p>
    <w:p w:rsidR="008634E9" w:rsidRPr="008634E9" w:rsidRDefault="008634E9" w:rsidP="00BB0244">
      <w:pPr>
        <w:spacing w:line="360" w:lineRule="auto"/>
        <w:ind w:firstLine="420"/>
        <w:rPr>
          <w:rFonts w:hint="eastAsia"/>
          <w:kern w:val="0"/>
          <w:sz w:val="24"/>
        </w:rPr>
      </w:pPr>
    </w:p>
    <w:sectPr w:rsidR="008634E9" w:rsidRPr="008634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312" w:rsidRDefault="00693312" w:rsidP="006C0F5C">
      <w:r>
        <w:separator/>
      </w:r>
    </w:p>
  </w:endnote>
  <w:endnote w:type="continuationSeparator" w:id="0">
    <w:p w:rsidR="00693312" w:rsidRDefault="00693312"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312" w:rsidRDefault="00693312" w:rsidP="006C0F5C">
      <w:r>
        <w:separator/>
      </w:r>
    </w:p>
  </w:footnote>
  <w:footnote w:type="continuationSeparator" w:id="0">
    <w:p w:rsidR="00693312" w:rsidRDefault="00693312"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27E6E"/>
    <w:rsid w:val="00044AE9"/>
    <w:rsid w:val="00045701"/>
    <w:rsid w:val="000C6062"/>
    <w:rsid w:val="00106673"/>
    <w:rsid w:val="00120767"/>
    <w:rsid w:val="0014011D"/>
    <w:rsid w:val="00154AA6"/>
    <w:rsid w:val="001711FC"/>
    <w:rsid w:val="001D76E2"/>
    <w:rsid w:val="001F5C83"/>
    <w:rsid w:val="002646FA"/>
    <w:rsid w:val="00290B4E"/>
    <w:rsid w:val="002A6ABC"/>
    <w:rsid w:val="002B1B06"/>
    <w:rsid w:val="002B450D"/>
    <w:rsid w:val="002C5025"/>
    <w:rsid w:val="002D1042"/>
    <w:rsid w:val="002E12CC"/>
    <w:rsid w:val="00314DDB"/>
    <w:rsid w:val="00324F33"/>
    <w:rsid w:val="00325698"/>
    <w:rsid w:val="00337925"/>
    <w:rsid w:val="00365EFD"/>
    <w:rsid w:val="003775B9"/>
    <w:rsid w:val="003B2E07"/>
    <w:rsid w:val="003F440E"/>
    <w:rsid w:val="00420525"/>
    <w:rsid w:val="00496855"/>
    <w:rsid w:val="004A5633"/>
    <w:rsid w:val="004E2D1A"/>
    <w:rsid w:val="004E5BB8"/>
    <w:rsid w:val="004F2315"/>
    <w:rsid w:val="005022EE"/>
    <w:rsid w:val="00522844"/>
    <w:rsid w:val="00537908"/>
    <w:rsid w:val="00576FCC"/>
    <w:rsid w:val="005B668E"/>
    <w:rsid w:val="005F60AE"/>
    <w:rsid w:val="00631545"/>
    <w:rsid w:val="006624FE"/>
    <w:rsid w:val="006778E4"/>
    <w:rsid w:val="00693179"/>
    <w:rsid w:val="00693312"/>
    <w:rsid w:val="006A66A5"/>
    <w:rsid w:val="006C0F5C"/>
    <w:rsid w:val="006F2A57"/>
    <w:rsid w:val="0072226B"/>
    <w:rsid w:val="00730255"/>
    <w:rsid w:val="0074103F"/>
    <w:rsid w:val="007B4AA7"/>
    <w:rsid w:val="007C36DC"/>
    <w:rsid w:val="007F5743"/>
    <w:rsid w:val="008634E9"/>
    <w:rsid w:val="0088085C"/>
    <w:rsid w:val="00885ACA"/>
    <w:rsid w:val="00895179"/>
    <w:rsid w:val="008E1A62"/>
    <w:rsid w:val="008F0F47"/>
    <w:rsid w:val="008F1B07"/>
    <w:rsid w:val="00905DD4"/>
    <w:rsid w:val="00916FF8"/>
    <w:rsid w:val="009346A9"/>
    <w:rsid w:val="00946FBD"/>
    <w:rsid w:val="00950BF8"/>
    <w:rsid w:val="00995083"/>
    <w:rsid w:val="0099798B"/>
    <w:rsid w:val="009B76DC"/>
    <w:rsid w:val="009C4DD4"/>
    <w:rsid w:val="009C5757"/>
    <w:rsid w:val="009D3594"/>
    <w:rsid w:val="009F535C"/>
    <w:rsid w:val="00A16645"/>
    <w:rsid w:val="00A55C82"/>
    <w:rsid w:val="00A838F4"/>
    <w:rsid w:val="00A87C70"/>
    <w:rsid w:val="00A92418"/>
    <w:rsid w:val="00AE619F"/>
    <w:rsid w:val="00AF0401"/>
    <w:rsid w:val="00AF0A9B"/>
    <w:rsid w:val="00AF2AAE"/>
    <w:rsid w:val="00AF4A39"/>
    <w:rsid w:val="00B60E35"/>
    <w:rsid w:val="00B93E93"/>
    <w:rsid w:val="00BA3AD9"/>
    <w:rsid w:val="00BB0244"/>
    <w:rsid w:val="00BF7DC3"/>
    <w:rsid w:val="00C45CB1"/>
    <w:rsid w:val="00C83970"/>
    <w:rsid w:val="00C95B22"/>
    <w:rsid w:val="00CB0E1B"/>
    <w:rsid w:val="00CC434F"/>
    <w:rsid w:val="00D06BB5"/>
    <w:rsid w:val="00D167EA"/>
    <w:rsid w:val="00D43076"/>
    <w:rsid w:val="00D45D25"/>
    <w:rsid w:val="00D66B06"/>
    <w:rsid w:val="00D74BFB"/>
    <w:rsid w:val="00DA44DB"/>
    <w:rsid w:val="00DD1795"/>
    <w:rsid w:val="00E04630"/>
    <w:rsid w:val="00E438A2"/>
    <w:rsid w:val="00E52AE7"/>
    <w:rsid w:val="00E61CBC"/>
    <w:rsid w:val="00EA2C10"/>
    <w:rsid w:val="00EC0A4A"/>
    <w:rsid w:val="00ED7264"/>
    <w:rsid w:val="00EF361A"/>
    <w:rsid w:val="00F05CD2"/>
    <w:rsid w:val="00F83465"/>
    <w:rsid w:val="00FC6B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059FBFE8"/>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27.wmf"/><Relationship Id="rId21" Type="http://schemas.openxmlformats.org/officeDocument/2006/relationships/image" Target="media/image14.png"/><Relationship Id="rId34" Type="http://schemas.openxmlformats.org/officeDocument/2006/relationships/image" Target="media/image24.wmf"/><Relationship Id="rId42" Type="http://schemas.openxmlformats.org/officeDocument/2006/relationships/oleObject" Target="embeddings/oleObject7.bin"/><Relationship Id="rId47" Type="http://schemas.openxmlformats.org/officeDocument/2006/relationships/oleObject" Target="embeddings/oleObject9.bin"/><Relationship Id="rId50" Type="http://schemas.openxmlformats.org/officeDocument/2006/relationships/image" Target="media/image33.wmf"/><Relationship Id="rId55"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hyperlink" Target="http://baike.baidu.com/view/1115231.htm" TargetMode="External"/><Relationship Id="rId5" Type="http://schemas.openxmlformats.org/officeDocument/2006/relationships/footnotes" Target="footnotes.xm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30.wmf"/><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oleObject" Target="embeddings/oleObject1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1.wmf"/><Relationship Id="rId20" Type="http://schemas.openxmlformats.org/officeDocument/2006/relationships/image" Target="media/image13.png"/><Relationship Id="rId41" Type="http://schemas.openxmlformats.org/officeDocument/2006/relationships/image" Target="media/image28.wmf"/><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1480</TotalTime>
  <Pages>34</Pages>
  <Words>4189</Words>
  <Characters>23878</Characters>
  <Application>Microsoft Office Word</Application>
  <DocSecurity>0</DocSecurity>
  <Lines>198</Lines>
  <Paragraphs>56</Paragraphs>
  <ScaleCrop>false</ScaleCrop>
  <Company/>
  <LinksUpToDate>false</LinksUpToDate>
  <CharactersWithSpaces>28011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10</cp:revision>
  <dcterms:created xsi:type="dcterms:W3CDTF">2017-01-17T13:34:00Z</dcterms:created>
  <dcterms:modified xsi:type="dcterms:W3CDTF">2017-03-15T13:03:00Z</dcterms:modified>
</cp:coreProperties>
</file>