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97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282"/>
        <w:gridCol w:w="114"/>
        <w:gridCol w:w="22"/>
        <w:gridCol w:w="145"/>
        <w:gridCol w:w="567"/>
        <w:gridCol w:w="838"/>
        <w:gridCol w:w="695"/>
        <w:gridCol w:w="167"/>
        <w:gridCol w:w="99"/>
        <w:gridCol w:w="582"/>
        <w:gridCol w:w="6"/>
        <w:gridCol w:w="676"/>
        <w:gridCol w:w="199"/>
        <w:gridCol w:w="138"/>
        <w:gridCol w:w="274"/>
        <w:gridCol w:w="124"/>
        <w:gridCol w:w="139"/>
        <w:gridCol w:w="427"/>
        <w:gridCol w:w="283"/>
        <w:gridCol w:w="284"/>
        <w:gridCol w:w="399"/>
        <w:gridCol w:w="156"/>
        <w:gridCol w:w="351"/>
        <w:gridCol w:w="1199"/>
      </w:tblGrid>
      <w:tr w:rsidR="00C162A4" w14:paraId="78B845DB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1D2D94F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中国民生银行资源池</w:t>
            </w: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—</w:t>
            </w: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应聘人员简历</w:t>
            </w:r>
          </w:p>
        </w:tc>
      </w:tr>
      <w:tr w:rsidR="00C162A4" w14:paraId="5406612F" w14:textId="77777777">
        <w:trPr>
          <w:trHeight w:val="44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CCE0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应聘职位：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57E87D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专项资源池—JAVA</w:t>
            </w:r>
          </w:p>
          <w:p w14:paraId="2E7EBB0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（中级）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D90D0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供应商</w:t>
            </w: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：</w:t>
            </w:r>
          </w:p>
        </w:tc>
        <w:tc>
          <w:tcPr>
            <w:tcW w:w="3973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D57C1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上海睿民互联网科技有限公司</w:t>
            </w:r>
          </w:p>
        </w:tc>
      </w:tr>
      <w:tr w:rsidR="00C162A4" w14:paraId="763F38E1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13CB386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个 人 信 息</w:t>
            </w:r>
          </w:p>
        </w:tc>
      </w:tr>
      <w:tr w:rsidR="00C162A4" w14:paraId="185CF81B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06C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姓 名：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EFB21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李征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8F676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性 别：</w:t>
            </w:r>
          </w:p>
        </w:tc>
        <w:tc>
          <w:tcPr>
            <w:tcW w:w="2267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7DE45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70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608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  <w:t>照片</w:t>
            </w:r>
          </w:p>
        </w:tc>
      </w:tr>
      <w:tr w:rsidR="00C162A4" w14:paraId="11CA98B4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6EE3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出生年月：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0D759E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1991-01-25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660CB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民 族：</w:t>
            </w:r>
          </w:p>
        </w:tc>
        <w:tc>
          <w:tcPr>
            <w:tcW w:w="2267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03561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汉</w:t>
            </w:r>
          </w:p>
        </w:tc>
        <w:tc>
          <w:tcPr>
            <w:tcW w:w="170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9DF5C" w14:textId="77777777" w:rsidR="00C162A4" w:rsidRDefault="00C162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</w:p>
        </w:tc>
      </w:tr>
      <w:tr w:rsidR="00C162A4" w14:paraId="4ED6D8D5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E16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证件类型：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E4B04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4B1E3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证件号码：</w:t>
            </w:r>
          </w:p>
        </w:tc>
        <w:tc>
          <w:tcPr>
            <w:tcW w:w="2267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1D2BA9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410928199101252438</w:t>
            </w:r>
          </w:p>
        </w:tc>
        <w:tc>
          <w:tcPr>
            <w:tcW w:w="170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DC6F6" w14:textId="77777777" w:rsidR="00C162A4" w:rsidRDefault="00C162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</w:p>
        </w:tc>
      </w:tr>
      <w:tr w:rsidR="00C162A4" w14:paraId="186664D8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3AD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最高</w:t>
            </w: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学历：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62632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本科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82B958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最高学位</w:t>
            </w: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：</w:t>
            </w:r>
          </w:p>
        </w:tc>
        <w:tc>
          <w:tcPr>
            <w:tcW w:w="2267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A0D273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学士</w:t>
            </w:r>
          </w:p>
        </w:tc>
        <w:tc>
          <w:tcPr>
            <w:tcW w:w="170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E59D" w14:textId="77777777" w:rsidR="00C162A4" w:rsidRDefault="00C162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</w:p>
        </w:tc>
      </w:tr>
      <w:tr w:rsidR="00C162A4" w14:paraId="3A0BEA1C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7DC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政治面貌：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E0DD7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群众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9CCB1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婚姻状况：</w:t>
            </w:r>
          </w:p>
        </w:tc>
        <w:tc>
          <w:tcPr>
            <w:tcW w:w="2267" w:type="dxa"/>
            <w:gridSpan w:val="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28E9CE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未婚</w:t>
            </w:r>
          </w:p>
        </w:tc>
        <w:tc>
          <w:tcPr>
            <w:tcW w:w="170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6EC2" w14:textId="77777777" w:rsidR="00C162A4" w:rsidRDefault="00C162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</w:p>
        </w:tc>
      </w:tr>
      <w:tr w:rsidR="00C162A4" w14:paraId="10726E1A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01A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户口所在地：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49101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河南省濮阳县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FB8458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籍 贯：</w:t>
            </w:r>
          </w:p>
        </w:tc>
        <w:tc>
          <w:tcPr>
            <w:tcW w:w="3973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11082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河南省濮阳县</w:t>
            </w:r>
          </w:p>
        </w:tc>
      </w:tr>
      <w:tr w:rsidR="00C162A4" w14:paraId="35D4D9AF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69C30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参加工作时间：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D28E8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2012年11月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B236D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最高职称：</w:t>
            </w:r>
          </w:p>
        </w:tc>
        <w:tc>
          <w:tcPr>
            <w:tcW w:w="3973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EEDDA1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高级软件开发工程师</w:t>
            </w:r>
          </w:p>
        </w:tc>
      </w:tr>
      <w:tr w:rsidR="00C162A4" w14:paraId="077A9E10" w14:textId="77777777">
        <w:trPr>
          <w:trHeight w:val="380"/>
        </w:trPr>
        <w:tc>
          <w:tcPr>
            <w:tcW w:w="15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D7EE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移动电话：</w:t>
            </w:r>
          </w:p>
        </w:tc>
        <w:tc>
          <w:tcPr>
            <w:tcW w:w="2267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FB98A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18601178953</w:t>
            </w:r>
          </w:p>
        </w:tc>
        <w:tc>
          <w:tcPr>
            <w:tcW w:w="15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1B4A2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通讯地址</w:t>
            </w: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：</w:t>
            </w:r>
          </w:p>
        </w:tc>
        <w:tc>
          <w:tcPr>
            <w:tcW w:w="3973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F8A910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北京市顺义区马坡民生基地</w:t>
            </w:r>
          </w:p>
        </w:tc>
      </w:tr>
      <w:tr w:rsidR="00C162A4" w14:paraId="7413B89D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060E77B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教 育 背 景</w:t>
            </w:r>
          </w:p>
        </w:tc>
      </w:tr>
      <w:tr w:rsidR="00C162A4" w14:paraId="02BCBFCC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E590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C9E39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79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2C07D8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就读院校</w:t>
            </w:r>
          </w:p>
        </w:tc>
        <w:tc>
          <w:tcPr>
            <w:tcW w:w="187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35BEF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专业名称</w:t>
            </w:r>
          </w:p>
        </w:tc>
        <w:tc>
          <w:tcPr>
            <w:tcW w:w="97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EBC6E0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学历</w:t>
            </w:r>
          </w:p>
        </w:tc>
        <w:tc>
          <w:tcPr>
            <w:tcW w:w="11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393B3E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学位</w:t>
            </w:r>
          </w:p>
        </w:tc>
        <w:tc>
          <w:tcPr>
            <w:tcW w:w="1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A2986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全日制</w:t>
            </w:r>
          </w:p>
        </w:tc>
      </w:tr>
      <w:tr w:rsidR="00C162A4" w14:paraId="13E74138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6A09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2007/9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1AC20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2011/7</w:t>
            </w:r>
          </w:p>
        </w:tc>
        <w:tc>
          <w:tcPr>
            <w:tcW w:w="179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917D5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武汉科技专修学院</w:t>
            </w:r>
          </w:p>
        </w:tc>
        <w:tc>
          <w:tcPr>
            <w:tcW w:w="187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82A92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计算机科学与技术</w:t>
            </w:r>
          </w:p>
        </w:tc>
        <w:tc>
          <w:tcPr>
            <w:tcW w:w="97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9F431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本科</w:t>
            </w:r>
          </w:p>
        </w:tc>
        <w:tc>
          <w:tcPr>
            <w:tcW w:w="11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DE672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学士</w:t>
            </w:r>
          </w:p>
        </w:tc>
        <w:tc>
          <w:tcPr>
            <w:tcW w:w="1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42754A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自考</w:t>
            </w:r>
          </w:p>
        </w:tc>
      </w:tr>
      <w:tr w:rsidR="00C162A4" w14:paraId="6F279E70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29BDBDD0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工 作 经 历</w:t>
            </w:r>
          </w:p>
        </w:tc>
      </w:tr>
      <w:tr w:rsidR="00C162A4" w14:paraId="1246B6C7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32A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016C1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3262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9D404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669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B85A1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所在部门</w:t>
            </w:r>
          </w:p>
        </w:tc>
        <w:tc>
          <w:tcPr>
            <w:tcW w:w="21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64B37D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职位名称</w:t>
            </w:r>
          </w:p>
        </w:tc>
      </w:tr>
      <w:tr w:rsidR="00C162A4" w14:paraId="339E012D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EA72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2015/5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BEE86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至今</w:t>
            </w:r>
          </w:p>
        </w:tc>
        <w:tc>
          <w:tcPr>
            <w:tcW w:w="3262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E730A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上海睿民互联网科技有限公司</w:t>
            </w:r>
          </w:p>
        </w:tc>
        <w:tc>
          <w:tcPr>
            <w:tcW w:w="1669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416F92" w14:textId="753176A6" w:rsidR="00C162A4" w:rsidRDefault="00C342C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  <w:t>交付二线</w:t>
            </w:r>
          </w:p>
        </w:tc>
        <w:tc>
          <w:tcPr>
            <w:tcW w:w="21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62212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高级软件工程师</w:t>
            </w:r>
          </w:p>
        </w:tc>
      </w:tr>
      <w:tr w:rsidR="00C162A4" w14:paraId="440F6039" w14:textId="77777777">
        <w:trPr>
          <w:trHeight w:val="440"/>
        </w:trPr>
        <w:tc>
          <w:tcPr>
            <w:tcW w:w="22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FDD6F" w14:textId="77777777" w:rsidR="00C162A4" w:rsidRDefault="00EE2F57">
            <w:pPr>
              <w:tabs>
                <w:tab w:val="center" w:pos="1120"/>
              </w:tabs>
              <w:autoSpaceDE w:val="0"/>
              <w:autoSpaceDN w:val="0"/>
              <w:adjustRightInd w:val="0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ab/>
              <w:t>工作职责（业绩）：</w:t>
            </w:r>
          </w:p>
        </w:tc>
        <w:tc>
          <w:tcPr>
            <w:tcW w:w="7036" w:type="dxa"/>
            <w:gridSpan w:val="1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FECD1B" w14:textId="4286FC4C" w:rsidR="00C162A4" w:rsidRDefault="00EE2F5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前端UI</w:t>
            </w:r>
            <w:r w:rsidR="009F2611"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  <w:t>交互</w:t>
            </w: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和IOS开发</w:t>
            </w:r>
          </w:p>
        </w:tc>
      </w:tr>
      <w:tr w:rsidR="00C162A4" w14:paraId="5B2BE9B3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354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671AE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3262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80591A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669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E708F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所在部门</w:t>
            </w:r>
          </w:p>
        </w:tc>
        <w:tc>
          <w:tcPr>
            <w:tcW w:w="21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4FF9B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职位名称</w:t>
            </w:r>
          </w:p>
        </w:tc>
      </w:tr>
      <w:tr w:rsidR="00C162A4" w14:paraId="601752AD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5A6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2014/7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E6349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2015/4</w:t>
            </w:r>
          </w:p>
        </w:tc>
        <w:tc>
          <w:tcPr>
            <w:tcW w:w="3262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7BE1B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sz w:val="22"/>
              </w:rPr>
            </w:pPr>
            <w:r>
              <w:rPr>
                <w:rFonts w:asciiTheme="minorEastAsia" w:eastAsiaTheme="minorEastAsia" w:hAnsiTheme="minorEastAsia" w:cs="宋体" w:hint="eastAsia"/>
                <w:sz w:val="22"/>
              </w:rPr>
              <w:t>上海华腾软件系统有限公司</w:t>
            </w:r>
          </w:p>
        </w:tc>
        <w:tc>
          <w:tcPr>
            <w:tcW w:w="1669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8EFC0C" w14:textId="5DD3B3FF" w:rsidR="00C162A4" w:rsidRDefault="009078B3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  <w:t>研发中心</w:t>
            </w:r>
          </w:p>
        </w:tc>
        <w:tc>
          <w:tcPr>
            <w:tcW w:w="21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685F2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高级软件工程师</w:t>
            </w:r>
          </w:p>
        </w:tc>
      </w:tr>
      <w:tr w:rsidR="00C162A4" w14:paraId="3ABCE503" w14:textId="77777777">
        <w:trPr>
          <w:trHeight w:val="440"/>
        </w:trPr>
        <w:tc>
          <w:tcPr>
            <w:tcW w:w="22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AC2F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工作职责（业绩）：</w:t>
            </w:r>
          </w:p>
        </w:tc>
        <w:tc>
          <w:tcPr>
            <w:tcW w:w="7036" w:type="dxa"/>
            <w:gridSpan w:val="1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997226" w14:textId="25F93AFC" w:rsidR="00C162A4" w:rsidRDefault="00EE2F5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前端</w:t>
            </w:r>
            <w:r w:rsidR="00105AA1"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交互</w:t>
            </w:r>
            <w:r w:rsidR="00105AA1"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  <w:t>组件开发</w:t>
            </w:r>
          </w:p>
        </w:tc>
      </w:tr>
      <w:tr w:rsidR="00C162A4" w14:paraId="51E98303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A695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9768B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3262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9862E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669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16595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所在部门</w:t>
            </w:r>
          </w:p>
        </w:tc>
        <w:tc>
          <w:tcPr>
            <w:tcW w:w="21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6EEF9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职位名称</w:t>
            </w:r>
          </w:p>
        </w:tc>
      </w:tr>
      <w:tr w:rsidR="00C162A4" w14:paraId="3A0CDCE6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F52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2012/9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F1156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2014/4</w:t>
            </w:r>
          </w:p>
        </w:tc>
        <w:tc>
          <w:tcPr>
            <w:tcW w:w="3262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CE5B99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北京海天华光信息技术有限公司</w:t>
            </w:r>
          </w:p>
        </w:tc>
        <w:tc>
          <w:tcPr>
            <w:tcW w:w="1669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9CADE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煤矿小组</w:t>
            </w:r>
          </w:p>
        </w:tc>
        <w:tc>
          <w:tcPr>
            <w:tcW w:w="210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C7A4DF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初级软件工程师</w:t>
            </w:r>
          </w:p>
        </w:tc>
      </w:tr>
      <w:tr w:rsidR="00C162A4" w14:paraId="279EB2CF" w14:textId="77777777">
        <w:trPr>
          <w:trHeight w:val="440"/>
        </w:trPr>
        <w:tc>
          <w:tcPr>
            <w:tcW w:w="22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2DE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工作职责（业绩）：</w:t>
            </w:r>
          </w:p>
        </w:tc>
        <w:tc>
          <w:tcPr>
            <w:tcW w:w="7036" w:type="dxa"/>
            <w:gridSpan w:val="1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841822" w14:textId="77777777" w:rsidR="00C162A4" w:rsidRDefault="00EE2F5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功能开发</w:t>
            </w:r>
          </w:p>
        </w:tc>
      </w:tr>
      <w:tr w:rsidR="00C162A4" w14:paraId="0E3EEBC7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0E3E7C9A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培 训 经 历</w:t>
            </w:r>
          </w:p>
        </w:tc>
      </w:tr>
      <w:tr w:rsidR="00C162A4" w14:paraId="44315FFE" w14:textId="77777777">
        <w:trPr>
          <w:trHeight w:val="4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DDE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起始年月</w:t>
            </w:r>
          </w:p>
        </w:tc>
        <w:tc>
          <w:tcPr>
            <w:tcW w:w="113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37B72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结束年月</w:t>
            </w:r>
          </w:p>
        </w:tc>
        <w:tc>
          <w:tcPr>
            <w:tcW w:w="17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798E9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培训课程</w:t>
            </w:r>
          </w:p>
        </w:tc>
        <w:tc>
          <w:tcPr>
            <w:tcW w:w="170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60C8C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培训机构</w:t>
            </w:r>
          </w:p>
        </w:tc>
        <w:tc>
          <w:tcPr>
            <w:tcW w:w="3636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03F09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培训内容</w:t>
            </w:r>
          </w:p>
        </w:tc>
      </w:tr>
      <w:tr w:rsidR="00C162A4" w14:paraId="686C97A3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353C614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论 著 成 果</w:t>
            </w:r>
          </w:p>
        </w:tc>
      </w:tr>
      <w:tr w:rsidR="00C162A4" w14:paraId="4CA3A7AC" w14:textId="77777777">
        <w:trPr>
          <w:trHeight w:val="440"/>
        </w:trPr>
        <w:tc>
          <w:tcPr>
            <w:tcW w:w="16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46E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作者名次</w:t>
            </w:r>
          </w:p>
        </w:tc>
        <w:tc>
          <w:tcPr>
            <w:tcW w:w="226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67852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论著名称</w:t>
            </w:r>
          </w:p>
        </w:tc>
        <w:tc>
          <w:tcPr>
            <w:tcW w:w="2664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6B221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发表时间</w:t>
            </w:r>
          </w:p>
        </w:tc>
        <w:tc>
          <w:tcPr>
            <w:tcW w:w="2672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06F9A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刊物名称</w:t>
            </w:r>
          </w:p>
        </w:tc>
      </w:tr>
      <w:tr w:rsidR="00C162A4" w14:paraId="4DDB079B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3D6459EF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荣 誉 情 况</w:t>
            </w:r>
          </w:p>
        </w:tc>
      </w:tr>
      <w:tr w:rsidR="00C162A4" w14:paraId="2EBF3179" w14:textId="77777777">
        <w:trPr>
          <w:trHeight w:val="440"/>
        </w:trPr>
        <w:tc>
          <w:tcPr>
            <w:tcW w:w="16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A0B8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授予时间</w:t>
            </w:r>
          </w:p>
        </w:tc>
        <w:tc>
          <w:tcPr>
            <w:tcW w:w="226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85A3C2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所获荣誉</w:t>
            </w:r>
          </w:p>
        </w:tc>
        <w:tc>
          <w:tcPr>
            <w:tcW w:w="2664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E83F6B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授予单位</w:t>
            </w:r>
          </w:p>
        </w:tc>
        <w:tc>
          <w:tcPr>
            <w:tcW w:w="2672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D59B9A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原因</w:t>
            </w:r>
          </w:p>
        </w:tc>
      </w:tr>
      <w:tr w:rsidR="00C162A4" w14:paraId="78BCAE7E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77D9C738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技 能 爱 好</w:t>
            </w:r>
          </w:p>
        </w:tc>
      </w:tr>
      <w:tr w:rsidR="00C162A4" w14:paraId="14B93264" w14:textId="77777777">
        <w:trPr>
          <w:trHeight w:val="440"/>
        </w:trPr>
        <w:tc>
          <w:tcPr>
            <w:tcW w:w="1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216A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英文程度：</w:t>
            </w:r>
          </w:p>
        </w:tc>
        <w:tc>
          <w:tcPr>
            <w:tcW w:w="3229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31D346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82F056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计算机水平：</w:t>
            </w:r>
          </w:p>
        </w:tc>
        <w:tc>
          <w:tcPr>
            <w:tcW w:w="3238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4AC6C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良好</w:t>
            </w:r>
          </w:p>
        </w:tc>
      </w:tr>
      <w:tr w:rsidR="00C162A4" w14:paraId="45F56A49" w14:textId="77777777">
        <w:trPr>
          <w:trHeight w:val="440"/>
        </w:trPr>
        <w:tc>
          <w:tcPr>
            <w:tcW w:w="1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D53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lastRenderedPageBreak/>
              <w:t>个人爱好：</w:t>
            </w:r>
          </w:p>
        </w:tc>
        <w:tc>
          <w:tcPr>
            <w:tcW w:w="7884" w:type="dxa"/>
            <w:gridSpan w:val="2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D72D65" w14:textId="474E719A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篮球,美剧</w:t>
            </w:r>
            <w:r w:rsidR="0087425B"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  <w:t>，</w:t>
            </w:r>
            <w:proofErr w:type="spellStart"/>
            <w:r w:rsidR="0087425B">
              <w:rPr>
                <w:rFonts w:asciiTheme="minorEastAsia" w:eastAsiaTheme="minorEastAsia" w:hAnsiTheme="minorEastAsia" w:cs="sans-serif" w:hint="eastAsia"/>
                <w:color w:val="000000"/>
                <w:kern w:val="0"/>
                <w:sz w:val="22"/>
              </w:rPr>
              <w:t>dota</w:t>
            </w:r>
            <w:proofErr w:type="spellEnd"/>
          </w:p>
        </w:tc>
      </w:tr>
      <w:tr w:rsidR="00C162A4" w14:paraId="4F74EF92" w14:textId="77777777">
        <w:trPr>
          <w:trHeight w:val="440"/>
        </w:trPr>
        <w:tc>
          <w:tcPr>
            <w:tcW w:w="14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B504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  <w:t>其他技能：</w:t>
            </w:r>
          </w:p>
        </w:tc>
        <w:tc>
          <w:tcPr>
            <w:tcW w:w="7884" w:type="dxa"/>
            <w:gridSpan w:val="2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42B05F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color w:val="000000"/>
                <w:kern w:val="0"/>
                <w:sz w:val="22"/>
              </w:rPr>
            </w:pPr>
          </w:p>
        </w:tc>
      </w:tr>
      <w:tr w:rsidR="00C162A4" w14:paraId="29EF3CC7" w14:textId="77777777">
        <w:trPr>
          <w:trHeight w:val="440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5417A3AE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家庭成员</w:t>
            </w:r>
          </w:p>
        </w:tc>
      </w:tr>
      <w:tr w:rsidR="00C162A4" w14:paraId="74630E2B" w14:textId="77777777">
        <w:trPr>
          <w:trHeight w:val="145"/>
        </w:trPr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9FB6DB7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ACF401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5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F197AC5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5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F879814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5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E2202A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0F8D07C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岗位/职务</w:t>
            </w:r>
          </w:p>
        </w:tc>
      </w:tr>
      <w:tr w:rsidR="00C162A4" w14:paraId="20817528" w14:textId="77777777">
        <w:trPr>
          <w:trHeight w:val="145"/>
        </w:trPr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72381C2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35A5F3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2C3724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4C2E14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909279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502AA9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</w:tr>
      <w:tr w:rsidR="00C162A4" w14:paraId="59BB0E1F" w14:textId="77777777">
        <w:trPr>
          <w:trHeight w:val="145"/>
        </w:trPr>
        <w:tc>
          <w:tcPr>
            <w:tcW w:w="15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783841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12DC59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9C07CB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EE3B8D5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136A529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86AF162" w14:textId="77777777" w:rsidR="00C162A4" w:rsidRDefault="00C162A4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Cs/>
                <w:color w:val="000000"/>
                <w:kern w:val="0"/>
                <w:sz w:val="22"/>
              </w:rPr>
            </w:pPr>
          </w:p>
        </w:tc>
      </w:tr>
      <w:tr w:rsidR="00C162A4" w14:paraId="0C11AEBD" w14:textId="77777777" w:rsidTr="006524CE">
        <w:trPr>
          <w:trHeight w:val="469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FF4"/>
          </w:tcPr>
          <w:p w14:paraId="7819AD13" w14:textId="77777777" w:rsidR="00C162A4" w:rsidRDefault="00EE2F57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sans-serif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sans-serif" w:hint="eastAsia"/>
                <w:b/>
                <w:bCs/>
                <w:color w:val="000000"/>
                <w:kern w:val="0"/>
                <w:sz w:val="22"/>
              </w:rPr>
              <w:t>专 业 经 验</w:t>
            </w:r>
          </w:p>
        </w:tc>
      </w:tr>
      <w:tr w:rsidR="00C162A4" w14:paraId="670175BC" w14:textId="77777777" w:rsidTr="00527BF6">
        <w:trPr>
          <w:trHeight w:val="5681"/>
        </w:trPr>
        <w:tc>
          <w:tcPr>
            <w:tcW w:w="9297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E7D27" w14:textId="77777777" w:rsidR="00C162A4" w:rsidRDefault="006524CE" w:rsidP="006524CE">
            <w:pPr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6524CE">
              <w:rPr>
                <w:b/>
                <w:bCs/>
                <w:color w:val="000000"/>
                <w:kern w:val="0"/>
                <w:sz w:val="18"/>
                <w:szCs w:val="18"/>
              </w:rPr>
              <w:t>2013.9</w:t>
            </w:r>
            <w:r w:rsidRPr="006524CE">
              <w:rPr>
                <w:b/>
                <w:bCs/>
                <w:color w:val="000000"/>
                <w:kern w:val="0"/>
                <w:sz w:val="18"/>
                <w:szCs w:val="18"/>
              </w:rPr>
              <w:t>-2014</w:t>
            </w:r>
            <w:r>
              <w:rPr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6524CE">
              <w:rPr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6524C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高庄煤矿五全管理信息系统</w:t>
            </w:r>
          </w:p>
          <w:p w14:paraId="1569CC39" w14:textId="77777777" w:rsidR="00716759" w:rsidRDefault="00716759" w:rsidP="00716759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716759">
              <w:rPr>
                <w:color w:val="000000"/>
                <w:kern w:val="0"/>
                <w:sz w:val="18"/>
                <w:szCs w:val="18"/>
              </w:rPr>
              <w:t>项目简介：</w:t>
            </w:r>
            <w:r w:rsidRPr="00716759">
              <w:rPr>
                <w:rFonts w:hint="eastAsia"/>
                <w:color w:val="000000"/>
                <w:kern w:val="0"/>
                <w:sz w:val="18"/>
                <w:szCs w:val="18"/>
              </w:rPr>
              <w:t>项目名为五全，即风险、审计、对标、绩效、决策五大子系统的详细设计，以全面预算为基础，通过对标掌控目标，并加强风险防控和审计记录，融合到绩效考核中，核算出工资奖金等。</w:t>
            </w:r>
          </w:p>
          <w:p w14:paraId="51BD0E75" w14:textId="77777777" w:rsidR="00716759" w:rsidRDefault="00716759" w:rsidP="00716759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项目职责：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负责开发审计模块、预算管理中的紧急调整、</w:t>
            </w:r>
            <w:r w:rsidR="001C3DD5">
              <w:rPr>
                <w:rFonts w:hint="eastAsia"/>
                <w:color w:val="000000"/>
                <w:kern w:val="0"/>
                <w:sz w:val="18"/>
                <w:szCs w:val="18"/>
              </w:rPr>
              <w:t>配置演示的模板数据，</w:t>
            </w:r>
            <w:r w:rsidRPr="00716759">
              <w:rPr>
                <w:rFonts w:hint="eastAsia"/>
                <w:color w:val="000000"/>
                <w:kern w:val="0"/>
                <w:sz w:val="18"/>
                <w:szCs w:val="18"/>
              </w:rPr>
              <w:t>去现场交流审计内容，参与项目演示，并根据客户需求培训相关的</w:t>
            </w:r>
            <w:r w:rsidRPr="00716759">
              <w:rPr>
                <w:color w:val="000000"/>
                <w:kern w:val="0"/>
                <w:sz w:val="18"/>
                <w:szCs w:val="18"/>
              </w:rPr>
              <w:t>java</w:t>
            </w:r>
            <w:r w:rsidRPr="00716759">
              <w:rPr>
                <w:rFonts w:hint="eastAsia"/>
                <w:color w:val="000000"/>
                <w:kern w:val="0"/>
                <w:sz w:val="18"/>
                <w:szCs w:val="18"/>
              </w:rPr>
              <w:t>开发。</w:t>
            </w:r>
          </w:p>
          <w:p w14:paraId="72777D17" w14:textId="77777777" w:rsidR="00A676C6" w:rsidRDefault="004C5F18" w:rsidP="004C5F18">
            <w:pPr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4C5F18">
              <w:rPr>
                <w:b/>
                <w:bCs/>
                <w:color w:val="000000"/>
                <w:kern w:val="0"/>
                <w:sz w:val="18"/>
                <w:szCs w:val="18"/>
              </w:rPr>
              <w:t>2014.7-2014.11</w:t>
            </w:r>
            <w:r w:rsidRPr="004C5F18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交互组件</w:t>
            </w:r>
          </w:p>
          <w:p w14:paraId="52D6CE02" w14:textId="77777777" w:rsidR="00404BF9" w:rsidRPr="00FB40B0" w:rsidRDefault="00404BF9" w:rsidP="00FB40B0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FB40B0">
              <w:rPr>
                <w:color w:val="000000"/>
                <w:kern w:val="0"/>
                <w:sz w:val="18"/>
                <w:szCs w:val="18"/>
              </w:rPr>
              <w:t>项目简介：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在</w:t>
            </w:r>
            <w:proofErr w:type="spellStart"/>
            <w:r w:rsidRPr="00FB40B0">
              <w:rPr>
                <w:color w:val="000000"/>
                <w:kern w:val="0"/>
                <w:sz w:val="18"/>
                <w:szCs w:val="18"/>
              </w:rPr>
              <w:t>Jqueryt</w:t>
            </w:r>
            <w:proofErr w:type="spellEnd"/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和</w:t>
            </w:r>
            <w:r w:rsidRPr="00FB40B0">
              <w:rPr>
                <w:color w:val="000000"/>
                <w:kern w:val="0"/>
                <w:sz w:val="18"/>
                <w:szCs w:val="18"/>
              </w:rPr>
              <w:t>bootstrap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的基础上开发交互功能的</w:t>
            </w:r>
            <w:r w:rsidRPr="00FB40B0">
              <w:rPr>
                <w:color w:val="000000"/>
                <w:kern w:val="0"/>
                <w:sz w:val="18"/>
                <w:szCs w:val="18"/>
              </w:rPr>
              <w:t>UI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组件</w:t>
            </w:r>
          </w:p>
          <w:p w14:paraId="10BA94A0" w14:textId="77777777" w:rsidR="004C5F18" w:rsidRPr="00FB40B0" w:rsidRDefault="00404BF9" w:rsidP="00FB40B0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FB40B0">
              <w:rPr>
                <w:color w:val="000000"/>
                <w:kern w:val="0"/>
                <w:sz w:val="18"/>
                <w:szCs w:val="18"/>
              </w:rPr>
              <w:t>职责：</w:t>
            </w:r>
            <w:r w:rsidRPr="00FB40B0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负责完善组件的功能</w:t>
            </w:r>
            <w:r w:rsidRPr="00FB40B0">
              <w:rPr>
                <w:color w:val="000000"/>
                <w:kern w:val="0"/>
                <w:sz w:val="18"/>
                <w:szCs w:val="18"/>
              </w:rPr>
              <w:t>，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修改组件在使用中出现的</w:t>
            </w:r>
            <w:r w:rsidRPr="00FB40B0">
              <w:rPr>
                <w:color w:val="000000"/>
                <w:kern w:val="0"/>
                <w:sz w:val="18"/>
                <w:szCs w:val="18"/>
              </w:rPr>
              <w:t xml:space="preserve">bug </w:t>
            </w:r>
            <w:r w:rsidRPr="00FB40B0">
              <w:rPr>
                <w:color w:val="000000"/>
                <w:kern w:val="0"/>
                <w:sz w:val="18"/>
                <w:szCs w:val="18"/>
              </w:rPr>
              <w:t>，</w:t>
            </w:r>
            <w:r w:rsidRPr="00FB40B0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协助开发人员使用组件</w:t>
            </w:r>
          </w:p>
          <w:p w14:paraId="3D133E1F" w14:textId="6AF7689D" w:rsidR="00404BF9" w:rsidRPr="00F5369E" w:rsidRDefault="00404BF9" w:rsidP="004C5F18">
            <w:pPr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>2014.11-2015.5</w:t>
            </w:r>
            <w:r w:rsidR="00707BF4" w:rsidRPr="00F5369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用户行为分析</w:t>
            </w:r>
          </w:p>
          <w:p w14:paraId="76E5AD61" w14:textId="37935291" w:rsidR="00404BF9" w:rsidRPr="00FB40B0" w:rsidRDefault="00404BF9" w:rsidP="00FB40B0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FB40B0">
              <w:rPr>
                <w:color w:val="000000"/>
                <w:kern w:val="0"/>
                <w:sz w:val="18"/>
                <w:szCs w:val="18"/>
              </w:rPr>
              <w:t>简介：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使用</w:t>
            </w:r>
            <w:r w:rsidRPr="00FB40B0">
              <w:rPr>
                <w:color w:val="000000"/>
                <w:kern w:val="0"/>
                <w:sz w:val="18"/>
                <w:szCs w:val="18"/>
              </w:rPr>
              <w:t>JAVASCRIPT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和</w:t>
            </w:r>
            <w:r w:rsidRPr="00FB40B0">
              <w:rPr>
                <w:color w:val="000000"/>
                <w:kern w:val="0"/>
                <w:sz w:val="18"/>
                <w:szCs w:val="18"/>
              </w:rPr>
              <w:t>COOKIE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，获取当前访客的相关数据，使用</w:t>
            </w:r>
            <w:proofErr w:type="spellStart"/>
            <w:r w:rsidRPr="00FB40B0">
              <w:rPr>
                <w:color w:val="000000"/>
                <w:kern w:val="0"/>
                <w:sz w:val="18"/>
                <w:szCs w:val="18"/>
              </w:rPr>
              <w:t>hadoop</w:t>
            </w:r>
            <w:proofErr w:type="spellEnd"/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集群环境分析访客数据，将处理后的数据存入</w:t>
            </w:r>
            <w:proofErr w:type="spellStart"/>
            <w:r w:rsidRPr="00FB40B0">
              <w:rPr>
                <w:color w:val="000000"/>
                <w:kern w:val="0"/>
                <w:sz w:val="18"/>
                <w:szCs w:val="18"/>
              </w:rPr>
              <w:t>hbase</w:t>
            </w:r>
            <w:proofErr w:type="spellEnd"/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中，用于展现。</w:t>
            </w:r>
          </w:p>
          <w:p w14:paraId="30752E62" w14:textId="7179D1B1" w:rsidR="00404BF9" w:rsidRPr="00FB40B0" w:rsidRDefault="00404BF9" w:rsidP="00FB40B0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FB40B0">
              <w:rPr>
                <w:color w:val="000000"/>
                <w:kern w:val="0"/>
                <w:sz w:val="18"/>
                <w:szCs w:val="18"/>
              </w:rPr>
              <w:t>职责</w:t>
            </w:r>
            <w:r w:rsidR="00FB40B0">
              <w:rPr>
                <w:color w:val="000000"/>
                <w:kern w:val="0"/>
                <w:sz w:val="18"/>
                <w:szCs w:val="18"/>
              </w:rPr>
              <w:t>：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开发</w:t>
            </w:r>
            <w:r w:rsidRPr="00FB40B0">
              <w:rPr>
                <w:color w:val="000000"/>
                <w:kern w:val="0"/>
                <w:sz w:val="18"/>
                <w:szCs w:val="18"/>
              </w:rPr>
              <w:t>htga.js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文件，用于获取访客数据，导出日志</w:t>
            </w:r>
            <w:r w:rsidR="00E0390D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="00E0390D">
              <w:rPr>
                <w:color w:val="000000"/>
                <w:kern w:val="0"/>
                <w:sz w:val="18"/>
                <w:szCs w:val="18"/>
              </w:rPr>
              <w:t>，</w:t>
            </w:r>
            <w:r w:rsidRPr="00FB40B0">
              <w:rPr>
                <w:rFonts w:hint="eastAsia"/>
                <w:color w:val="000000"/>
                <w:kern w:val="0"/>
                <w:sz w:val="18"/>
                <w:szCs w:val="18"/>
              </w:rPr>
              <w:t>参与编写需求</w:t>
            </w:r>
          </w:p>
          <w:p w14:paraId="17E895D6" w14:textId="77777777" w:rsidR="00707BF4" w:rsidRPr="00F5369E" w:rsidRDefault="00707BF4" w:rsidP="004C5F18">
            <w:pPr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>2015.7-2015.10</w:t>
            </w:r>
            <w:r w:rsidRPr="00F5369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民生银行小微金融服务平台</w:t>
            </w:r>
          </w:p>
          <w:p w14:paraId="451E5D06" w14:textId="77777777" w:rsidR="00707BF4" w:rsidRPr="008D4FE8" w:rsidRDefault="00707BF4" w:rsidP="008D4FE8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8D4FE8">
              <w:rPr>
                <w:color w:val="000000"/>
                <w:kern w:val="0"/>
                <w:sz w:val="18"/>
                <w:szCs w:val="18"/>
              </w:rPr>
              <w:t>项目简介：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为银行提供互联网金融服务</w:t>
            </w:r>
            <w:r w:rsidRPr="008D4FE8">
              <w:rPr>
                <w:color w:val="000000"/>
                <w:kern w:val="0"/>
                <w:sz w:val="18"/>
                <w:szCs w:val="18"/>
              </w:rPr>
              <w:t>-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微贷款业务</w:t>
            </w:r>
            <w:r w:rsidRPr="008D4FE8">
              <w:rPr>
                <w:color w:val="000000"/>
                <w:kern w:val="0"/>
                <w:sz w:val="18"/>
                <w:szCs w:val="18"/>
              </w:rPr>
              <w:t>,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用户用过</w:t>
            </w:r>
            <w:r w:rsidRPr="008D4FE8">
              <w:rPr>
                <w:color w:val="000000"/>
                <w:kern w:val="0"/>
                <w:sz w:val="18"/>
                <w:szCs w:val="18"/>
              </w:rPr>
              <w:t>pc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，手机银行和微信</w:t>
            </w:r>
            <w:r w:rsidRPr="008D4FE8">
              <w:rPr>
                <w:color w:val="000000"/>
                <w:kern w:val="0"/>
                <w:sz w:val="18"/>
                <w:szCs w:val="18"/>
              </w:rPr>
              <w:t>3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种渠道，在线上直接完成贷款操作。</w:t>
            </w:r>
          </w:p>
          <w:p w14:paraId="27D4AAA3" w14:textId="77777777" w:rsidR="00707BF4" w:rsidRPr="008D4FE8" w:rsidRDefault="00707BF4" w:rsidP="008D4FE8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8D4FE8">
              <w:rPr>
                <w:color w:val="000000"/>
                <w:kern w:val="0"/>
                <w:sz w:val="18"/>
                <w:szCs w:val="18"/>
              </w:rPr>
              <w:t>职责：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主要负责移动端和微信端前端</w:t>
            </w:r>
            <w:r w:rsidRPr="008D4FE8">
              <w:rPr>
                <w:color w:val="000000"/>
                <w:kern w:val="0"/>
                <w:sz w:val="18"/>
                <w:szCs w:val="18"/>
              </w:rPr>
              <w:t>JS</w:t>
            </w:r>
            <w:r w:rsidRPr="008D4FE8">
              <w:rPr>
                <w:color w:val="000000"/>
                <w:kern w:val="0"/>
                <w:sz w:val="18"/>
                <w:szCs w:val="18"/>
              </w:rPr>
              <w:t>开发</w:t>
            </w:r>
          </w:p>
          <w:p w14:paraId="584BBFFA" w14:textId="597FA806" w:rsidR="00216634" w:rsidRDefault="00753F62" w:rsidP="004C5F18">
            <w:pPr>
              <w:rPr>
                <w:rFonts w:ascii="Arial" w:hAnsi="Arial" w:cs="Arial" w:hint="eastAsia"/>
                <w:szCs w:val="21"/>
              </w:rPr>
            </w:pPr>
            <w:r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>2015.11-2016.3iLoan</w:t>
            </w:r>
            <w:r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>互联网贷款</w:t>
            </w:r>
            <w:r w:rsidR="004531BA" w:rsidRPr="00F5369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系统</w:t>
            </w:r>
            <w:r w:rsidR="004531BA"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>前端改造</w:t>
            </w:r>
          </w:p>
          <w:p w14:paraId="7F148220" w14:textId="77777777" w:rsidR="00007DBD" w:rsidRPr="008D4FE8" w:rsidRDefault="004531BA" w:rsidP="008D4FE8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8D4FE8">
              <w:rPr>
                <w:color w:val="000000"/>
                <w:kern w:val="0"/>
                <w:sz w:val="18"/>
                <w:szCs w:val="18"/>
              </w:rPr>
              <w:t>项目简介：</w:t>
            </w:r>
            <w:proofErr w:type="spellStart"/>
            <w:r w:rsidR="00007DBD" w:rsidRPr="008D4FE8">
              <w:rPr>
                <w:color w:val="000000"/>
                <w:kern w:val="0"/>
                <w:sz w:val="18"/>
                <w:szCs w:val="18"/>
              </w:rPr>
              <w:t>i</w:t>
            </w:r>
            <w:r w:rsidR="00007DBD"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Loan</w:t>
            </w:r>
            <w:proofErr w:type="spellEnd"/>
            <w:r w:rsidR="00007DBD" w:rsidRPr="008D4FE8">
              <w:rPr>
                <w:color w:val="000000"/>
                <w:kern w:val="0"/>
                <w:sz w:val="18"/>
                <w:szCs w:val="18"/>
              </w:rPr>
              <w:t>是</w:t>
            </w:r>
            <w:r w:rsidR="00007DBD" w:rsidRPr="008D4FE8">
              <w:rPr>
                <w:color w:val="000000"/>
                <w:kern w:val="0"/>
                <w:sz w:val="18"/>
                <w:szCs w:val="18"/>
              </w:rPr>
              <w:t xml:space="preserve">Internet </w:t>
            </w:r>
            <w:r w:rsidR="00007DBD"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Loan</w:t>
            </w:r>
            <w:r w:rsidR="00007DBD" w:rsidRPr="008D4FE8">
              <w:rPr>
                <w:color w:val="000000"/>
                <w:kern w:val="0"/>
                <w:sz w:val="18"/>
                <w:szCs w:val="18"/>
              </w:rPr>
              <w:t>的缩写，需要与互</w:t>
            </w:r>
            <w:bookmarkStart w:id="0" w:name="_GoBack"/>
            <w:bookmarkEnd w:id="0"/>
            <w:r w:rsidR="00007DBD" w:rsidRPr="008D4FE8">
              <w:rPr>
                <w:color w:val="000000"/>
                <w:kern w:val="0"/>
                <w:sz w:val="18"/>
                <w:szCs w:val="18"/>
              </w:rPr>
              <w:t>联网与第三方紧密结合的零售做</w:t>
            </w:r>
            <w:r w:rsidR="00007DBD"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贷款</w:t>
            </w:r>
            <w:r w:rsidR="00007DBD" w:rsidRPr="008D4FE8">
              <w:rPr>
                <w:color w:val="000000"/>
                <w:kern w:val="0"/>
                <w:sz w:val="18"/>
                <w:szCs w:val="18"/>
              </w:rPr>
              <w:t>系统</w:t>
            </w:r>
          </w:p>
          <w:p w14:paraId="1037AECC" w14:textId="77777777" w:rsidR="00B65C95" w:rsidRPr="008D4FE8" w:rsidRDefault="00007DBD" w:rsidP="008D4FE8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8D4FE8">
              <w:rPr>
                <w:color w:val="000000"/>
                <w:kern w:val="0"/>
                <w:sz w:val="18"/>
                <w:szCs w:val="18"/>
              </w:rPr>
              <w:t>职责：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负责</w:t>
            </w:r>
            <w:r w:rsidRPr="008D4FE8">
              <w:rPr>
                <w:color w:val="000000"/>
                <w:kern w:val="0"/>
                <w:sz w:val="18"/>
                <w:szCs w:val="18"/>
              </w:rPr>
              <w:t>前端的框架与技术难点，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开发</w:t>
            </w:r>
            <w:r w:rsidRPr="008D4FE8">
              <w:rPr>
                <w:color w:val="000000"/>
                <w:kern w:val="0"/>
                <w:sz w:val="18"/>
                <w:szCs w:val="18"/>
              </w:rPr>
              <w:t>部分功能</w:t>
            </w:r>
          </w:p>
          <w:p w14:paraId="26BD9D55" w14:textId="77777777" w:rsidR="007E0FB4" w:rsidRPr="00F5369E" w:rsidRDefault="00B65C95" w:rsidP="00007DBD">
            <w:pPr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 w:rsidRPr="00F5369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2016.4-</w:t>
            </w:r>
            <w:r w:rsidRPr="00F5369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至今</w:t>
            </w:r>
            <w:r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F5369E"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RCS</w:t>
            </w:r>
            <w:r w:rsidRPr="00F5369E">
              <w:rPr>
                <w:b/>
                <w:bCs/>
                <w:color w:val="000000"/>
                <w:kern w:val="0"/>
                <w:sz w:val="18"/>
                <w:szCs w:val="18"/>
              </w:rPr>
              <w:t>零售风险管理系统</w:t>
            </w:r>
          </w:p>
          <w:p w14:paraId="54790310" w14:textId="77777777" w:rsidR="00465172" w:rsidRPr="008D4FE8" w:rsidRDefault="007E0FB4" w:rsidP="008D4FE8">
            <w:pPr>
              <w:ind w:left="900" w:hangingChars="500" w:hanging="900"/>
              <w:rPr>
                <w:color w:val="000000"/>
                <w:kern w:val="0"/>
                <w:sz w:val="18"/>
                <w:szCs w:val="18"/>
              </w:rPr>
            </w:pP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8D4FE8">
              <w:rPr>
                <w:color w:val="000000"/>
                <w:kern w:val="0"/>
                <w:sz w:val="18"/>
                <w:szCs w:val="18"/>
              </w:rPr>
              <w:t>简介：</w:t>
            </w:r>
            <w:r w:rsidR="00217090"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以</w:t>
            </w:r>
            <w:r w:rsidR="00217090" w:rsidRPr="008D4FE8">
              <w:rPr>
                <w:color w:val="000000"/>
                <w:kern w:val="0"/>
                <w:sz w:val="18"/>
                <w:szCs w:val="18"/>
              </w:rPr>
              <w:t>RCS</w:t>
            </w:r>
            <w:r w:rsidR="00217090" w:rsidRPr="008D4FE8">
              <w:rPr>
                <w:color w:val="000000"/>
                <w:kern w:val="0"/>
                <w:sz w:val="18"/>
                <w:szCs w:val="18"/>
              </w:rPr>
              <w:t>为核心，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整合</w:t>
            </w:r>
            <w:r w:rsidRPr="008D4FE8">
              <w:rPr>
                <w:color w:val="000000"/>
                <w:kern w:val="0"/>
                <w:sz w:val="18"/>
                <w:szCs w:val="18"/>
              </w:rPr>
              <w:t>整个</w:t>
            </w: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零售</w:t>
            </w:r>
            <w:r w:rsidRPr="008D4FE8">
              <w:rPr>
                <w:color w:val="000000"/>
                <w:kern w:val="0"/>
                <w:sz w:val="18"/>
                <w:szCs w:val="18"/>
              </w:rPr>
              <w:t>贷款系统</w:t>
            </w:r>
          </w:p>
          <w:p w14:paraId="1D692D74" w14:textId="5E27BC31" w:rsidR="00F95D52" w:rsidRDefault="00465172" w:rsidP="008D4FE8">
            <w:pPr>
              <w:ind w:left="900" w:hangingChars="500" w:hanging="900"/>
              <w:rPr>
                <w:rFonts w:asciiTheme="minorEastAsia" w:eastAsiaTheme="minorEastAsia" w:hAnsiTheme="minorEastAsia" w:cs="sans-serif" w:hint="eastAsia"/>
                <w:bCs/>
                <w:color w:val="000000"/>
                <w:kern w:val="0"/>
                <w:sz w:val="22"/>
              </w:rPr>
            </w:pPr>
            <w:r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>项目</w:t>
            </w:r>
            <w:r w:rsidRPr="008D4FE8">
              <w:rPr>
                <w:color w:val="000000"/>
                <w:kern w:val="0"/>
                <w:sz w:val="18"/>
                <w:szCs w:val="18"/>
              </w:rPr>
              <w:t>职责：管理整个前端</w:t>
            </w:r>
            <w:r w:rsidR="00527BF6" w:rsidRPr="008D4FE8">
              <w:rPr>
                <w:color w:val="000000"/>
                <w:kern w:val="0"/>
                <w:sz w:val="18"/>
                <w:szCs w:val="18"/>
              </w:rPr>
              <w:t>开发</w:t>
            </w:r>
            <w:r w:rsidR="00007DBD" w:rsidRPr="008D4FE8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3E0E88C9" w14:textId="77777777" w:rsidR="00C162A4" w:rsidRDefault="00C162A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Arial"/>
          <w:kern w:val="0"/>
          <w:sz w:val="22"/>
        </w:rPr>
      </w:pPr>
    </w:p>
    <w:sectPr w:rsidR="00C162A4">
      <w:headerReference w:type="default" r:id="rId7"/>
      <w:pgSz w:w="11905" w:h="16837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8ACAC" w14:textId="77777777" w:rsidR="00410B62" w:rsidRDefault="00410B62">
      <w:r>
        <w:separator/>
      </w:r>
    </w:p>
  </w:endnote>
  <w:endnote w:type="continuationSeparator" w:id="0">
    <w:p w14:paraId="4EBF38E4" w14:textId="77777777" w:rsidR="00410B62" w:rsidRDefault="0041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1D030" w14:textId="77777777" w:rsidR="00410B62" w:rsidRDefault="00410B62">
      <w:r>
        <w:separator/>
      </w:r>
    </w:p>
  </w:footnote>
  <w:footnote w:type="continuationSeparator" w:id="0">
    <w:p w14:paraId="6D42BB35" w14:textId="77777777" w:rsidR="00410B62" w:rsidRDefault="00410B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B18C3" w14:textId="77777777" w:rsidR="00C162A4" w:rsidRDefault="00C162A4">
    <w:pPr>
      <w:autoSpaceDE w:val="0"/>
      <w:autoSpaceDN w:val="0"/>
      <w:adjustRightInd w:val="0"/>
      <w:jc w:val="left"/>
      <w:rPr>
        <w:rFonts w:ascii="Arial" w:hAnsi="Arial" w:cs="Arial"/>
        <w:kern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F3CD6"/>
    <w:rsid w:val="00007DBD"/>
    <w:rsid w:val="0006518E"/>
    <w:rsid w:val="00105AA1"/>
    <w:rsid w:val="001963A9"/>
    <w:rsid w:val="001C3DD5"/>
    <w:rsid w:val="00216634"/>
    <w:rsid w:val="00217090"/>
    <w:rsid w:val="00281FA9"/>
    <w:rsid w:val="00297A50"/>
    <w:rsid w:val="002B42CC"/>
    <w:rsid w:val="002C243D"/>
    <w:rsid w:val="002D4AA1"/>
    <w:rsid w:val="002E4DA8"/>
    <w:rsid w:val="00395674"/>
    <w:rsid w:val="003B53F4"/>
    <w:rsid w:val="00404BF9"/>
    <w:rsid w:val="00410B62"/>
    <w:rsid w:val="00412D7E"/>
    <w:rsid w:val="00422C5B"/>
    <w:rsid w:val="004461A9"/>
    <w:rsid w:val="004531BA"/>
    <w:rsid w:val="0046446D"/>
    <w:rsid w:val="00465172"/>
    <w:rsid w:val="004779B0"/>
    <w:rsid w:val="0049601B"/>
    <w:rsid w:val="004A028B"/>
    <w:rsid w:val="004C5F18"/>
    <w:rsid w:val="00527BF6"/>
    <w:rsid w:val="005D1313"/>
    <w:rsid w:val="006524CE"/>
    <w:rsid w:val="00704940"/>
    <w:rsid w:val="00707BF4"/>
    <w:rsid w:val="00716759"/>
    <w:rsid w:val="00737F96"/>
    <w:rsid w:val="0075068C"/>
    <w:rsid w:val="00753F62"/>
    <w:rsid w:val="007664FD"/>
    <w:rsid w:val="007930D4"/>
    <w:rsid w:val="007E0FB4"/>
    <w:rsid w:val="007F76A2"/>
    <w:rsid w:val="0087425B"/>
    <w:rsid w:val="008859D8"/>
    <w:rsid w:val="008D1686"/>
    <w:rsid w:val="008D4FE8"/>
    <w:rsid w:val="009078B3"/>
    <w:rsid w:val="00931683"/>
    <w:rsid w:val="00934058"/>
    <w:rsid w:val="00941C72"/>
    <w:rsid w:val="00956F49"/>
    <w:rsid w:val="009A730C"/>
    <w:rsid w:val="009E1BD1"/>
    <w:rsid w:val="009E6EBE"/>
    <w:rsid w:val="009F2611"/>
    <w:rsid w:val="00A06622"/>
    <w:rsid w:val="00A1382F"/>
    <w:rsid w:val="00A676C6"/>
    <w:rsid w:val="00A85BE7"/>
    <w:rsid w:val="00B65C95"/>
    <w:rsid w:val="00B875EC"/>
    <w:rsid w:val="00C10341"/>
    <w:rsid w:val="00C162A4"/>
    <w:rsid w:val="00C20340"/>
    <w:rsid w:val="00C27A32"/>
    <w:rsid w:val="00C342C6"/>
    <w:rsid w:val="00C53DF7"/>
    <w:rsid w:val="00C9304E"/>
    <w:rsid w:val="00C95D20"/>
    <w:rsid w:val="00CB19AD"/>
    <w:rsid w:val="00CC7140"/>
    <w:rsid w:val="00E0390D"/>
    <w:rsid w:val="00EB5E93"/>
    <w:rsid w:val="00EC5382"/>
    <w:rsid w:val="00ED2D42"/>
    <w:rsid w:val="00EE2F57"/>
    <w:rsid w:val="00F4752B"/>
    <w:rsid w:val="00F50E12"/>
    <w:rsid w:val="00F5369E"/>
    <w:rsid w:val="00F70E76"/>
    <w:rsid w:val="00F95D52"/>
    <w:rsid w:val="00FB40B0"/>
    <w:rsid w:val="00FC3CBB"/>
    <w:rsid w:val="00FF32AD"/>
    <w:rsid w:val="00FF3CD6"/>
    <w:rsid w:val="00FF3E11"/>
    <w:rsid w:val="04BA44CE"/>
    <w:rsid w:val="083C7992"/>
    <w:rsid w:val="0B1E1C49"/>
    <w:rsid w:val="13E639A6"/>
    <w:rsid w:val="17761009"/>
    <w:rsid w:val="18DF7DD3"/>
    <w:rsid w:val="235F160A"/>
    <w:rsid w:val="25101CDA"/>
    <w:rsid w:val="2FC873F0"/>
    <w:rsid w:val="332116F0"/>
    <w:rsid w:val="3D2F10C2"/>
    <w:rsid w:val="3FC6532D"/>
    <w:rsid w:val="42052BE9"/>
    <w:rsid w:val="473906E7"/>
    <w:rsid w:val="4F1B7959"/>
    <w:rsid w:val="4FEB4FAE"/>
    <w:rsid w:val="56141D44"/>
    <w:rsid w:val="6E716D4C"/>
    <w:rsid w:val="7261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A7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link w:val="a7"/>
    <w:uiPriority w:val="99"/>
    <w:rPr>
      <w:sz w:val="18"/>
      <w:szCs w:val="18"/>
    </w:rPr>
  </w:style>
  <w:style w:type="character" w:customStyle="1" w:styleId="a6">
    <w:name w:val="页脚字符"/>
    <w:link w:val="a5"/>
    <w:uiPriority w:val="99"/>
    <w:rPr>
      <w:sz w:val="18"/>
      <w:szCs w:val="18"/>
    </w:rPr>
  </w:style>
  <w:style w:type="character" w:customStyle="1" w:styleId="a4">
    <w:name w:val="批注框文本字符"/>
    <w:link w:val="a3"/>
    <w:uiPriority w:val="99"/>
    <w:semiHidden/>
    <w:rPr>
      <w:sz w:val="18"/>
      <w:szCs w:val="18"/>
    </w:rPr>
  </w:style>
  <w:style w:type="paragraph" w:styleId="a9">
    <w:name w:val="Document Map"/>
    <w:basedOn w:val="a"/>
    <w:link w:val="aa"/>
    <w:semiHidden/>
    <w:unhideWhenUsed/>
    <w:rsid w:val="00297A50"/>
    <w:rPr>
      <w:rFonts w:ascii="Helvetica" w:hAnsi="Helvetica"/>
      <w:sz w:val="24"/>
      <w:szCs w:val="24"/>
    </w:rPr>
  </w:style>
  <w:style w:type="character" w:customStyle="1" w:styleId="aa">
    <w:name w:val="文档结构图字符"/>
    <w:basedOn w:val="a0"/>
    <w:link w:val="a9"/>
    <w:semiHidden/>
    <w:rsid w:val="00297A50"/>
    <w:rPr>
      <w:rFonts w:ascii="Helvetica" w:hAnsi="Helvetic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中国民生银行资源池—应聘人员简历</vt:lpstr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中国民生银行资源池—应聘人员简历</dc:title>
  <dc:creator>jiefeiyue</dc:creator>
  <cp:lastModifiedBy>Microsoft Office 用户</cp:lastModifiedBy>
  <cp:revision>53</cp:revision>
  <dcterms:created xsi:type="dcterms:W3CDTF">2015-05-27T08:09:00Z</dcterms:created>
  <dcterms:modified xsi:type="dcterms:W3CDTF">2016-11-02T08:12:00Z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