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CA4F" w14:textId="77777777" w:rsidR="00D452D7" w:rsidRPr="00305449" w:rsidRDefault="00A955FD">
      <w:pPr>
        <w:jc w:val="center"/>
        <w:rPr>
          <w:rFonts w:ascii="Times New Roman" w:eastAsia="黑体" w:hAnsi="Times New Roman" w:cs="黑体"/>
          <w:sz w:val="32"/>
          <w:szCs w:val="32"/>
        </w:rPr>
      </w:pPr>
      <w:r w:rsidRPr="00305449">
        <w:rPr>
          <w:rFonts w:ascii="Times New Roman" w:eastAsia="宋体" w:hAnsi="Times New Roman" w:cs="黑体" w:hint="eastAsia"/>
          <w:sz w:val="24"/>
          <w:szCs w:val="32"/>
        </w:rPr>
        <w:t>哈尔滨信息工程学院毕业设计（论文）开题报告</w:t>
      </w: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80"/>
        <w:gridCol w:w="1779"/>
        <w:gridCol w:w="2836"/>
      </w:tblGrid>
      <w:tr w:rsidR="00D452D7" w:rsidRPr="00305449" w14:paraId="7919B649" w14:textId="77777777">
        <w:trPr>
          <w:trHeight w:val="508"/>
        </w:trPr>
        <w:tc>
          <w:tcPr>
            <w:tcW w:w="1567" w:type="dxa"/>
            <w:vAlign w:val="center"/>
          </w:tcPr>
          <w:p w14:paraId="74190593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学院</w:t>
            </w:r>
          </w:p>
        </w:tc>
        <w:tc>
          <w:tcPr>
            <w:tcW w:w="1980" w:type="dxa"/>
            <w:vAlign w:val="center"/>
          </w:tcPr>
          <w:p w14:paraId="7EF7C02D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软件学院</w:t>
            </w:r>
          </w:p>
        </w:tc>
        <w:tc>
          <w:tcPr>
            <w:tcW w:w="1779" w:type="dxa"/>
            <w:vAlign w:val="center"/>
          </w:tcPr>
          <w:p w14:paraId="01946E38" w14:textId="77777777" w:rsidR="00D452D7" w:rsidRPr="00305449" w:rsidRDefault="00A955FD">
            <w:pPr>
              <w:spacing w:line="220" w:lineRule="auto"/>
              <w:ind w:leftChars="4" w:left="521" w:hangingChars="225" w:hanging="513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6"/>
                <w:sz w:val="24"/>
                <w:szCs w:val="24"/>
              </w:rPr>
              <w:t>专</w:t>
            </w:r>
            <w:r w:rsidRPr="00305449">
              <w:rPr>
                <w:rFonts w:ascii="Times New Roman" w:eastAsia="宋体" w:hAnsi="Times New Roman" w:cs="宋体"/>
                <w:spacing w:val="-5"/>
                <w:sz w:val="24"/>
                <w:szCs w:val="24"/>
              </w:rPr>
              <w:t>业</w:t>
            </w:r>
          </w:p>
        </w:tc>
        <w:tc>
          <w:tcPr>
            <w:tcW w:w="2836" w:type="dxa"/>
            <w:vAlign w:val="center"/>
          </w:tcPr>
          <w:p w14:paraId="3655152A" w14:textId="305312D9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计算机科学与技术</w:t>
            </w:r>
          </w:p>
        </w:tc>
      </w:tr>
      <w:tr w:rsidR="00D452D7" w:rsidRPr="00305449" w14:paraId="2F88486C" w14:textId="77777777">
        <w:trPr>
          <w:trHeight w:val="510"/>
        </w:trPr>
        <w:tc>
          <w:tcPr>
            <w:tcW w:w="1567" w:type="dxa"/>
            <w:vAlign w:val="center"/>
          </w:tcPr>
          <w:p w14:paraId="6A730581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班级</w:t>
            </w:r>
          </w:p>
        </w:tc>
        <w:tc>
          <w:tcPr>
            <w:tcW w:w="1980" w:type="dxa"/>
            <w:vAlign w:val="center"/>
          </w:tcPr>
          <w:p w14:paraId="59A710C9" w14:textId="53006FDC" w:rsidR="00D452D7" w:rsidRPr="00305449" w:rsidRDefault="008D65AC">
            <w:pPr>
              <w:jc w:val="center"/>
              <w:rPr>
                <w:rFonts w:ascii="Times New Roman" w:eastAsia="宋体" w:hAnsi="Times New Roman"/>
                <w:color w:val="auto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  <w:lang w:eastAsia="zh-Hans"/>
              </w:rPr>
              <w:t>计科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23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嵌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01</w:t>
            </w:r>
          </w:p>
        </w:tc>
        <w:tc>
          <w:tcPr>
            <w:tcW w:w="1779" w:type="dxa"/>
            <w:vAlign w:val="center"/>
          </w:tcPr>
          <w:p w14:paraId="793BD093" w14:textId="77777777" w:rsidR="00D452D7" w:rsidRPr="00305449" w:rsidRDefault="00A955FD">
            <w:pPr>
              <w:spacing w:line="220" w:lineRule="auto"/>
              <w:ind w:leftChars="4" w:left="503" w:hangingChars="225" w:hanging="495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10"/>
                <w:sz w:val="24"/>
                <w:szCs w:val="24"/>
              </w:rPr>
              <w:t>学</w:t>
            </w:r>
            <w:r w:rsidRPr="00305449">
              <w:rPr>
                <w:rFonts w:ascii="Times New Roman" w:eastAsia="宋体" w:hAnsi="Times New Roman" w:cs="宋体"/>
                <w:spacing w:val="-8"/>
                <w:sz w:val="24"/>
                <w:szCs w:val="24"/>
              </w:rPr>
              <w:t>生姓名</w:t>
            </w:r>
          </w:p>
        </w:tc>
        <w:tc>
          <w:tcPr>
            <w:tcW w:w="2836" w:type="dxa"/>
            <w:vAlign w:val="center"/>
          </w:tcPr>
          <w:p w14:paraId="06BD8447" w14:textId="4E564B7D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刘子航</w:t>
            </w:r>
          </w:p>
        </w:tc>
      </w:tr>
      <w:tr w:rsidR="00D452D7" w:rsidRPr="00305449" w14:paraId="64886170" w14:textId="77777777">
        <w:trPr>
          <w:trHeight w:val="510"/>
        </w:trPr>
        <w:tc>
          <w:tcPr>
            <w:tcW w:w="1567" w:type="dxa"/>
            <w:vAlign w:val="center"/>
          </w:tcPr>
          <w:p w14:paraId="1A4F2CA8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6A70DF34" w14:textId="5E622DD1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2023021319</w:t>
            </w:r>
          </w:p>
        </w:tc>
        <w:tc>
          <w:tcPr>
            <w:tcW w:w="1779" w:type="dxa"/>
            <w:vAlign w:val="center"/>
          </w:tcPr>
          <w:p w14:paraId="072FB43F" w14:textId="77777777" w:rsidR="00D452D7" w:rsidRPr="00305449" w:rsidRDefault="00A955FD">
            <w:pPr>
              <w:spacing w:line="220" w:lineRule="auto"/>
              <w:ind w:leftChars="4" w:left="512" w:hangingChars="225" w:hanging="504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8"/>
                <w:sz w:val="24"/>
                <w:szCs w:val="24"/>
              </w:rPr>
              <w:t>指导教师</w:t>
            </w:r>
          </w:p>
        </w:tc>
        <w:tc>
          <w:tcPr>
            <w:tcW w:w="2836" w:type="dxa"/>
            <w:vAlign w:val="center"/>
          </w:tcPr>
          <w:p w14:paraId="4C228D02" w14:textId="781AE6F0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李长毅</w:t>
            </w:r>
          </w:p>
        </w:tc>
      </w:tr>
      <w:tr w:rsidR="00D452D7" w:rsidRPr="00305449" w14:paraId="3A773681" w14:textId="77777777">
        <w:trPr>
          <w:trHeight w:val="508"/>
        </w:trPr>
        <w:tc>
          <w:tcPr>
            <w:tcW w:w="1567" w:type="dxa"/>
            <w:vAlign w:val="center"/>
          </w:tcPr>
          <w:p w14:paraId="5F0EEC1D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题目</w:t>
            </w:r>
          </w:p>
        </w:tc>
        <w:tc>
          <w:tcPr>
            <w:tcW w:w="6595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基于 Qt 和 MySQL 的医院门诊挂号与药品管理系统的设计与实现</w:t>
            </w:r>
          </w:p>
        </w:tc>
      </w:tr>
      <w:tr w:rsidR="00D452D7" w:rsidRPr="00305449" w14:paraId="2B71F923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研究背景与意义：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（一）研究背景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随着公立医院高质量发展和智慧医院建设持续推进，门诊服务正在从传统窗口排队逐步转向线上线下一体化协同。国务院办公厅在《关于推动公立医院高质量发展的意见》中提出，要推动信息技术与医疗服务深度融合；国家卫生健康委等部门发布的《公立医院高质量发展促进行动（2021—2025年）》也将信息化建设作为提升医疗服务和医院管理能力的重要支撑[1][2]。在医院门诊场景中，患者就诊通常需要经过患者建档、科室与医生选择、预约挂号、候诊叫号、医生接诊、检查检验、处方开立、药品发放、收费结算和费用统计等环节。各环节数据关联紧密、状态变化频繁，如果仍依赖纸质单据或简单表格管理，容易出现重复录入、号源不同步、库存更新滞后、收费统计不准确和责任追溯困难等问题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业务需求看，挂号系统不应只停留在保存预约记录，还需要与医生排班、时段号源、候诊队列和收费账单保持一致；药品管理也不只是登记库存数量，还应覆盖药品基础信息、分类维护、扫码入库、库存预警、处方审核与药品出库记录。门诊业务具有流程短、频次高、窗口并发多、数据变更快等特点，因此系统设计需要兼顾可用性、准确性和可维护性。本课题选择医院门诊挂号与药品管理作为研究对象，能够覆盖医院信息系统中较典型的患者服务、诊疗协同、药品流转和费用管理流程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从技术实现看，Qt 具有成熟的跨平台桌面界面开发能力，Qt Widgets 适合构建稳定、响应清晰的业务型桌面应用；Qt SQL 可通过 QODBC 或 QMYSQL 访问 MySQL 数据库，便于将界面操作、业务规则和数据持久化连接起来[5][6]。MySQL 作为成熟的关系型数据库，适合保存患者、医生、排班、挂号、病历、检查、处方、药品、库存、账单、支付、统计和日志等结构化数据[7]。本项目采用 Qt/C++ 实现客户端和服务端，服务端通过 TCP 与 JSON Lines 协议提供业务接口和权限校验，数据库负责持久化保存业务数据，能够体现客户端、服务端、数据库和工程构建的综合实践能力。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（二）研究意义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研究意义主要体现在三个方面。第一，在业务应用层面，系统围绕门诊主流程设计，将患者信息、医生排班、挂号号源、候诊叫号、接诊病历、检查检验、处方药品、库存变化、收费结算和统计分析统一管理，有助于减少信息孤岛和重复录入，提高门诊窗口处理效率。第二，在数据库设计层面，系统通过角色、用户、科室、医生、患者、排班、挂号、病历、检查、处方、药品、库存、账单、支付、统计和审计日志等表建立主外键关系，能够训练较完整的关系数据库建模、查询、事务和数据一致性设计能力。第三，在工程实践层面，本课题需要完成 Qt 界面设计、网络通信、服务端路由、角色权限控制、MySQL 访问、分页查询、自动刷新、统计图表、异常处理和跨平台构建，能够完整体现软件工程中的需求分析、概要设计、详细设计、编码实现、测试验证和部署维护过程。与单一模块的小型管理程序相比，本系统功能链条更完整，更接近真实医院门诊信息系统的基础形态，具有较好的实践价值和教学价值。</w:t>
            </w:r>
          </w:p>
        </w:tc>
      </w:tr>
      <w:tr w:rsidR="00D452D7" w:rsidRPr="00305449" w14:paraId="032A1C39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主要内容：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本系统面向医院门诊挂号与药品管理业务，采用客户端/服务端结构进行设计。客户端负责患者预约入口和医院人员业务界面，服务端负责统一接口、权限校验和业务处理，MySQL 数据库负责保存核心业务数据。为避免功能表达过于分散，开题报告按照业务流程将项目归纳为七个主模块、三十五个子功能，系统功能结构图如图1所示。</w:t>
            </w:r>
          </w:p>
          <w:p>
            <w:pPr>
              <w:spacing w:before="0" w:after="0" w:line="240" w:lineRule="auto"/>
              <w:ind w:left="0" w:righ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26689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系统功能结构图-七模块新版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668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系统功能结构图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（一）用户登录与权限管理模块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患者注册登录、医院人员登录、角色权限控制、权限配置和操作日志五个子功能。患者入口面向普通就诊人员，支持患者账号登录、注册和个人预约；医院人员入口面向管理员、科主任、挂号员、医生、药房人员和收费员等角色。系统根据角色控制可访问菜单和可执行操作，并记录新增、修改、删除、叫号、审核、收费等关键操作日志，便于系统使用过程追溯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（二）患者与就诊人管理模块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患者建档、就诊人管理、患者信息维护、病历档案和历史订单五个子功能。医院人员可维护患者姓名、性别、出生日期、身份证号、联系电话、家庭地址等基础信息；患者端可管理本人或家属就诊人信息，并查看历史预约订单。患者数据与挂号记录、接诊病历、检查结果、处方明细和收费账单关联，是系统业务流转的基础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（三）门诊预约挂号模块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智能分诊、科室医生选择、号源查询、预约/急诊挂号和医保资格预校验五个子功能。患者可根据症状描述进行科室推荐，也可手动选择门诊大类、专科、诊室、医生、日期和时段。系统根据医生排班与剩余号源展示可预约信息，挂号成功后生成挂号记录并扣减对应号源；急诊挂号记录急诊原因，医保统筹挂号前进行资格预校验，降低后续收费环节的状态冲突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（四）医生排班与候诊接诊模块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排班维护、号源规则、候诊队列、叫号接诊和结构化病历五个子功能。管理员或科主任可维护医生出诊日期、时段、总号源和剩余号源，并设置停诊或排班规则。挂号成功的患者进入候诊队列，医生或挂号员可进行叫号，医生接诊时填写主诉、现病史、既往史、体征、诊断和医嘱等结构化病历内容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（五）检查检验与处方管理模块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检查申请、检查结果录入、处方开立、处方审核/驳回和发药/退药五个子功能。医生可在接诊过程中开立检查检验申请，检查完成后录入结果；根据诊断结果开具处方并填写药品数量、用法用量、频次和天数。药房人员可对处方进行审核、驳回、发药或退药，处方状态与收费和库存业务保持联动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（六）药品库存管理模块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该模块包括药品信息、药品分类、扫码/条码入库、库存预警和 PASS 用药规则五个子功能。系统维护药品编码、条形码、药品名称、分类、规格、单位、进价、售价、库存数量、预警数量和有效期等信息。药品入库既支持手动录入，也支持条码识别；库存低于预警数量时进行提示。PASS 用药规则用于对过敏、剂量和联合用药等风险进行提醒或阻断，提高处方审核的规范性。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（七）收费结算与统计分析模块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账单生成、自费/医保支付、退款审核、支付记录和驾驶舱统计五个子功能。系统根据挂号费、检查费和药品费生成账单，支持自费支付、医保支付、模拟扫码支付和支付状态查询；退费业务通过申请和审核流程进行控制。院长驾驶舱和费用统计页面汇总今日挂号、待缴账单、药品库存预警、科室收入和费用构成等数据，为医院管理人员掌握门诊运行情况提供参考。</w:t>
            </w:r>
          </w:p>
        </w:tc>
      </w:tr>
      <w:tr w:rsidR="00D452D7" w:rsidRPr="00305449" w14:paraId="2EEB845C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工作方案及进度安排：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（一）工作方案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按照软件工程开发流程推进。首先进行需求分析，梳理患者预约、医院人员登录、医生排班、挂号候诊、医生接诊、检查检验、处方药房、药品库存、收费结算、统计分析和操作日志等功能边界；其次进行数据库设计，建立角色、用户、科室、医生、患者、排班、挂号、病历、检查、处方、药品、库存、账单、支付、统计和审计日志等数据表，并确定主外键关系与核心业务编号；然后进行系统架构设计，采用 Qt Widgets 实现客户端界面，采用 Qt TCP 服务端提供接口，使用 JSON Lines 作为网络消息格式，使用 MySQL 进行数据持久化；最后进行编码实现、联调测试、部署验证和论文撰写。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技术路线为：Qt Widgets 客户端界面、ApiClient 封装 TCP 请求、Protocol 编解码 JSON Lines、HospitalServer 接收连接、RequestRouter 进行权限校验和服务分发、各业务 Service 处理请求、DatabaseManager 连接 MySQL、返回统一响应。测试阶段将按照患者、挂号员、医生、药房人员、收费员、科主任和管理员等角色分别验证，重点关注号源扣减是否正确、挂号新增后医院端是否刷新显示、处方与药品库存是否联动、账单支付状态是否一致、统计数据是否可追溯、断开数据库后的错误提示是否清晰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（二）进度安排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2026年06月14日——2026年06月28日：系统需求分析、确定功能模块、完成开题报告。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2026年06月29日——2026年07月05日：完成开题答辩，根据教师意见调整题目、模块范围和功能结构图。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2026年07月06日——2026年07月11日：搭建项目框架，完成客户端、服务端、公共协议和构建脚本的概要设计。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2026年07月12日——2026年07月22日：完成数据库概念及逻辑设计，明确患者、医生、排班、挂号、病历、处方、药品、账单和日志等表关系。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2026年07月23日——2026年08月08日：完成系统主要功能的实现，包括患者管理、预约挂号、排班号源、候诊接诊、处方药品和收费结算。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2026年08月09日——2026年08月29日：完善项目功能及撰写毕业论文，补充医保支付、检查检验、退款审核、统计图表和权限日志等功能。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2026年08月30日——2026年09月06日：进行系统测试，完成中期报告，重点验证多角色操作、数据库连接、号源扣减、库存更新和费用统计。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2026年09月07日——2026年09月13日：中期检查、答辩，根据反馈修正系统问题和论文结构。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2026年09月14日——2026年09月24日：完善项目功能与毕业论文，补齐系统截图、数据库设计图和关键流程说明。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2026年09月25日——2026年09月27日：论文初稿定稿，保证系统主要流程能够稳定运行。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2026年09月28日——2026年10月04日：答辩稿定稿、重复率检测、AIGC检测。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2026年10月05日——2026年10月11日：指导教师评阅、评阅教师评阅，根据意见进行修改。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2026年10月12日——2026年10月18日：模拟答辩、终稿、检测，整理最终提交材料。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2027年05月24日——2027年05月30日：完成毕业答辩。</w:t>
            </w:r>
          </w:p>
        </w:tc>
      </w:tr>
      <w:tr w:rsidR="00D452D7" w:rsidRPr="00305449" w14:paraId="1BFDC77B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四、参考文献：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[1] 国务院办公厅. 关于推动公立医院高质量发展的意见[Z]. 2021.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[2] 国家卫生健康委, 国家中医药管理局. 公立医院高质量发展促进行动（2021—2025年）[Z]. 2021.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[3] 国家卫生健康委, 国家中医药管理局, 国家疾病预防控制局. 医疗卫生机构网络安全管理办法[Z].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[4] 国家卫生健康委. 三级医院评审标准（2022年版）及其实施细则[S].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[5] The Qt Company. Qt Widgets Documentation[EB/OL]. https://doc.qt.io/qt-6/qtwidgets-index.html,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[6] The Qt Company. QSqlDatabase Class Documentation[EB/OL]. https://doc.qt.io/qt-6/qsqldatabase.html,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[7] Oracle Corporation. MySQL 8.4 Reference Manual[EB/OL]. https://docs.oracle.com/cd/E17952_01/mysql-8.4-en/,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[8] Kitware. CMake Documentation[EB/OL]. https://cmake.org/cmake/help/latest/,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[9] HL7 International. FHIR Release 5 Specification[EB/OL]. https://hl7.org/fhir/R5/, 2023.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[10] 王珊, 萨师煊. 数据库系统概论[M]. 第6版. 北京: 高等教育出版社, 2023.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[11] 张海藩, 牟永敏. 软件工程导论[M]. 第7版. 北京: 清华大学出版社,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[12] Dey N. Cross-Platform Development with Qt 6 and Modern C++[M]. Birmingham: Packt Publishing, 2021.</w:t>
            </w:r>
          </w:p>
        </w:tc>
      </w:tr>
      <w:tr w:rsidR="00D452D7" w:rsidRPr="00305449" w14:paraId="33C5ACCB" w14:textId="77777777">
        <w:trPr>
          <w:trHeight w:val="1701"/>
        </w:trPr>
        <w:tc>
          <w:tcPr>
            <w:tcW w:w="8162" w:type="dxa"/>
            <w:gridSpan w:val="4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指导教师意见：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  <w:tr w:rsidR="00D452D7" w:rsidRPr="00305449" w14:paraId="472800A5" w14:textId="77777777">
        <w:trPr>
          <w:trHeight w:val="2445"/>
        </w:trPr>
        <w:tc>
          <w:tcPr>
            <w:tcW w:w="8162" w:type="dxa"/>
            <w:gridSpan w:val="4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所在专业意见：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□通过    □不通过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负责人：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</w:tbl>
    <w:p w14:paraId="69B8B76D" w14:textId="77777777" w:rsidR="00D452D7" w:rsidRPr="00305449" w:rsidRDefault="00D452D7">
      <w:pPr>
        <w:jc w:val="center"/>
        <w:rPr>
          <w:rFonts w:ascii="Times New Roman" w:eastAsiaTheme="minorEastAsia" w:hAnsi="Times New Roman"/>
        </w:rPr>
      </w:pPr>
    </w:p>
    <w:sectPr w:rsidR="00D452D7" w:rsidRPr="00305449">
      <w:pgSz w:w="11906" w:h="16838"/>
      <w:pgMar w:top="1134" w:right="1247" w:bottom="1134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00438" w14:textId="77777777" w:rsidR="00F859A7" w:rsidRDefault="00F859A7" w:rsidP="00CB5421">
      <w:r>
        <w:separator/>
      </w:r>
    </w:p>
  </w:endnote>
  <w:endnote w:type="continuationSeparator" w:id="0">
    <w:p w14:paraId="1570A1A6" w14:textId="77777777" w:rsidR="00F859A7" w:rsidRDefault="00F859A7" w:rsidP="00CB5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C9FD9" w14:textId="77777777" w:rsidR="00F859A7" w:rsidRDefault="00F859A7" w:rsidP="00CB5421">
      <w:r>
        <w:separator/>
      </w:r>
    </w:p>
  </w:footnote>
  <w:footnote w:type="continuationSeparator" w:id="0">
    <w:p w14:paraId="41B43F1D" w14:textId="77777777" w:rsidR="00F859A7" w:rsidRDefault="00F859A7" w:rsidP="00CB5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4E25CE"/>
    <w:multiLevelType w:val="singleLevel"/>
    <w:tmpl w:val="D94E25CE"/>
    <w:lvl w:ilvl="0">
      <w:start w:val="1"/>
      <w:numFmt w:val="chineseCounting"/>
      <w:suff w:val="nothing"/>
      <w:lvlText w:val="（%1）"/>
      <w:lvlJc w:val="left"/>
      <w:pPr>
        <w:ind w:left="420" w:firstLine="0"/>
      </w:pPr>
      <w:rPr>
        <w:rFonts w:ascii="Times New Roman" w:eastAsia="宋体" w:hAnsi="Times New Roman" w:hint="eastAsia"/>
        <w:sz w:val="24"/>
        <w:szCs w:val="24"/>
      </w:rPr>
    </w:lvl>
  </w:abstractNum>
  <w:abstractNum w:abstractNumId="1" w15:restartNumberingAfterBreak="0">
    <w:nsid w:val="E2538799"/>
    <w:multiLevelType w:val="singleLevel"/>
    <w:tmpl w:val="E2538799"/>
    <w:lvl w:ilvl="0">
      <w:start w:val="1"/>
      <w:numFmt w:val="chineseCounting"/>
      <w:suff w:val="nothing"/>
      <w:lvlText w:val="%1、"/>
      <w:lvlJc w:val="left"/>
      <w:rPr>
        <w:rFonts w:ascii="Times New Roman" w:eastAsia="宋体" w:hAnsi="Times New Roman" w:hint="eastAsia"/>
        <w:color w:val="auto"/>
        <w:sz w:val="24"/>
        <w:szCs w:val="24"/>
        <w:lang w:val="en-US"/>
      </w:rPr>
    </w:lvl>
  </w:abstractNum>
  <w:abstractNum w:abstractNumId="2" w15:restartNumberingAfterBreak="0">
    <w:nsid w:val="005C07E8"/>
    <w:multiLevelType w:val="multilevel"/>
    <w:tmpl w:val="144C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959FA"/>
    <w:multiLevelType w:val="multilevel"/>
    <w:tmpl w:val="3476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916AA"/>
    <w:multiLevelType w:val="multilevel"/>
    <w:tmpl w:val="446EB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2688D"/>
    <w:multiLevelType w:val="multilevel"/>
    <w:tmpl w:val="6EC267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807CE"/>
    <w:multiLevelType w:val="multilevel"/>
    <w:tmpl w:val="102E1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74594A"/>
    <w:multiLevelType w:val="multilevel"/>
    <w:tmpl w:val="755CCB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34DF5"/>
    <w:multiLevelType w:val="multilevel"/>
    <w:tmpl w:val="CFD0E5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4728B"/>
    <w:multiLevelType w:val="multilevel"/>
    <w:tmpl w:val="1C067D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21595"/>
    <w:multiLevelType w:val="multilevel"/>
    <w:tmpl w:val="403E1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A7062"/>
    <w:multiLevelType w:val="multilevel"/>
    <w:tmpl w:val="82903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569E8"/>
    <w:multiLevelType w:val="hybridMultilevel"/>
    <w:tmpl w:val="E6ECA9E0"/>
    <w:lvl w:ilvl="0" w:tplc="E668ABE4">
      <w:start w:val="1"/>
      <w:numFmt w:val="japaneseCounting"/>
      <w:lvlText w:val="(%1）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13" w15:restartNumberingAfterBreak="0">
    <w:nsid w:val="297F2F07"/>
    <w:multiLevelType w:val="multilevel"/>
    <w:tmpl w:val="D39EF7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1147A"/>
    <w:multiLevelType w:val="multilevel"/>
    <w:tmpl w:val="6A6AF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20A92"/>
    <w:multiLevelType w:val="multilevel"/>
    <w:tmpl w:val="78E2E5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2457C"/>
    <w:multiLevelType w:val="multilevel"/>
    <w:tmpl w:val="B9683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917D91"/>
    <w:multiLevelType w:val="hybridMultilevel"/>
    <w:tmpl w:val="4AE240FA"/>
    <w:lvl w:ilvl="0" w:tplc="BB68348C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3822328A"/>
    <w:multiLevelType w:val="multilevel"/>
    <w:tmpl w:val="05D2AB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746756"/>
    <w:multiLevelType w:val="multilevel"/>
    <w:tmpl w:val="1A44F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35690"/>
    <w:multiLevelType w:val="multilevel"/>
    <w:tmpl w:val="31B44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DB2295"/>
    <w:multiLevelType w:val="multilevel"/>
    <w:tmpl w:val="CAFCD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3A2A31"/>
    <w:multiLevelType w:val="multilevel"/>
    <w:tmpl w:val="A184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700406"/>
    <w:multiLevelType w:val="multilevel"/>
    <w:tmpl w:val="2430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1F3AA2"/>
    <w:multiLevelType w:val="multilevel"/>
    <w:tmpl w:val="4292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20E32"/>
    <w:multiLevelType w:val="multilevel"/>
    <w:tmpl w:val="81481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24EA4"/>
    <w:multiLevelType w:val="multilevel"/>
    <w:tmpl w:val="4258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945426"/>
    <w:multiLevelType w:val="singleLevel"/>
    <w:tmpl w:val="59945426"/>
    <w:lvl w:ilvl="0">
      <w:start w:val="1"/>
      <w:numFmt w:val="chineseCounting"/>
      <w:suff w:val="nothing"/>
      <w:lvlText w:val="（%1）"/>
      <w:lvlJc w:val="left"/>
      <w:pPr>
        <w:ind w:left="1134" w:firstLine="0"/>
      </w:pPr>
      <w:rPr>
        <w:rFonts w:ascii="Times New Roman" w:eastAsia="宋体" w:hAnsi="Times New Roman" w:hint="eastAsia"/>
        <w:sz w:val="24"/>
      </w:rPr>
    </w:lvl>
  </w:abstractNum>
  <w:abstractNum w:abstractNumId="28" w15:restartNumberingAfterBreak="0">
    <w:nsid w:val="5AEF5EE7"/>
    <w:multiLevelType w:val="multilevel"/>
    <w:tmpl w:val="3A7E7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9670B"/>
    <w:multiLevelType w:val="multilevel"/>
    <w:tmpl w:val="9F50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9C3704"/>
    <w:multiLevelType w:val="multilevel"/>
    <w:tmpl w:val="669C370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88B5896"/>
    <w:multiLevelType w:val="multilevel"/>
    <w:tmpl w:val="96CA61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8F6E0E"/>
    <w:multiLevelType w:val="multilevel"/>
    <w:tmpl w:val="BA307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AE6CDB"/>
    <w:multiLevelType w:val="multilevel"/>
    <w:tmpl w:val="D8B4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7956DF"/>
    <w:multiLevelType w:val="multilevel"/>
    <w:tmpl w:val="727956DF"/>
    <w:lvl w:ilvl="0">
      <w:start w:val="1"/>
      <w:numFmt w:val="decimal"/>
      <w:lvlText w:val="[%1]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A445A95"/>
    <w:multiLevelType w:val="multilevel"/>
    <w:tmpl w:val="8E8C2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BD058C"/>
    <w:multiLevelType w:val="multilevel"/>
    <w:tmpl w:val="E1844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FE5FE0"/>
    <w:multiLevelType w:val="hybridMultilevel"/>
    <w:tmpl w:val="CAB63B26"/>
    <w:lvl w:ilvl="0" w:tplc="4C26A5E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9073966">
    <w:abstractNumId w:val="30"/>
  </w:num>
  <w:num w:numId="2" w16cid:durableId="906187865">
    <w:abstractNumId w:val="1"/>
  </w:num>
  <w:num w:numId="3" w16cid:durableId="114493037">
    <w:abstractNumId w:val="0"/>
  </w:num>
  <w:num w:numId="4" w16cid:durableId="1171720592">
    <w:abstractNumId w:val="27"/>
  </w:num>
  <w:num w:numId="5" w16cid:durableId="189222411">
    <w:abstractNumId w:val="34"/>
  </w:num>
  <w:num w:numId="6" w16cid:durableId="754403813">
    <w:abstractNumId w:val="33"/>
  </w:num>
  <w:num w:numId="7" w16cid:durableId="140932198">
    <w:abstractNumId w:val="9"/>
  </w:num>
  <w:num w:numId="8" w16cid:durableId="1754932484">
    <w:abstractNumId w:val="21"/>
  </w:num>
  <w:num w:numId="9" w16cid:durableId="1604417424">
    <w:abstractNumId w:val="29"/>
  </w:num>
  <w:num w:numId="10" w16cid:durableId="167603252">
    <w:abstractNumId w:val="14"/>
  </w:num>
  <w:num w:numId="11" w16cid:durableId="1842889379">
    <w:abstractNumId w:val="31"/>
  </w:num>
  <w:num w:numId="12" w16cid:durableId="361247108">
    <w:abstractNumId w:val="23"/>
  </w:num>
  <w:num w:numId="13" w16cid:durableId="535773601">
    <w:abstractNumId w:val="28"/>
  </w:num>
  <w:num w:numId="14" w16cid:durableId="1542128020">
    <w:abstractNumId w:val="36"/>
  </w:num>
  <w:num w:numId="15" w16cid:durableId="1171142239">
    <w:abstractNumId w:val="18"/>
  </w:num>
  <w:num w:numId="16" w16cid:durableId="1160657708">
    <w:abstractNumId w:val="2"/>
  </w:num>
  <w:num w:numId="17" w16cid:durableId="1009795099">
    <w:abstractNumId w:val="19"/>
  </w:num>
  <w:num w:numId="18" w16cid:durableId="2131236989">
    <w:abstractNumId w:val="8"/>
  </w:num>
  <w:num w:numId="19" w16cid:durableId="972441280">
    <w:abstractNumId w:val="26"/>
  </w:num>
  <w:num w:numId="20" w16cid:durableId="478499502">
    <w:abstractNumId w:val="5"/>
  </w:num>
  <w:num w:numId="21" w16cid:durableId="353461557">
    <w:abstractNumId w:val="10"/>
  </w:num>
  <w:num w:numId="22" w16cid:durableId="102306945">
    <w:abstractNumId w:val="35"/>
  </w:num>
  <w:num w:numId="23" w16cid:durableId="2123375854">
    <w:abstractNumId w:val="24"/>
  </w:num>
  <w:num w:numId="24" w16cid:durableId="654720007">
    <w:abstractNumId w:val="4"/>
  </w:num>
  <w:num w:numId="25" w16cid:durableId="836961058">
    <w:abstractNumId w:val="13"/>
  </w:num>
  <w:num w:numId="26" w16cid:durableId="447894990">
    <w:abstractNumId w:val="32"/>
  </w:num>
  <w:num w:numId="27" w16cid:durableId="975136888">
    <w:abstractNumId w:val="3"/>
  </w:num>
  <w:num w:numId="28" w16cid:durableId="1352683339">
    <w:abstractNumId w:val="6"/>
  </w:num>
  <w:num w:numId="29" w16cid:durableId="1874685642">
    <w:abstractNumId w:val="16"/>
  </w:num>
  <w:num w:numId="30" w16cid:durableId="1473210356">
    <w:abstractNumId w:val="7"/>
  </w:num>
  <w:num w:numId="31" w16cid:durableId="307246723">
    <w:abstractNumId w:val="20"/>
  </w:num>
  <w:num w:numId="32" w16cid:durableId="339817944">
    <w:abstractNumId w:val="22"/>
  </w:num>
  <w:num w:numId="33" w16cid:durableId="922836101">
    <w:abstractNumId w:val="25"/>
  </w:num>
  <w:num w:numId="34" w16cid:durableId="1005979305">
    <w:abstractNumId w:val="11"/>
  </w:num>
  <w:num w:numId="35" w16cid:durableId="428238461">
    <w:abstractNumId w:val="15"/>
  </w:num>
  <w:num w:numId="36" w16cid:durableId="571500036">
    <w:abstractNumId w:val="37"/>
  </w:num>
  <w:num w:numId="37" w16cid:durableId="1544050609">
    <w:abstractNumId w:val="17"/>
  </w:num>
  <w:num w:numId="38" w16cid:durableId="5284192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9C"/>
    <w:rsid w:val="000213B5"/>
    <w:rsid w:val="00040C1A"/>
    <w:rsid w:val="00070BB9"/>
    <w:rsid w:val="00071E72"/>
    <w:rsid w:val="000E0DA2"/>
    <w:rsid w:val="001141E1"/>
    <w:rsid w:val="001253F2"/>
    <w:rsid w:val="00127047"/>
    <w:rsid w:val="001331FB"/>
    <w:rsid w:val="001474A5"/>
    <w:rsid w:val="00157C3C"/>
    <w:rsid w:val="0017741F"/>
    <w:rsid w:val="001C1340"/>
    <w:rsid w:val="001C6860"/>
    <w:rsid w:val="00202E8B"/>
    <w:rsid w:val="00234652"/>
    <w:rsid w:val="002418E5"/>
    <w:rsid w:val="0026124D"/>
    <w:rsid w:val="0027192E"/>
    <w:rsid w:val="00297B3C"/>
    <w:rsid w:val="002B452C"/>
    <w:rsid w:val="002D7E2E"/>
    <w:rsid w:val="003032D2"/>
    <w:rsid w:val="00305449"/>
    <w:rsid w:val="003673F8"/>
    <w:rsid w:val="003D64AE"/>
    <w:rsid w:val="003F1B7A"/>
    <w:rsid w:val="004137F1"/>
    <w:rsid w:val="00415103"/>
    <w:rsid w:val="00444658"/>
    <w:rsid w:val="004714F7"/>
    <w:rsid w:val="00490942"/>
    <w:rsid w:val="004C3BD3"/>
    <w:rsid w:val="004D73C6"/>
    <w:rsid w:val="005567A0"/>
    <w:rsid w:val="005778F0"/>
    <w:rsid w:val="00587F97"/>
    <w:rsid w:val="005C1426"/>
    <w:rsid w:val="005C1B08"/>
    <w:rsid w:val="005C3325"/>
    <w:rsid w:val="005E378A"/>
    <w:rsid w:val="0060389C"/>
    <w:rsid w:val="0060647D"/>
    <w:rsid w:val="006457E0"/>
    <w:rsid w:val="00650EF5"/>
    <w:rsid w:val="006577B2"/>
    <w:rsid w:val="00667DF8"/>
    <w:rsid w:val="00677C57"/>
    <w:rsid w:val="007317F3"/>
    <w:rsid w:val="007423FA"/>
    <w:rsid w:val="00743996"/>
    <w:rsid w:val="007450B3"/>
    <w:rsid w:val="0079437B"/>
    <w:rsid w:val="0079665F"/>
    <w:rsid w:val="007A4128"/>
    <w:rsid w:val="007F6DD4"/>
    <w:rsid w:val="00804FCF"/>
    <w:rsid w:val="00815509"/>
    <w:rsid w:val="008279CE"/>
    <w:rsid w:val="0085632E"/>
    <w:rsid w:val="00872117"/>
    <w:rsid w:val="008D40B0"/>
    <w:rsid w:val="008D65AC"/>
    <w:rsid w:val="009101C4"/>
    <w:rsid w:val="009164B9"/>
    <w:rsid w:val="00944154"/>
    <w:rsid w:val="00962ECA"/>
    <w:rsid w:val="0098500F"/>
    <w:rsid w:val="009964B1"/>
    <w:rsid w:val="009C44E6"/>
    <w:rsid w:val="009F268F"/>
    <w:rsid w:val="00A81140"/>
    <w:rsid w:val="00A824C0"/>
    <w:rsid w:val="00A838B9"/>
    <w:rsid w:val="00A91FC8"/>
    <w:rsid w:val="00A955FD"/>
    <w:rsid w:val="00B35F70"/>
    <w:rsid w:val="00B53275"/>
    <w:rsid w:val="00B63555"/>
    <w:rsid w:val="00B87837"/>
    <w:rsid w:val="00BA733F"/>
    <w:rsid w:val="00BC6A3F"/>
    <w:rsid w:val="00BD14D2"/>
    <w:rsid w:val="00BE37A2"/>
    <w:rsid w:val="00BF4C83"/>
    <w:rsid w:val="00BF5F65"/>
    <w:rsid w:val="00C040BD"/>
    <w:rsid w:val="00C87039"/>
    <w:rsid w:val="00CB2CFB"/>
    <w:rsid w:val="00CB5421"/>
    <w:rsid w:val="00CC2DD8"/>
    <w:rsid w:val="00CD4962"/>
    <w:rsid w:val="00D27FD4"/>
    <w:rsid w:val="00D44254"/>
    <w:rsid w:val="00D452D7"/>
    <w:rsid w:val="00DB419B"/>
    <w:rsid w:val="00DB7271"/>
    <w:rsid w:val="00DD0CEF"/>
    <w:rsid w:val="00E01259"/>
    <w:rsid w:val="00E15A3A"/>
    <w:rsid w:val="00E74924"/>
    <w:rsid w:val="00E847B3"/>
    <w:rsid w:val="00E87D09"/>
    <w:rsid w:val="00EA4F0E"/>
    <w:rsid w:val="00EB4C20"/>
    <w:rsid w:val="00F15F3F"/>
    <w:rsid w:val="00F256CB"/>
    <w:rsid w:val="00F859A7"/>
    <w:rsid w:val="00FA31C5"/>
    <w:rsid w:val="00FD70CA"/>
    <w:rsid w:val="04416378"/>
    <w:rsid w:val="06406757"/>
    <w:rsid w:val="10853E2D"/>
    <w:rsid w:val="1A9B2BD8"/>
    <w:rsid w:val="1F901FF1"/>
    <w:rsid w:val="31DB5204"/>
    <w:rsid w:val="3BCE402B"/>
    <w:rsid w:val="46E2036C"/>
    <w:rsid w:val="48C93BB0"/>
    <w:rsid w:val="6C3B62C3"/>
    <w:rsid w:val="762F50EB"/>
    <w:rsid w:val="769E06BF"/>
    <w:rsid w:val="7B5560C6"/>
    <w:rsid w:val="7D1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D46BB"/>
  <w15:docId w15:val="{5C1B85AE-18CC-4436-9952-4FAA3F3C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3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3">
    <w:name w:val="heading 3"/>
    <w:next w:val="a"/>
    <w:link w:val="30"/>
    <w:qFormat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eastAsia="宋体" w:hAnsi="Times New Roman" w:cs="Times New Roman"/>
      <w:b/>
      <w:bCs/>
      <w:spacing w:val="-5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pacing w:val="-5"/>
      <w:kern w:val="0"/>
      <w:sz w:val="24"/>
      <w:szCs w:val="32"/>
    </w:rPr>
  </w:style>
  <w:style w:type="character" w:customStyle="1" w:styleId="a4">
    <w:name w:val="批注文字 字符"/>
    <w:basedOn w:val="a0"/>
    <w:link w:val="a3"/>
    <w:qFormat/>
    <w:rPr>
      <w:rFonts w:ascii="Arial" w:eastAsia="Arial" w:hAnsi="Arial" w:cs="Arial"/>
      <w:snapToGrid w:val="0"/>
      <w:color w:val="000000"/>
      <w:kern w:val="0"/>
      <w:szCs w:val="21"/>
    </w:rPr>
  </w:style>
  <w:style w:type="paragraph" w:customStyle="1" w:styleId="TableParagraph">
    <w:name w:val="Table Paragraph"/>
    <w:basedOn w:val="a"/>
    <w:qFormat/>
    <w:rPr>
      <w:rFonts w:ascii="宋体" w:eastAsia="宋体" w:hAnsi="宋体" w:cs="宋体"/>
      <w:lang w:val="zh-CN" w:bidi="zh-CN"/>
    </w:rPr>
  </w:style>
  <w:style w:type="character" w:customStyle="1" w:styleId="aa">
    <w:name w:val="批注主题 字符"/>
    <w:basedOn w:val="a4"/>
    <w:link w:val="a9"/>
    <w:uiPriority w:val="99"/>
    <w:semiHidden/>
    <w:qFormat/>
    <w:rPr>
      <w:rFonts w:ascii="Arial" w:eastAsia="Arial" w:hAnsi="Arial" w:cs="Arial"/>
      <w:b/>
      <w:bCs/>
      <w:snapToGrid w:val="0"/>
      <w:color w:val="000000"/>
      <w:kern w:val="0"/>
      <w:szCs w:val="21"/>
    </w:rPr>
  </w:style>
  <w:style w:type="paragraph" w:customStyle="1" w:styleId="1">
    <w:name w:val="正文1"/>
    <w:qFormat/>
    <w:pPr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ac">
    <w:name w:val="List Paragraph"/>
    <w:basedOn w:val="a"/>
    <w:uiPriority w:val="99"/>
    <w:rsid w:val="00EA4F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2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21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9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49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8240F-DA55-47F6-8907-85532D100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2673</Words>
  <Characters>3315</Characters>
  <Application>Microsoft Office Word</Application>
  <DocSecurity>0</DocSecurity>
  <Lines>127</Lines>
  <Paragraphs>101</Paragraphs>
  <ScaleCrop>false</ScaleCrop>
  <Company>yixuewenjiao</Company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wang</dc:creator>
  <cp:keywords/>
  <dc:description/>
  <cp:lastModifiedBy>子航 刘</cp:lastModifiedBy>
  <cp:revision>2</cp:revision>
  <dcterms:created xsi:type="dcterms:W3CDTF">2026-05-29T07:54:00Z</dcterms:created>
  <dcterms:modified xsi:type="dcterms:W3CDTF">2026-06-10T06:47:00Z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06018A903EAB400B80879A48346C63E8_12</vt:lpwstr>
  </property>
  <property fmtid="{D5CDD505-2E9C-101B-9397-08002B2CF9AE}" pid="4" name="KSOTemplateDocerSaveRecord">
    <vt:lpwstr>eyJoZGlkIjoiYzU5YjE3N2JlNDlhZThlOGMxOTdmNWQ4NmZjYmFiMTAiLCJ1c2VySWQiOiIxMzg1NjM4NjUzIn0=</vt:lpwstr>
  </property>
</Properties>
</file>