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--------------------------------------------------------------------------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Licensed Materials - Property of IBM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5725-A06 5725-A29 5724-Y48 5724-Y49 5724-Y54 5724-Y55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Copyright IBM Corporation 1998, 2020. All Rights Reserved.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Note to U.S. Government Users Restricted Rights: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Use, duplication or disclosure restricted by GSA ADP Schedule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Contract with IBM Corp.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--------------------------------------------------------------------------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using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CP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/*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This model solves a school time tabling problem.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Given teacher skills, room equipment and pupil course requirement,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the model generates for each course a time table specifying 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 - a teacher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 - a start time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 - a room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constraints are used to: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the course ends after it starts    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course numerotation is chronological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that a teacher is required once at any time point.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the teacher can teach the discipline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that a room is required once at any time point.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the room can support the discipline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that a class follows one course at a time 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that for given class and discipline, the teacher is always the same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a course starts and end the same halfday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insert break duration between specified disciplines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avoid to have the same discipline taught twice a day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   - ensure that the morning disciplines end in the morning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Note: To reduce the amount of decision variable, we choose to use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course start times as time points where uniqueness of resources (classes,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teachers and rooms) is enforced.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This model is greater than the size allowed in trial mode.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If you want to run this example with the large data set, you need a commercial edition of CPLEX Studio to run this example.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If you are a student or teacher, you can also get a full version through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the IBM Academic Initiative.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*/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execute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tuple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Pair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b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// requirment: which calss needs to be taught which dispiline every week.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tuple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a set of pupils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what will be taught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course duration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repetition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how many time the course is repeated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user given model data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these disciplins need break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Pair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NeedBreak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disciplines that should not be contiguous in time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these disciplines must start in the morning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MorningDiscipline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disciplines that must be taught in the morning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which teacher can teach which dispiline, one teacher can teach multiple discplines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Pair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TeacherDisciplineSet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what are the teacher skills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some rooms can only conduct these disciplines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Pair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DedicatedRoomSet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a set of disciplines requiring special rooms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the educational program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the set of available rooms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BreakDuration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time interval between two disciplines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must be even (morning duration equals afternoon duration)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6 days per period for planning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NumberOfDaysPerPeriod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...;</w:t>
      </w:r>
      <w:r>
        <w:rPr>
          <w:rFonts w:hint="default" w:ascii="Monospace" w:hAnsi="Monospace" w:eastAsia="Monospace"/>
          <w:sz w:val="20"/>
          <w:szCs w:val="24"/>
        </w:rPr>
        <w:t xml:space="preserve">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how many worked days per period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vocabularies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//int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get all classes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{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000000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u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n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get all teachers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{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000000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TeacherDisciplineSet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get all dispiline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  {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000000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TeacherDisciplineSet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time expressions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3 hours per half day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HalfDayDuration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2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MaxTime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*</w:t>
      </w:r>
      <w:r>
        <w:rPr>
          <w:rFonts w:hint="default" w:ascii="Monospace" w:hAnsi="Monospace" w:eastAsia="Monospace"/>
          <w:color w:val="404080"/>
          <w:sz w:val="20"/>
          <w:szCs w:val="24"/>
        </w:rPr>
        <w:t>NumberOfDaysPerPeriod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range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MaxTime</w:t>
      </w:r>
      <w:r>
        <w:rPr>
          <w:rFonts w:hint="default" w:ascii="Monospace" w:hAnsi="Monospace" w:eastAsia="Monospace"/>
          <w:color w:val="000000"/>
          <w:sz w:val="20"/>
          <w:szCs w:val="24"/>
        </w:rPr>
        <w:t>-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convenience expressions for room compatibility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given room x, go through every room and displine such that x, displine is in dedicated room 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or z, displine in didecated room set, check if the carinality of this set is zero, if zero, it is also possible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/// what does this mean?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for eample, given math, room R1, &lt;math, r1&gt; not in dedated 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&lt;r1, math&gt; such that &lt;r1,math&gt; in dedicated false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k = physics,s, z = r1, x = r1, &lt;r1,physics&gt;  or &lt;r1, math&gt; not in dedicatd room 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this set is zero,  this room is ok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d = math, x = stadium, the constructed set is &lt;x,k&gt; = &lt;stadium, k=sports&gt;, z = r1, &lt;r1, stadium&gt; is in the 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// k = sport, x= r1, z = r3,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Pair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rooms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] = {</w:t>
      </w:r>
      <w:r>
        <w:rPr>
          <w:rFonts w:hint="default" w:ascii="Monospace" w:hAnsi="Monospace" w:eastAsia="Monospace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k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k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: (&lt;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k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DedicatedRoomSet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|| (</w:t>
      </w:r>
      <w:r>
        <w:rPr>
          <w:rFonts w:hint="default" w:ascii="Monospace" w:hAnsi="Monospace" w:eastAsia="Monospace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DedicatedRoomSet</w:t>
      </w:r>
      <w:r>
        <w:rPr>
          <w:rFonts w:hint="default" w:ascii="Monospace" w:hAnsi="Monospace" w:eastAsia="Monospace"/>
          <w:color w:val="000000"/>
          <w:sz w:val="20"/>
          <w:szCs w:val="24"/>
        </w:rPr>
        <w:t>)};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i corrected a mistake in this, it should be &lt;x,k&gt; not &lt;z,k&gt; to include in the 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this means if x,d not in didicated roomt set, then we see if x is didicted to any other displine, or if this displine is dedicated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to any other room, if this set is not empty, this pair &lt;x,d&gt; cannot be possible, cox either x is used for some other displine,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or this displine d is taught on some other room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] =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DedicatedRoomSet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||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card</w:t>
      </w:r>
      <w:r>
        <w:rPr>
          <w:rFonts w:hint="default" w:ascii="Monospace" w:hAnsi="Monospace" w:eastAsia="Monospace"/>
          <w:color w:val="000000"/>
          <w:sz w:val="20"/>
          <w:szCs w:val="24"/>
        </w:rPr>
        <w:t>({&lt;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k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k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 (&lt;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k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DedicatedRoomSet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         || (</w:t>
      </w:r>
      <w:r>
        <w:rPr>
          <w:rFonts w:hint="default" w:ascii="Monospace" w:hAnsi="Monospace" w:eastAsia="Monospace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DedicatedRoomSet</w:t>
      </w:r>
      <w:r>
        <w:rPr>
          <w:rFonts w:hint="default" w:ascii="Monospace" w:hAnsi="Monospace" w:eastAsia="Monospace"/>
          <w:color w:val="000000"/>
          <w:sz w:val="20"/>
          <w:szCs w:val="24"/>
        </w:rPr>
        <w:t>)});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num of rooms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NbRoom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card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range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RoomId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NbRoom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-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get possible rooms ids for this displine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PossibleRoomIds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] =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{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RoomId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  (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color w:val="000000"/>
          <w:sz w:val="20"/>
          <w:szCs w:val="24"/>
        </w:rPr>
        <w:t>]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&amp;&amp;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color w:val="000000"/>
          <w:sz w:val="20"/>
          <w:szCs w:val="24"/>
        </w:rPr>
        <w:t>))};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convenience expressions for teacher skills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possible teacher disciplines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for each teacher, get all possible displine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PossibleTeacherDiscipline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] = </w:t>
      </w:r>
      <w:r>
        <w:rPr>
          <w:rFonts w:hint="default" w:ascii="Monospace" w:hAnsi="Monospace" w:eastAsia="Monospace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000000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TeacherDisciplineSet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NbTeacher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card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range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TeacherId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NbTeacher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-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possible teacher ids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PossibleTeacherIds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] =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|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TeacherId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PossibleTeacherDiscipline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color w:val="000000"/>
          <w:sz w:val="20"/>
          <w:szCs w:val="24"/>
        </w:rPr>
        <w:t>] 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convenience expressions for requirement instantiation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for a given requirement, an instance is one course occurrence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tuple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repetition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id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requirementId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= {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 | 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z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RequirementSet</w:t>
      </w:r>
      <w:r>
        <w:rPr>
          <w:rFonts w:hint="default" w:ascii="Monospace" w:hAnsi="Monospace" w:eastAsia="Monospace"/>
          <w:color w:val="000000"/>
          <w:sz w:val="20"/>
          <w:szCs w:val="24"/>
        </w:rPr>
        <w:t>,&lt;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&gt;) ..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RequirementSet</w:t>
      </w:r>
      <w:r>
        <w:rPr>
          <w:rFonts w:hint="default" w:ascii="Monospace" w:hAnsi="Monospace" w:eastAsia="Monospace"/>
          <w:color w:val="000000"/>
          <w:sz w:val="20"/>
          <w:szCs w:val="24"/>
        </w:rPr>
        <w:t>,&lt;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        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decision variables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the course starting point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RoomId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the room in which the course is held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TeacherId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the teacher in charge of the course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helper variables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the course end time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TeacherId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teacher working once per time point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makespan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                      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ending date of last course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search setup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execute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"MaxTime =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MaxTime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"DayDuration =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"Teacher =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"Discipline =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"Class =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"rooms  =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rooms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cp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factory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selectSmallest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domainSize</w:t>
      </w:r>
      <w:r>
        <w:rPr>
          <w:rFonts w:hint="default" w:ascii="Monospace" w:hAnsi="Monospace" w:eastAsia="Monospace"/>
          <w:color w:val="000000"/>
          <w:sz w:val="20"/>
          <w:szCs w:val="24"/>
        </w:rPr>
        <w:t>());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selectValue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selectRandomValue</w:t>
      </w:r>
      <w:r>
        <w:rPr>
          <w:rFonts w:hint="default" w:ascii="Monospace" w:hAnsi="Monospace" w:eastAsia="Monospace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assignRoom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searchPhase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selectValue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assignTeacher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searchPhase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selectValue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assignStart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searchPhase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selectValue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cp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setSearchPhases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assignTeacher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assignStart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assignRoom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cp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param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404080"/>
          <w:sz w:val="20"/>
          <w:szCs w:val="24"/>
        </w:rPr>
        <w:t>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logPeriod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10000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404080"/>
          <w:sz w:val="20"/>
          <w:szCs w:val="24"/>
        </w:rPr>
        <w:t>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searchType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A2BE2"/>
          <w:sz w:val="20"/>
          <w:szCs w:val="24"/>
        </w:rPr>
        <w:t>"DepthFirst"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404080"/>
          <w:sz w:val="20"/>
          <w:szCs w:val="24"/>
        </w:rPr>
        <w:t>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timeLimit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600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minimize makespan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minimize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makespan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subject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to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404080"/>
          <w:sz w:val="20"/>
          <w:szCs w:val="24"/>
        </w:rPr>
        <w:t>makespan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max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help proving optimality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404080"/>
          <w:sz w:val="20"/>
          <w:szCs w:val="24"/>
        </w:rPr>
        <w:t>makespan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max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sum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the course ends after it starts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+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course numerotation is chronological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id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id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requirementId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requirementId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that a teacher is required once at any time point.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00FF"/>
          <w:sz w:val="20"/>
          <w:szCs w:val="24"/>
        </w:rPr>
        <w:t>if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PossibleTeacherDiscipline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(</w:t>
      </w:r>
      <w:r>
        <w:rPr>
          <w:rFonts w:hint="default" w:ascii="Monospace" w:hAnsi="Monospace" w:eastAsia="Monospace"/>
          <w:color w:val="0000FF"/>
          <w:sz w:val="20"/>
          <w:szCs w:val="24"/>
        </w:rPr>
        <w:t>sum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        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PossibleTeacherDiscipline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&gt;=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*(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*(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)))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2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the teacher can teach the discipline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PossibleTeacherIds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that a room is required once at any time point.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only consider instances that happen after current r, so we dont repeat constraints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consider events before r and after r at the same time is not correct, events before and after can happen at same time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00FF"/>
          <w:sz w:val="20"/>
          <w:szCs w:val="24"/>
        </w:rPr>
        <w:t>if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(</w:t>
      </w:r>
      <w:r>
        <w:rPr>
          <w:rFonts w:hint="default" w:ascii="Monospace" w:hAnsi="Monospace" w:eastAsia="Monospace"/>
          <w:color w:val="0000FF"/>
          <w:sz w:val="20"/>
          <w:szCs w:val="24"/>
        </w:rPr>
        <w:t>sum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&gt;=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*(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*(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)))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2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;       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the room can support the discipline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PossibleRoomIds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that a class follows one course at a time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00FF"/>
          <w:sz w:val="20"/>
          <w:szCs w:val="24"/>
        </w:rPr>
        <w:t>if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(</w:t>
      </w:r>
      <w:r>
        <w:rPr>
          <w:rFonts w:hint="default" w:ascii="Monospace" w:hAnsi="Monospace" w:eastAsia="Monospace"/>
          <w:color w:val="0000FF"/>
          <w:sz w:val="20"/>
          <w:szCs w:val="24"/>
        </w:rPr>
        <w:t>sum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(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 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&gt;=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])*(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o</w:t>
      </w:r>
      <w:r>
        <w:rPr>
          <w:rFonts w:hint="default" w:ascii="Monospace" w:hAnsi="Monospace" w:eastAsia="Monospace"/>
          <w:color w:val="000000"/>
          <w:sz w:val="20"/>
          <w:szCs w:val="24"/>
        </w:rPr>
        <w:t>]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])))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2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that for given class and discipline, the teacher is always the same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]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a course starts and end the same halfday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HalfDayDuration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 == (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]-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HalfDayDuration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insert break duration between specified disciplines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ordered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b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 (&lt;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b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a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NeedBreak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|| 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a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b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NeedBreak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 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!=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&amp;&amp; ((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b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       ||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b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</w:t>
      </w:r>
      <w:r>
        <w:rPr>
          <w:rFonts w:hint="default" w:ascii="Monospace" w:hAnsi="Monospace" w:eastAsia="Monospace"/>
          <w:color w:val="000000"/>
          <w:sz w:val="20"/>
          <w:szCs w:val="24"/>
        </w:rPr>
        <w:t>)))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courses do not belong to the same day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((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!=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)) ||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courses do not belong to the same halfday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((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HalfDayDuration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!=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HalfDayDuration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)) ||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courses are separated by BreakDuration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((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 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])*(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 -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]) +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 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])*(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 -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])) &gt;=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BreakDuration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avoid to have the same discipline taught twice a day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ordered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&amp;&amp;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!=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div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ensure that the morning disciplines end in the morning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MorningDiscipline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</w:t>
      </w:r>
      <w:r>
        <w:rPr>
          <w:rFonts w:hint="default" w:ascii="Monospace" w:hAnsi="Monospace" w:eastAsia="Monospace"/>
          <w:color w:val="000000"/>
          <w:sz w:val="20"/>
          <w:szCs w:val="24"/>
        </w:rPr>
        <w:t>: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(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 %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 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HalfDayDuration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generate time table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tuple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Course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string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id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repetition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  <w:r>
        <w:rPr>
          <w:rFonts w:hint="default" w:ascii="Monospace" w:hAnsi="Monospace" w:eastAsia="Monospace"/>
          <w:color w:val="404080"/>
          <w:sz w:val="20"/>
          <w:szCs w:val="24"/>
        </w:rPr>
        <w:t>Course</w:t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timetable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</w:t>
      </w:r>
      <w:r>
        <w:rPr>
          <w:rFonts w:hint="default" w:ascii="Monospace" w:hAnsi="Monospace" w:eastAsia="Monospace"/>
          <w:color w:val="000000"/>
          <w:sz w:val="20"/>
          <w:szCs w:val="24"/>
        </w:rPr>
        <w:t>][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] =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sz w:val="20"/>
          <w:szCs w:val="24"/>
        </w:rPr>
        <w:t>&lt;</w:t>
      </w:r>
      <w:r>
        <w:rPr>
          <w:rFonts w:hint="default" w:ascii="Monospace" w:hAnsi="Monospace" w:eastAsia="Monospace"/>
          <w:color w:val="404080"/>
          <w:sz w:val="20"/>
          <w:szCs w:val="24"/>
        </w:rPr>
        <w:t>p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n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| 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InstanceSet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repetition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repetition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id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id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: (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&gt;=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Start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&amp;&amp;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End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&amp;&amp;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&amp;&amp;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r</w:t>
      </w:r>
      <w:r>
        <w:rPr>
          <w:rFonts w:hint="default" w:ascii="Monospace" w:hAnsi="Monospace" w:eastAsia="Monospace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&amp;&amp;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800080"/>
          <w:sz w:val="20"/>
          <w:szCs w:val="24"/>
        </w:rPr>
        <w:t>ord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p</w:t>
      </w:r>
      <w:r>
        <w:rPr>
          <w:rFonts w:hint="default" w:ascii="Monospace" w:hAnsi="Monospace" w:eastAsia="Monospace"/>
          <w:color w:val="000000"/>
          <w:sz w:val="20"/>
          <w:szCs w:val="24"/>
        </w:rPr>
        <w:t>) 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&amp;&amp; </w:t>
      </w:r>
      <w:r>
        <w:rPr>
          <w:rFonts w:hint="default" w:ascii="Monospace" w:hAnsi="Monospace" w:eastAsia="Monospace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force execution of postprocessing expressions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execute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POST_PROCESS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timetable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EA7D00"/>
          <w:sz w:val="20"/>
          <w:szCs w:val="24"/>
        </w:rPr>
        <w:t>for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EA7D00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Class</w:t>
      </w:r>
      <w:r>
        <w:rPr>
          <w:rFonts w:hint="default" w:ascii="Monospace" w:hAnsi="Monospace" w:eastAsia="Monospace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"Class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</w:t>
      </w:r>
      <w:r>
        <w:rPr>
          <w:rFonts w:hint="default" w:ascii="Monospace" w:hAnsi="Monospace" w:eastAsia="Monospace"/>
          <w:color w:val="EA7D00"/>
          <w:sz w:val="20"/>
          <w:szCs w:val="24"/>
        </w:rPr>
        <w:t>for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&lt;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makespan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</w:t>
      </w:r>
      <w:r>
        <w:rPr>
          <w:rFonts w:hint="default" w:ascii="Monospace" w:hAnsi="Monospace" w:eastAsia="Monospace"/>
          <w:color w:val="EA7D00"/>
          <w:sz w:val="20"/>
          <w:szCs w:val="24"/>
        </w:rPr>
        <w:t>if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%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</w:t>
      </w:r>
      <w:r>
        <w:rPr>
          <w:rFonts w:hint="default" w:ascii="Monospace" w:hAnsi="Monospace" w:eastAsia="Monospace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"Day 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</w:t>
      </w:r>
      <w:r>
        <w:rPr>
          <w:rFonts w:hint="default" w:ascii="Monospace" w:hAnsi="Monospace" w:eastAsia="Monospace"/>
          <w:color w:val="EA7D00"/>
          <w:sz w:val="20"/>
          <w:szCs w:val="24"/>
        </w:rPr>
        <w:t>if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%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HalfDayDuration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8A2BE2"/>
          <w:sz w:val="20"/>
          <w:szCs w:val="24"/>
        </w:rPr>
        <w:t>"Lunch break"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activity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</w:t>
      </w:r>
      <w:r>
        <w:rPr>
          <w:rFonts w:hint="default" w:ascii="Monospace" w:hAnsi="Monospace" w:eastAsia="Monospace"/>
          <w:color w:val="EA7D00"/>
          <w:sz w:val="20"/>
          <w:szCs w:val="24"/>
        </w:rPr>
        <w:t>for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EA7D00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timetable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color w:val="000000"/>
          <w:sz w:val="20"/>
          <w:szCs w:val="24"/>
        </w:rPr>
        <w:t>][</w:t>
      </w:r>
      <w:r>
        <w:rPr>
          <w:rFonts w:hint="default" w:ascii="Monospace" w:hAnsi="Monospace" w:eastAsia="Monospace"/>
          <w:color w:val="404080"/>
          <w:sz w:val="20"/>
          <w:szCs w:val="24"/>
        </w:rPr>
        <w:t>c</w:t>
      </w:r>
      <w:r>
        <w:rPr>
          <w:rFonts w:hint="default" w:ascii="Monospace" w:hAnsi="Monospace" w:eastAsia="Monospace"/>
          <w:color w:val="000000"/>
          <w:sz w:val="20"/>
          <w:szCs w:val="24"/>
        </w:rPr>
        <w:t>])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activity</w:t>
      </w:r>
      <w:r>
        <w:rPr>
          <w:rFonts w:hint="default" w:ascii="Monospace" w:hAnsi="Monospace" w:eastAsia="Monospace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((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%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)+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A2BE2"/>
          <w:sz w:val="20"/>
          <w:szCs w:val="24"/>
        </w:rPr>
        <w:t>"\t"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room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A2BE2"/>
          <w:sz w:val="20"/>
          <w:szCs w:val="24"/>
        </w:rPr>
        <w:t>"\t"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discipline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A2BE2"/>
          <w:sz w:val="20"/>
          <w:szCs w:val="24"/>
        </w:rPr>
        <w:t>"\t"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id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A2BE2"/>
          <w:sz w:val="20"/>
          <w:szCs w:val="24"/>
        </w:rPr>
        <w:t>"/"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repetition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A2BE2"/>
          <w:sz w:val="20"/>
          <w:szCs w:val="24"/>
        </w:rPr>
        <w:t>"\t"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   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teacher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</w:t>
      </w:r>
      <w:r>
        <w:rPr>
          <w:rFonts w:hint="default" w:ascii="Monospace" w:hAnsi="Monospace" w:eastAsia="Monospace"/>
          <w:color w:val="EA7D00"/>
          <w:sz w:val="20"/>
          <w:szCs w:val="24"/>
        </w:rPr>
        <w:t>if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activity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writeln</w:t>
      </w:r>
      <w:r>
        <w:rPr>
          <w:rFonts w:hint="default" w:ascii="Monospace" w:hAnsi="Monospace" w:eastAsia="Monospace"/>
          <w:color w:val="000000"/>
          <w:sz w:val="20"/>
          <w:szCs w:val="24"/>
        </w:rPr>
        <w:t>((</w:t>
      </w:r>
      <w:r>
        <w:rPr>
          <w:rFonts w:hint="default" w:ascii="Monospace" w:hAnsi="Monospace" w:eastAsia="Monospace"/>
          <w:color w:val="404080"/>
          <w:sz w:val="20"/>
          <w:szCs w:val="24"/>
        </w:rPr>
        <w:t>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%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DayDuration</w:t>
      </w:r>
      <w:r>
        <w:rPr>
          <w:rFonts w:hint="default" w:ascii="Monospace" w:hAnsi="Monospace" w:eastAsia="Monospace"/>
          <w:color w:val="000000"/>
          <w:sz w:val="20"/>
          <w:szCs w:val="24"/>
        </w:rPr>
        <w:t>)+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A2BE2"/>
          <w:sz w:val="20"/>
          <w:szCs w:val="24"/>
        </w:rPr>
        <w:t>"\tFree time"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2021-12-19T10:56:00Z</dcterms:created>
  <dc:creator>oddo</dc:creator>
  <cp:lastModifiedBy>oddo</cp:lastModifiedBy>
  <dcterms:modified xsi:type="dcterms:W3CDTF">2021-12-19T10:57:41Z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