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B9" w:rsidRPr="009C136F" w:rsidRDefault="000C58DB" w:rsidP="007D26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commentRangeStart w:id="0"/>
      <w:r w:rsidRPr="009C136F">
        <w:rPr>
          <w:rFonts w:ascii="Times New Roman" w:hAnsi="Times New Roman" w:cs="Times New Roman"/>
          <w:b/>
          <w:sz w:val="24"/>
          <w:szCs w:val="24"/>
        </w:rPr>
        <w:t>References</w:t>
      </w:r>
      <w:r w:rsidR="00FB00DE" w:rsidRPr="009C136F">
        <w:rPr>
          <w:rFonts w:ascii="Times New Roman" w:hAnsi="Times New Roman" w:cs="Times New Roman"/>
          <w:b/>
          <w:sz w:val="24"/>
          <w:szCs w:val="24"/>
        </w:rPr>
        <w:t xml:space="preserve"> (The ones that are in red have already been included in the paper’s reference list)</w:t>
      </w:r>
    </w:p>
    <w:p w:rsidR="00155B74" w:rsidRPr="009C136F" w:rsidRDefault="00155B74" w:rsidP="007D26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0C58DB" w:rsidRPr="009C136F" w:rsidRDefault="003C7626" w:rsidP="007D26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9C136F">
        <w:rPr>
          <w:rFonts w:ascii="Times New Roman" w:hAnsi="Times New Roman" w:cs="Times New Roman"/>
          <w:b/>
          <w:sz w:val="24"/>
          <w:szCs w:val="24"/>
        </w:rPr>
        <w:t>*</w:t>
      </w:r>
      <w:r w:rsidR="009C3D27" w:rsidRPr="009C136F">
        <w:rPr>
          <w:rFonts w:ascii="Times New Roman" w:hAnsi="Times New Roman" w:cs="Times New Roman"/>
          <w:b/>
          <w:sz w:val="24"/>
          <w:szCs w:val="24"/>
        </w:rPr>
        <w:t>Measurement</w:t>
      </w:r>
    </w:p>
    <w:p w:rsidR="009C3D27" w:rsidRPr="009C136F" w:rsidRDefault="009C3D27" w:rsidP="009C136F">
      <w:pPr>
        <w:autoSpaceDE w:val="0"/>
        <w:autoSpaceDN w:val="0"/>
        <w:adjustRightInd w:val="0"/>
        <w:spacing w:after="0" w:line="480" w:lineRule="auto"/>
        <w:ind w:hanging="792"/>
        <w:rPr>
          <w:rFonts w:ascii="Times New Roman" w:hAnsi="Times New Roman" w:cs="Times New Roman"/>
          <w:sz w:val="24"/>
          <w:szCs w:val="24"/>
        </w:rPr>
      </w:pPr>
    </w:p>
    <w:p w:rsidR="00B66F9F" w:rsidRPr="009C136F" w:rsidRDefault="00B66F9F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Style w:val="Hyperlink"/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color w:val="FF0000"/>
          <w:sz w:val="24"/>
          <w:szCs w:val="24"/>
        </w:rPr>
        <w:t>Raskin, R., &amp; Terry, H. (1988).</w:t>
      </w:r>
      <w:proofErr w:type="gramEnd"/>
      <w:r w:rsidRPr="009C13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color w:val="FF0000"/>
          <w:sz w:val="24"/>
          <w:szCs w:val="24"/>
        </w:rPr>
        <w:t>A principal-components analysis of the Narcissistic Personality Inventory and further evidence of its construct validity.</w:t>
      </w:r>
      <w:proofErr w:type="gramEnd"/>
      <w:r w:rsidRPr="009C13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C136F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Journal of Personality and Social Psychology, 54, </w:t>
      </w:r>
      <w:r w:rsidRPr="009C136F">
        <w:rPr>
          <w:rFonts w:ascii="Times New Roman" w:hAnsi="Times New Roman" w:cs="Times New Roman"/>
          <w:color w:val="FF0000"/>
          <w:sz w:val="24"/>
          <w:szCs w:val="24"/>
        </w:rPr>
        <w:t xml:space="preserve">890–902. </w:t>
      </w:r>
      <w:hyperlink r:id="rId7" w:history="1">
        <w:r w:rsidR="00DA6468" w:rsidRPr="009C136F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http://dx.doi.org/10.1037/0022-3514.54.5.890</w:t>
        </w:r>
      </w:hyperlink>
    </w:p>
    <w:p w:rsidR="00DA6468" w:rsidRPr="009C136F" w:rsidRDefault="00DA6468" w:rsidP="009C136F">
      <w:pPr>
        <w:autoSpaceDE w:val="0"/>
        <w:autoSpaceDN w:val="0"/>
        <w:adjustRightInd w:val="0"/>
        <w:spacing w:after="0" w:line="480" w:lineRule="auto"/>
        <w:ind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7A7275" w:rsidRPr="009C136F" w:rsidRDefault="00CE13D7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5C3DDB" w:rsidRPr="009C136F">
        <w:rPr>
          <w:rFonts w:ascii="Times New Roman" w:hAnsi="Times New Roman" w:cs="Times New Roman"/>
          <w:color w:val="0070C0"/>
          <w:sz w:val="24"/>
          <w:szCs w:val="24"/>
        </w:rPr>
        <w:t>*</w:t>
      </w:r>
      <w:r w:rsidR="007A727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O’Brien, M. L. (1987). Examining the dimensionality of pathological narcissism: Factor analysis and construct validity of the O’Brien Multiphasic Narcissism Inventory. </w:t>
      </w:r>
      <w:r w:rsidR="007A7275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Reports, 61, </w:t>
      </w:r>
      <w:r w:rsidR="007A727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499–510. </w:t>
      </w:r>
      <w:hyperlink r:id="rId8" w:history="1">
        <w:r w:rsidR="007A7275" w:rsidRPr="009C136F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http://dx.doi.org/10.2466/pr0.1987.61.2.499</w:t>
        </w:r>
      </w:hyperlink>
    </w:p>
    <w:p w:rsidR="007A7275" w:rsidRPr="009C136F" w:rsidRDefault="007A7275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20217A" w:rsidRPr="009C136F" w:rsidRDefault="001C1941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F431E9" w:rsidRPr="009C136F">
        <w:rPr>
          <w:rFonts w:ascii="Times New Roman" w:hAnsi="Times New Roman" w:cs="Times New Roman"/>
          <w:color w:val="0070C0"/>
          <w:sz w:val="24"/>
          <w:szCs w:val="24"/>
        </w:rPr>
        <w:t>First, M. B., Gibbon, M., Spitzer, R. L., Williams, J. B., &amp; Benjamin, L</w:t>
      </w:r>
      <w:proofErr w:type="gramStart"/>
      <w:r w:rsidR="00F431E9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r w:rsidR="007A7275" w:rsidRPr="009C136F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gramEnd"/>
      <w:r w:rsidR="007A727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1997). </w:t>
      </w:r>
      <w:proofErr w:type="spellStart"/>
      <w:r w:rsidR="007A7275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</w:t>
      </w:r>
      <w:r w:rsidR="00F431E9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clinical</w:t>
      </w:r>
      <w:proofErr w:type="spellEnd"/>
      <w:r w:rsidR="00F431E9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interview for DSM–IV personality disorders (SCID-II): Interview and questionnaire</w:t>
      </w:r>
      <w:r w:rsidR="00F431E9" w:rsidRPr="009C136F">
        <w:rPr>
          <w:rFonts w:ascii="Times New Roman" w:hAnsi="Times New Roman" w:cs="Times New Roman"/>
          <w:color w:val="0070C0"/>
          <w:sz w:val="24"/>
          <w:szCs w:val="24"/>
        </w:rPr>
        <w:t>. Washington, DC: American Psychiatric Association.</w:t>
      </w:r>
    </w:p>
    <w:p w:rsidR="007A7275" w:rsidRPr="009C136F" w:rsidRDefault="007A7275" w:rsidP="009C136F">
      <w:pPr>
        <w:autoSpaceDE w:val="0"/>
        <w:autoSpaceDN w:val="0"/>
        <w:adjustRightInd w:val="0"/>
        <w:spacing w:after="0" w:line="480" w:lineRule="auto"/>
        <w:ind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5B5135" w:rsidRPr="009C136F" w:rsidRDefault="0095689A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proofErr w:type="spellStart"/>
      <w:r w:rsidR="00071A2B" w:rsidRPr="009C136F">
        <w:rPr>
          <w:rFonts w:ascii="Times New Roman" w:hAnsi="Times New Roman" w:cs="Times New Roman"/>
          <w:color w:val="0070C0"/>
          <w:sz w:val="24"/>
          <w:szCs w:val="24"/>
        </w:rPr>
        <w:t>Hyler</w:t>
      </w:r>
      <w:proofErr w:type="spellEnd"/>
      <w:r w:rsidR="00071A2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, S. E. (1994). </w:t>
      </w:r>
      <w:proofErr w:type="gramStart"/>
      <w:r w:rsidR="00071A2B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Personality diagnostic questionnaire-4</w:t>
      </w:r>
      <w:r w:rsidR="00071A2B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071A2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New York: New York State Psychiatric Institute.</w:t>
      </w:r>
    </w:p>
    <w:p w:rsidR="00023EDB" w:rsidRPr="009C136F" w:rsidRDefault="00023EDB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023EDB" w:rsidRPr="009C136F" w:rsidRDefault="00C34763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proofErr w:type="spellStart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>Zanarini</w:t>
      </w:r>
      <w:proofErr w:type="spellEnd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, M. C., </w:t>
      </w:r>
      <w:proofErr w:type="spellStart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>Frankenburg</w:t>
      </w:r>
      <w:proofErr w:type="spellEnd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, F. R., </w:t>
      </w:r>
      <w:proofErr w:type="spellStart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>Sickel</w:t>
      </w:r>
      <w:proofErr w:type="spellEnd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, A. E., &amp; Yong, L. (1996). </w:t>
      </w:r>
      <w:proofErr w:type="gramStart"/>
      <w:r w:rsidR="00023EDB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The Diagnostic Interview for DSM–IV Personality Disorders (DIPD-IV)</w:t>
      </w:r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Belmont,</w:t>
      </w:r>
      <w:r w:rsidR="00023EDB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="00023EDB" w:rsidRPr="009C136F">
        <w:rPr>
          <w:rFonts w:ascii="Times New Roman" w:hAnsi="Times New Roman" w:cs="Times New Roman"/>
          <w:color w:val="0070C0"/>
          <w:sz w:val="24"/>
          <w:szCs w:val="24"/>
        </w:rPr>
        <w:t>MA: McLean Hospital.</w:t>
      </w:r>
    </w:p>
    <w:p w:rsidR="00802E9F" w:rsidRPr="009C136F" w:rsidRDefault="00802E9F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802E9F" w:rsidRPr="009C136F" w:rsidRDefault="00F3201A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i/>
          <w:iCs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802E9F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Loranger, A. W. (1999). </w:t>
      </w:r>
      <w:r w:rsidR="00802E9F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IPDE: International personality disorder examination: DSM–IV and ICD-10 interviews</w:t>
      </w:r>
      <w:r w:rsidR="00802E9F" w:rsidRPr="009C136F">
        <w:rPr>
          <w:rFonts w:ascii="Times New Roman" w:hAnsi="Times New Roman" w:cs="Times New Roman"/>
          <w:color w:val="0070C0"/>
          <w:sz w:val="24"/>
          <w:szCs w:val="24"/>
        </w:rPr>
        <w:t>. Odessa, FL: Psychological Assessment Resources.</w:t>
      </w:r>
    </w:p>
    <w:p w:rsidR="00896299" w:rsidRPr="009C136F" w:rsidRDefault="00896299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896299" w:rsidRPr="009C136F" w:rsidRDefault="00910395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proofErr w:type="spellStart"/>
      <w:r w:rsidR="00896299" w:rsidRPr="009C136F">
        <w:rPr>
          <w:rFonts w:ascii="Times New Roman" w:hAnsi="Times New Roman" w:cs="Times New Roman"/>
          <w:color w:val="0070C0"/>
          <w:sz w:val="24"/>
          <w:szCs w:val="24"/>
        </w:rPr>
        <w:t>Pfohl</w:t>
      </w:r>
      <w:proofErr w:type="spellEnd"/>
      <w:r w:rsidR="00896299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, B., Blum, N., &amp; Zimmerman, M. (1997). </w:t>
      </w:r>
      <w:proofErr w:type="gramStart"/>
      <w:r w:rsidR="00896299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Structured Interview for DSM–IV Personality</w:t>
      </w:r>
      <w:r w:rsidR="00896299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896299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Washington, DC: American Psychiatric Press.</w:t>
      </w:r>
    </w:p>
    <w:p w:rsidR="008F6799" w:rsidRPr="009C136F" w:rsidRDefault="008F6799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8F6799" w:rsidRPr="009C136F" w:rsidRDefault="000F2C8A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8F6799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Clark, L. A. (1993). </w:t>
      </w:r>
      <w:r w:rsidR="008F6799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SNAP, Schedule for nonadaptive and adaptive personality: Manual for administration, scoring, and interpretation</w:t>
      </w:r>
      <w:r w:rsidR="008F6799" w:rsidRPr="009C136F">
        <w:rPr>
          <w:rFonts w:ascii="Times New Roman" w:hAnsi="Times New Roman" w:cs="Times New Roman"/>
          <w:color w:val="0070C0"/>
          <w:sz w:val="24"/>
          <w:szCs w:val="24"/>
        </w:rPr>
        <w:t>. Minneapolis, MN: University of Minnesota Press.</w:t>
      </w:r>
    </w:p>
    <w:p w:rsidR="00BE4DB3" w:rsidRPr="009C136F" w:rsidRDefault="00BE4DB3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BE4DB3" w:rsidRPr="009C136F" w:rsidRDefault="00AD0C3C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BE4DB3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Millon, T., Millon, C., Davis, R., &amp; Grossman, S. (2006b). </w:t>
      </w:r>
      <w:proofErr w:type="gramStart"/>
      <w:r w:rsidR="00BE4DB3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Millon clinical multiaxial inventory-III manual</w:t>
      </w:r>
      <w:r w:rsidR="00BE4DB3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BE4DB3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Minneapolis, MN: Pearson Assessments.</w:t>
      </w:r>
    </w:p>
    <w:p w:rsidR="002B1C46" w:rsidRPr="009C136F" w:rsidRDefault="002B1C46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2B1C46" w:rsidRPr="009C136F" w:rsidRDefault="003C0B3E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2B1C46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Jonason, P. K., &amp; Webster, G. D. (2010). The dirty dozen: A concise measure of the dark triad. </w:t>
      </w:r>
      <w:r w:rsidR="002B1C46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Psychological Assessment, 22, </w:t>
      </w:r>
      <w:r w:rsidR="002B1C46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420–432. </w:t>
      </w:r>
      <w:hyperlink r:id="rId9" w:history="1">
        <w:r w:rsidR="00E11625" w:rsidRPr="009C136F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http://dx.doi.org/10.1037/a0019265</w:t>
        </w:r>
      </w:hyperlink>
    </w:p>
    <w:p w:rsidR="00E11625" w:rsidRPr="009C136F" w:rsidRDefault="00E11625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E11625" w:rsidRPr="009C136F" w:rsidRDefault="00A75FA4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E1162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Rosenthal, S. A., Hooley, J. M., &amp; Steshenko, Y. (2007). </w:t>
      </w:r>
      <w:proofErr w:type="gramStart"/>
      <w:r w:rsidR="00E11625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Distinguishing grandiosity from self-esteem: Development of the Narcissistic Grandiosity Scale</w:t>
      </w:r>
      <w:r w:rsidR="00E11625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E1162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="00E11625" w:rsidRPr="009C136F">
        <w:rPr>
          <w:rFonts w:ascii="Times New Roman" w:hAnsi="Times New Roman" w:cs="Times New Roman"/>
          <w:color w:val="0070C0"/>
          <w:sz w:val="24"/>
          <w:szCs w:val="24"/>
        </w:rPr>
        <w:t>Manuscript in preparation.</w:t>
      </w:r>
      <w:proofErr w:type="gramEnd"/>
      <w:r w:rsidR="00E11625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10" w:history="1">
        <w:r w:rsidR="009325C7" w:rsidRPr="009C136F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http://dx.doi.org/10.1016/j.jrp.2010.05.008</w:t>
        </w:r>
      </w:hyperlink>
    </w:p>
    <w:p w:rsidR="009325C7" w:rsidRPr="009C136F" w:rsidRDefault="009325C7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color w:val="0070C0"/>
          <w:sz w:val="24"/>
          <w:szCs w:val="24"/>
        </w:rPr>
      </w:pPr>
    </w:p>
    <w:p w:rsidR="009325C7" w:rsidRPr="009C136F" w:rsidRDefault="00576E9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9325C7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Hogan, R., &amp; Hogan, J. (1997). </w:t>
      </w:r>
      <w:proofErr w:type="gramStart"/>
      <w:r w:rsidR="009325C7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Hogan development survey manual</w:t>
      </w:r>
      <w:r w:rsidR="0004501F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04501F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Tulsa, </w:t>
      </w:r>
      <w:r w:rsidR="009325C7" w:rsidRPr="009C136F">
        <w:rPr>
          <w:rFonts w:ascii="Times New Roman" w:hAnsi="Times New Roman" w:cs="Times New Roman"/>
          <w:color w:val="0070C0"/>
          <w:sz w:val="24"/>
          <w:szCs w:val="24"/>
        </w:rPr>
        <w:t>OK: Hogan Assessment Systems.</w:t>
      </w:r>
    </w:p>
    <w:p w:rsidR="008E7EAE" w:rsidRPr="009C136F" w:rsidRDefault="008E7EAE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sz w:val="24"/>
          <w:szCs w:val="24"/>
        </w:rPr>
      </w:pPr>
    </w:p>
    <w:p w:rsidR="008E7EAE" w:rsidRPr="009C136F" w:rsidRDefault="008C57FD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color w:val="0070C0"/>
          <w:sz w:val="24"/>
          <w:szCs w:val="24"/>
        </w:rPr>
      </w:pPr>
      <w:r w:rsidRPr="009C136F">
        <w:rPr>
          <w:rFonts w:ascii="Times New Roman" w:hAnsi="Times New Roman" w:cs="Times New Roman"/>
          <w:color w:val="0070C0"/>
          <w:sz w:val="24"/>
          <w:szCs w:val="24"/>
        </w:rPr>
        <w:t>**</w:t>
      </w:r>
      <w:r w:rsidR="00762337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Gough, H. G., &amp; Bradley, P. (1996). </w:t>
      </w:r>
      <w:proofErr w:type="gramStart"/>
      <w:r w:rsidR="00762337" w:rsidRPr="009C136F">
        <w:rPr>
          <w:rFonts w:ascii="Times New Roman" w:hAnsi="Times New Roman" w:cs="Times New Roman"/>
          <w:i/>
          <w:iCs/>
          <w:color w:val="0070C0"/>
          <w:sz w:val="24"/>
          <w:szCs w:val="24"/>
        </w:rPr>
        <w:t>CPI manual</w:t>
      </w:r>
      <w:r w:rsidR="00762337" w:rsidRPr="009C136F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gramEnd"/>
      <w:r w:rsidR="00762337" w:rsidRPr="009C136F">
        <w:rPr>
          <w:rFonts w:ascii="Times New Roman" w:hAnsi="Times New Roman" w:cs="Times New Roman"/>
          <w:color w:val="0070C0"/>
          <w:sz w:val="24"/>
          <w:szCs w:val="24"/>
        </w:rPr>
        <w:t xml:space="preserve"> Palo Alto, CA: Consulting Psychologists Press.</w:t>
      </w:r>
      <w:commentRangeEnd w:id="0"/>
      <w:r w:rsidR="006B52B3">
        <w:rPr>
          <w:rStyle w:val="CommentReference"/>
          <w:lang w:eastAsia="en-US"/>
        </w:rPr>
        <w:commentReference w:id="0"/>
      </w:r>
    </w:p>
    <w:p w:rsidR="001119FD" w:rsidRPr="009C136F" w:rsidRDefault="001119FD" w:rsidP="009C136F">
      <w:pPr>
        <w:autoSpaceDE w:val="0"/>
        <w:autoSpaceDN w:val="0"/>
        <w:adjustRightInd w:val="0"/>
        <w:spacing w:after="0" w:line="480" w:lineRule="auto"/>
        <w:ind w:left="288" w:hanging="792"/>
        <w:rPr>
          <w:rFonts w:ascii="Times New Roman" w:hAnsi="Times New Roman" w:cs="Times New Roman"/>
          <w:sz w:val="24"/>
          <w:szCs w:val="24"/>
        </w:rPr>
      </w:pPr>
    </w:p>
    <w:p w:rsidR="00664AA5" w:rsidRPr="000E4218" w:rsidRDefault="00664AA5" w:rsidP="000E42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32"/>
          <w:szCs w:val="32"/>
        </w:rPr>
        <w:t>*Missing references (in Introduction)</w:t>
      </w:r>
      <w:bookmarkStart w:id="1" w:name="_GoBack"/>
      <w:bookmarkEnd w:id="1"/>
    </w:p>
    <w:p w:rsidR="00664AA5" w:rsidRPr="00245253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245253">
        <w:rPr>
          <w:rFonts w:ascii="Times New Roman" w:hAnsi="Times New Roman" w:cs="Times New Roman"/>
          <w:color w:val="00B050"/>
          <w:sz w:val="26"/>
          <w:szCs w:val="26"/>
        </w:rPr>
        <w:t>Morf, Horvath, &amp; Torchetti, 2011, p. 399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6F1FCF">
        <w:rPr>
          <w:rFonts w:ascii="Times New Roman" w:hAnsi="Times New Roman" w:cs="Times New Roman"/>
          <w:sz w:val="26"/>
          <w:szCs w:val="26"/>
          <w:highlight w:val="yellow"/>
        </w:rPr>
        <w:t>James, 1907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6F1FCF">
        <w:rPr>
          <w:rFonts w:ascii="Times New Roman" w:hAnsi="Times New Roman" w:cs="Times New Roman"/>
          <w:color w:val="00B050"/>
          <w:sz w:val="26"/>
          <w:szCs w:val="26"/>
        </w:rPr>
        <w:t>Emmons, 1987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6F1FCF">
        <w:rPr>
          <w:rFonts w:ascii="Times New Roman" w:hAnsi="Times New Roman" w:cs="Times New Roman"/>
          <w:sz w:val="26"/>
          <w:szCs w:val="26"/>
          <w:highlight w:val="yellow"/>
        </w:rPr>
        <w:t>Rhodewalt, 2011</w:t>
      </w:r>
    </w:p>
    <w:p w:rsidR="00664AA5" w:rsidRPr="001E4ABB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E4ABB">
        <w:rPr>
          <w:rFonts w:ascii="Times New Roman" w:hAnsi="Times New Roman" w:cs="Times New Roman"/>
          <w:color w:val="00B050"/>
          <w:sz w:val="26"/>
          <w:szCs w:val="26"/>
        </w:rPr>
        <w:t>Gregg &amp; Sedikides, 2010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C7008B">
        <w:rPr>
          <w:rFonts w:ascii="Times New Roman" w:hAnsi="Times New Roman" w:cs="Times New Roman"/>
          <w:sz w:val="26"/>
          <w:szCs w:val="26"/>
          <w:highlight w:val="yellow"/>
        </w:rPr>
        <w:t>Rhodewalt, 2013</w:t>
      </w:r>
    </w:p>
    <w:p w:rsidR="00664AA5" w:rsidRPr="00DF4A56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DF4A56">
        <w:rPr>
          <w:rFonts w:ascii="Times New Roman" w:hAnsi="Times New Roman" w:cs="Times New Roman"/>
          <w:color w:val="00B050"/>
          <w:sz w:val="26"/>
          <w:szCs w:val="26"/>
        </w:rPr>
        <w:t>Alicke &amp; Sedikides, 2011, p. 2</w:t>
      </w:r>
      <w:r>
        <w:rPr>
          <w:rFonts w:ascii="Times New Roman" w:hAnsi="Times New Roman" w:cs="Times New Roman" w:hint="eastAsia"/>
          <w:color w:val="00B050"/>
          <w:sz w:val="26"/>
          <w:szCs w:val="26"/>
        </w:rPr>
        <w:t xml:space="preserve"> </w:t>
      </w:r>
      <w:r w:rsidRPr="00AF231D">
        <w:rPr>
          <w:rFonts w:ascii="Times New Roman" w:hAnsi="Times New Roman" w:cs="Times New Roman" w:hint="eastAsia"/>
          <w:color w:val="FF0000"/>
          <w:sz w:val="26"/>
          <w:szCs w:val="26"/>
        </w:rPr>
        <w:t>*</w:t>
      </w:r>
    </w:p>
    <w:p w:rsidR="00664AA5" w:rsidRPr="00452D43" w:rsidRDefault="00664AA5" w:rsidP="00664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6"/>
          <w:szCs w:val="26"/>
        </w:rPr>
      </w:pPr>
      <w:r w:rsidRPr="00452D43">
        <w:rPr>
          <w:rFonts w:ascii="Times New Roman" w:hAnsi="Times New Roman" w:cs="Times New Roman"/>
          <w:color w:val="00B050"/>
          <w:sz w:val="26"/>
          <w:szCs w:val="26"/>
        </w:rPr>
        <w:t>Sedikides &amp; Gregg, 2008</w:t>
      </w:r>
    </w:p>
    <w:p w:rsidR="00664AA5" w:rsidRPr="00452D43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452D43">
        <w:rPr>
          <w:rFonts w:ascii="Times New Roman" w:hAnsi="Times New Roman" w:cs="Times New Roman"/>
          <w:color w:val="00B050"/>
          <w:sz w:val="26"/>
          <w:szCs w:val="26"/>
        </w:rPr>
        <w:t>Mezulis, Abramson, Hyde, &amp; Hankin, 2004</w:t>
      </w:r>
    </w:p>
    <w:p w:rsidR="00664AA5" w:rsidRPr="005C24CC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5C24CC">
        <w:rPr>
          <w:rFonts w:ascii="Times New Roman" w:hAnsi="Times New Roman" w:cs="Times New Roman"/>
          <w:color w:val="00B050"/>
          <w:sz w:val="26"/>
          <w:szCs w:val="26"/>
        </w:rPr>
        <w:t>Alicke, 1985</w:t>
      </w:r>
    </w:p>
    <w:p w:rsidR="00664AA5" w:rsidRPr="000F6A60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0F6A60">
        <w:rPr>
          <w:rFonts w:ascii="Times New Roman" w:hAnsi="Times New Roman" w:cs="Times New Roman"/>
          <w:color w:val="00B050"/>
          <w:sz w:val="26"/>
          <w:szCs w:val="26"/>
        </w:rPr>
        <w:t>Kurt &amp; Paulhus, 2008</w:t>
      </w:r>
    </w:p>
    <w:p w:rsidR="00664AA5" w:rsidRPr="000E1F2A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0E1F2A">
        <w:rPr>
          <w:rFonts w:ascii="Times New Roman" w:hAnsi="Times New Roman" w:cs="Times New Roman"/>
          <w:color w:val="00B050"/>
          <w:sz w:val="26"/>
          <w:szCs w:val="26"/>
        </w:rPr>
        <w:t>Taylor, Lerner, Sherman, Sage, &amp; McDowell, 2003</w:t>
      </w:r>
      <w:r w:rsidRPr="00AF231D">
        <w:rPr>
          <w:rFonts w:ascii="Times New Roman" w:hAnsi="Times New Roman" w:cs="Times New Roman" w:hint="eastAsia"/>
          <w:color w:val="FF0000"/>
          <w:sz w:val="26"/>
          <w:szCs w:val="26"/>
        </w:rPr>
        <w:t>*</w:t>
      </w:r>
    </w:p>
    <w:p w:rsidR="00664AA5" w:rsidRPr="00D7649E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D7649E">
        <w:rPr>
          <w:rFonts w:ascii="Times New Roman" w:hAnsi="Times New Roman" w:cs="Times New Roman"/>
          <w:color w:val="00B050"/>
          <w:sz w:val="26"/>
          <w:szCs w:val="26"/>
        </w:rPr>
        <w:t>Alicke &amp; Sedikides, 2009</w:t>
      </w:r>
    </w:p>
    <w:p w:rsidR="00664AA5" w:rsidRPr="00C34630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C34630">
        <w:rPr>
          <w:rFonts w:ascii="Times New Roman" w:hAnsi="Times New Roman" w:cs="Times New Roman"/>
          <w:color w:val="00B050"/>
          <w:sz w:val="26"/>
          <w:szCs w:val="26"/>
        </w:rPr>
        <w:t>Campbell &amp; Sedikides, 1999</w:t>
      </w:r>
    </w:p>
    <w:p w:rsidR="00664AA5" w:rsidRPr="003E1654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3E1654">
        <w:rPr>
          <w:rFonts w:ascii="Times New Roman" w:hAnsi="Times New Roman" w:cs="Times New Roman"/>
          <w:color w:val="00B050"/>
          <w:sz w:val="26"/>
          <w:szCs w:val="26"/>
        </w:rPr>
        <w:t>Block and Colvin (1994)</w:t>
      </w:r>
    </w:p>
    <w:p w:rsidR="00664AA5" w:rsidRPr="0086479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864795">
        <w:rPr>
          <w:rFonts w:ascii="Times New Roman" w:hAnsi="Times New Roman" w:cs="Times New Roman"/>
          <w:color w:val="00B050"/>
          <w:sz w:val="26"/>
          <w:szCs w:val="26"/>
        </w:rPr>
        <w:t>Sedikides, Herbst, Hardin, &amp; Dardis, 2002</w:t>
      </w:r>
    </w:p>
    <w:p w:rsidR="00664AA5" w:rsidRPr="0086479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864795">
        <w:rPr>
          <w:rFonts w:ascii="Times New Roman" w:hAnsi="Times New Roman" w:cs="Times New Roman"/>
          <w:color w:val="00B050"/>
          <w:sz w:val="26"/>
          <w:szCs w:val="26"/>
        </w:rPr>
        <w:t>Collins &amp; Stukas, 2008</w:t>
      </w:r>
    </w:p>
    <w:p w:rsidR="00664AA5" w:rsidRPr="00135B9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35B98">
        <w:rPr>
          <w:rFonts w:ascii="Times New Roman" w:hAnsi="Times New Roman" w:cs="Times New Roman"/>
          <w:color w:val="00B050"/>
          <w:sz w:val="26"/>
          <w:szCs w:val="26"/>
        </w:rPr>
        <w:t>Rauthmann &amp; Kolar, 2013</w:t>
      </w:r>
      <w:r w:rsidR="00E800F3">
        <w:rPr>
          <w:rFonts w:ascii="Times New Roman" w:hAnsi="Times New Roman" w:cs="Times New Roman" w:hint="eastAsia"/>
          <w:color w:val="00B050"/>
          <w:sz w:val="26"/>
          <w:szCs w:val="26"/>
        </w:rPr>
        <w:t xml:space="preserve"> </w:t>
      </w:r>
      <w:r w:rsidR="00E800F3" w:rsidRPr="00E800F3">
        <w:rPr>
          <w:rFonts w:ascii="Times New Roman" w:hAnsi="Times New Roman" w:cs="Times New Roman" w:hint="eastAsia"/>
          <w:color w:val="FF0000"/>
          <w:sz w:val="26"/>
          <w:szCs w:val="26"/>
        </w:rPr>
        <w:t>*</w:t>
      </w:r>
    </w:p>
    <w:p w:rsidR="00664AA5" w:rsidRPr="00C47097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C47097">
        <w:rPr>
          <w:rFonts w:ascii="Times New Roman" w:hAnsi="Times New Roman" w:cs="Times New Roman"/>
          <w:color w:val="00B050"/>
          <w:sz w:val="26"/>
          <w:szCs w:val="26"/>
        </w:rPr>
        <w:t>Wiggins &amp; Pincus, 1994</w:t>
      </w:r>
    </w:p>
    <w:p w:rsidR="00664AA5" w:rsidRPr="00F833EB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F833EB">
        <w:rPr>
          <w:rFonts w:ascii="Times New Roman" w:hAnsi="Times New Roman" w:cs="Times New Roman"/>
          <w:color w:val="00B050"/>
          <w:sz w:val="26"/>
          <w:szCs w:val="26"/>
        </w:rPr>
        <w:t>Helgeson &amp; Fritz, 2000</w:t>
      </w:r>
    </w:p>
    <w:p w:rsidR="00664AA5" w:rsidRPr="00F833EB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E242C">
        <w:rPr>
          <w:rFonts w:ascii="Times New Roman" w:hAnsi="Times New Roman" w:cs="Times New Roman"/>
          <w:color w:val="00B050"/>
          <w:sz w:val="26"/>
          <w:szCs w:val="26"/>
        </w:rPr>
        <w:t>Helgeson</w:t>
      </w:r>
      <w:r w:rsidRPr="00F833EB">
        <w:rPr>
          <w:rFonts w:ascii="Times New Roman" w:hAnsi="Times New Roman" w:cs="Times New Roman"/>
          <w:color w:val="00B050"/>
          <w:sz w:val="26"/>
          <w:szCs w:val="26"/>
        </w:rPr>
        <w:t xml:space="preserve"> &amp; Fritz, 1999</w:t>
      </w:r>
    </w:p>
    <w:p w:rsidR="00664AA5" w:rsidRPr="004A2C1C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4A2C1C">
        <w:rPr>
          <w:rFonts w:ascii="Times New Roman" w:hAnsi="Times New Roman" w:cs="Times New Roman"/>
          <w:color w:val="00B050"/>
          <w:sz w:val="26"/>
          <w:szCs w:val="26"/>
        </w:rPr>
        <w:t>Findley &amp; Ojanen, 2013</w:t>
      </w:r>
    </w:p>
    <w:p w:rsidR="00664AA5" w:rsidRPr="003E71BB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3E71BB">
        <w:rPr>
          <w:rFonts w:ascii="Times New Roman" w:hAnsi="Times New Roman" w:cs="Times New Roman"/>
          <w:color w:val="00B050"/>
          <w:sz w:val="26"/>
          <w:szCs w:val="26"/>
        </w:rPr>
        <w:t>Besser and Priel (2010)</w:t>
      </w:r>
    </w:p>
    <w:p w:rsidR="00664AA5" w:rsidRPr="002A4654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proofErr w:type="gramStart"/>
      <w:r w:rsidRPr="002A4654">
        <w:rPr>
          <w:rFonts w:ascii="Times New Roman" w:hAnsi="Times New Roman" w:cs="Times New Roman"/>
          <w:color w:val="00B050"/>
          <w:sz w:val="26"/>
          <w:szCs w:val="26"/>
        </w:rPr>
        <w:t>Gu</w:t>
      </w:r>
      <w:proofErr w:type="gramEnd"/>
      <w:r w:rsidRPr="002A4654">
        <w:rPr>
          <w:rFonts w:ascii="Times New Roman" w:hAnsi="Times New Roman" w:cs="Times New Roman"/>
          <w:color w:val="00B050"/>
          <w:sz w:val="26"/>
          <w:szCs w:val="26"/>
        </w:rPr>
        <w:t xml:space="preserve">, He, and Zhao (2013) 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937C9C">
        <w:rPr>
          <w:rFonts w:ascii="Times New Roman" w:hAnsi="Times New Roman" w:cs="Times New Roman"/>
          <w:sz w:val="26"/>
          <w:szCs w:val="26"/>
          <w:highlight w:val="yellow"/>
        </w:rPr>
        <w:t>Jones &amp; Brunell, 2015</w:t>
      </w:r>
    </w:p>
    <w:p w:rsidR="00664AA5" w:rsidRPr="00937C9C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937C9C">
        <w:rPr>
          <w:rFonts w:ascii="Times New Roman" w:hAnsi="Times New Roman" w:cs="Times New Roman"/>
          <w:color w:val="00B050"/>
          <w:sz w:val="26"/>
          <w:szCs w:val="26"/>
        </w:rPr>
        <w:t>Jonason, Li, &amp; Teicher, 2010</w:t>
      </w:r>
    </w:p>
    <w:p w:rsidR="00664AA5" w:rsidRPr="00767588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937C9C">
        <w:rPr>
          <w:rFonts w:ascii="Times New Roman" w:hAnsi="Times New Roman" w:cs="Times New Roman"/>
          <w:sz w:val="26"/>
          <w:szCs w:val="26"/>
          <w:highlight w:val="yellow"/>
        </w:rPr>
        <w:t>Carlson (2013)</w:t>
      </w:r>
      <w:r w:rsidRPr="0076758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64AA5" w:rsidRPr="00315B30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315B30">
        <w:rPr>
          <w:rFonts w:ascii="Times New Roman" w:hAnsi="Times New Roman" w:cs="Times New Roman"/>
          <w:color w:val="00B050"/>
          <w:sz w:val="26"/>
          <w:szCs w:val="26"/>
        </w:rPr>
        <w:t>Zuckerman &amp; Knee, 1996</w:t>
      </w:r>
    </w:p>
    <w:p w:rsidR="00664AA5" w:rsidRPr="002771A0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2771A0">
        <w:rPr>
          <w:rFonts w:ascii="Times New Roman" w:hAnsi="Times New Roman" w:cs="Times New Roman"/>
          <w:color w:val="00B050"/>
          <w:sz w:val="26"/>
          <w:szCs w:val="26"/>
        </w:rPr>
        <w:t>Vazire, Naumann, Rentfrow, &amp; Gosling, 2008</w:t>
      </w:r>
    </w:p>
    <w:p w:rsidR="00664AA5" w:rsidRPr="00873CFD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873CFD">
        <w:rPr>
          <w:rFonts w:ascii="Times New Roman" w:hAnsi="Times New Roman" w:cs="Times New Roman"/>
          <w:color w:val="00B050"/>
          <w:sz w:val="26"/>
          <w:szCs w:val="26"/>
        </w:rPr>
        <w:t>Back, Schmukle, &amp; Egloff, 2010</w:t>
      </w:r>
    </w:p>
    <w:p w:rsidR="00664AA5" w:rsidRPr="001F1BDB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1F1BDB">
        <w:rPr>
          <w:rFonts w:ascii="Times New Roman" w:hAnsi="Times New Roman" w:cs="Times New Roman"/>
          <w:color w:val="00B050"/>
          <w:sz w:val="26"/>
          <w:szCs w:val="26"/>
        </w:rPr>
        <w:t>Krueger and Wright (2011)</w:t>
      </w: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664AA5" w:rsidRPr="00C03942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  <w:r w:rsidRPr="00C03942">
        <w:rPr>
          <w:rFonts w:ascii="Times New Roman" w:hAnsi="Times New Roman" w:cs="Times New Roman" w:hint="eastAsia"/>
          <w:b/>
          <w:sz w:val="26"/>
          <w:szCs w:val="26"/>
          <w:highlight w:val="cyan"/>
        </w:rPr>
        <w:lastRenderedPageBreak/>
        <w:t>======================Below: Apr.1</w:t>
      </w:r>
      <w:r>
        <w:rPr>
          <w:rFonts w:ascii="Times New Roman" w:hAnsi="Times New Roman" w:cs="Times New Roman" w:hint="eastAsia"/>
          <w:b/>
          <w:sz w:val="26"/>
          <w:szCs w:val="26"/>
          <w:highlight w:val="cyan"/>
        </w:rPr>
        <w:t>===========================</w:t>
      </w: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Citations whose references are missing:</w:t>
      </w: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  <w:r w:rsidRPr="00362671">
        <w:rPr>
          <w:rFonts w:ascii="Times New Roman" w:hAnsi="Times New Roman" w:cs="Times New Roman" w:hint="eastAsia"/>
          <w:b/>
          <w:sz w:val="26"/>
          <w:szCs w:val="26"/>
        </w:rPr>
        <w:t xml:space="preserve">Starting from 4 lines above the section </w:t>
      </w:r>
      <w:r w:rsidRPr="00362671">
        <w:rPr>
          <w:rFonts w:ascii="Times New Roman" w:hAnsi="Times New Roman" w:cs="Times New Roman"/>
          <w:b/>
          <w:sz w:val="26"/>
          <w:szCs w:val="26"/>
        </w:rPr>
        <w:t>“</w:t>
      </w:r>
      <w:r w:rsidRPr="00362671">
        <w:rPr>
          <w:rFonts w:ascii="Times New Roman" w:hAnsi="Times New Roman" w:cs="Times New Roman" w:hint="eastAsia"/>
          <w:b/>
          <w:sz w:val="26"/>
          <w:szCs w:val="26"/>
        </w:rPr>
        <w:t>Inclusion Criteria</w:t>
      </w:r>
      <w:r w:rsidRPr="00362671">
        <w:rPr>
          <w:rFonts w:ascii="Times New Roman" w:hAnsi="Times New Roman" w:cs="Times New Roman"/>
          <w:b/>
          <w:sz w:val="26"/>
          <w:szCs w:val="26"/>
        </w:rPr>
        <w:t>”</w:t>
      </w:r>
      <w:r w:rsidRPr="00362671">
        <w:rPr>
          <w:rFonts w:ascii="Times New Roman" w:hAnsi="Times New Roman" w:cs="Times New Roman" w:hint="eastAsia"/>
          <w:b/>
          <w:sz w:val="26"/>
          <w:szCs w:val="26"/>
        </w:rPr>
        <w:t xml:space="preserve"> </w:t>
      </w: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b/>
          <w:sz w:val="26"/>
          <w:szCs w:val="26"/>
        </w:rPr>
      </w:pPr>
    </w:p>
    <w:p w:rsidR="00664AA5" w:rsidRPr="00237DBF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color w:val="00B050"/>
          <w:sz w:val="26"/>
          <w:szCs w:val="26"/>
        </w:rPr>
      </w:pPr>
      <w:r w:rsidRPr="00237DBF">
        <w:rPr>
          <w:rFonts w:ascii="Times New Roman" w:hAnsi="Times New Roman"/>
          <w:color w:val="00B050"/>
          <w:sz w:val="26"/>
          <w:szCs w:val="26"/>
        </w:rPr>
        <w:t>Tamborski &amp; Brown, 2011</w:t>
      </w:r>
    </w:p>
    <w:p w:rsidR="00664AA5" w:rsidRPr="00267F8E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color w:val="00B050"/>
          <w:sz w:val="26"/>
          <w:szCs w:val="26"/>
        </w:rPr>
      </w:pPr>
      <w:r w:rsidRPr="00267F8E">
        <w:rPr>
          <w:rFonts w:ascii="Times New Roman" w:hAnsi="Times New Roman"/>
          <w:color w:val="00B050"/>
          <w:sz w:val="26"/>
          <w:szCs w:val="26"/>
        </w:rPr>
        <w:t>Watson &amp; Bagby, 2011</w:t>
      </w:r>
    </w:p>
    <w:p w:rsidR="00664AA5" w:rsidRPr="00267F8E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267F8E">
        <w:rPr>
          <w:rFonts w:ascii="Times New Roman" w:hAnsi="Times New Roman" w:cs="Times New Roman"/>
          <w:color w:val="00B050"/>
          <w:sz w:val="26"/>
          <w:szCs w:val="26"/>
        </w:rPr>
        <w:t>Pincus, Ansell, Pimentel, Cain, Wright, &amp; Levy, 2009</w:t>
      </w:r>
    </w:p>
    <w:p w:rsidR="00664AA5" w:rsidRPr="00F213E9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r w:rsidRPr="00F266E5">
        <w:rPr>
          <w:rFonts w:ascii="Times New Roman" w:hAnsi="Times New Roman"/>
          <w:sz w:val="26"/>
          <w:szCs w:val="26"/>
          <w:highlight w:val="yellow"/>
        </w:rPr>
        <w:t>Thomaes, Stegge, Bushmann, Olthof, &amp; Denissen, 2008</w:t>
      </w:r>
    </w:p>
    <w:p w:rsidR="00664AA5" w:rsidRPr="00F213E9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r w:rsidRPr="00F266E5">
        <w:rPr>
          <w:rFonts w:ascii="Times New Roman" w:hAnsi="Times New Roman"/>
          <w:sz w:val="26"/>
          <w:szCs w:val="26"/>
          <w:highlight w:val="yellow"/>
        </w:rPr>
        <w:t>Paulhus &amp; Jones, 2011</w:t>
      </w:r>
    </w:p>
    <w:p w:rsidR="00664AA5" w:rsidRPr="009F0621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color w:val="00B050"/>
          <w:sz w:val="26"/>
          <w:szCs w:val="26"/>
        </w:rPr>
      </w:pPr>
      <w:r w:rsidRPr="009F0621">
        <w:rPr>
          <w:rFonts w:ascii="Times New Roman" w:hAnsi="Times New Roman" w:cs="Times New Roman"/>
          <w:color w:val="00B050"/>
          <w:sz w:val="26"/>
          <w:szCs w:val="26"/>
        </w:rPr>
        <w:t>Steel &amp; Kammeyer-Mueller, 2008</w:t>
      </w:r>
    </w:p>
    <w:p w:rsidR="00664AA5" w:rsidRPr="00F213E9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r w:rsidRPr="00F259EB">
        <w:rPr>
          <w:rFonts w:ascii="Times New Roman" w:hAnsi="Times New Roman" w:cs="Times New Roman"/>
          <w:sz w:val="26"/>
          <w:szCs w:val="26"/>
          <w:highlight w:val="yellow"/>
        </w:rPr>
        <w:t>Kenny’s (1994)</w:t>
      </w:r>
    </w:p>
    <w:p w:rsidR="00664AA5" w:rsidRPr="00475E39" w:rsidRDefault="00664AA5" w:rsidP="00664AA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/>
          <w:sz w:val="26"/>
          <w:szCs w:val="26"/>
        </w:rPr>
      </w:pPr>
      <w:commentRangeStart w:id="2"/>
      <w:r w:rsidRPr="00475E39">
        <w:rPr>
          <w:rFonts w:ascii="Times New Roman" w:hAnsi="Times New Roman" w:cs="Times New Roman"/>
          <w:sz w:val="26"/>
          <w:szCs w:val="26"/>
        </w:rPr>
        <w:t>Furr &amp; Bacharach, 2012</w:t>
      </w:r>
      <w:commentRangeEnd w:id="2"/>
      <w:r w:rsidRPr="00475E39">
        <w:rPr>
          <w:rStyle w:val="CommentReference"/>
          <w:sz w:val="26"/>
          <w:szCs w:val="26"/>
        </w:rPr>
        <w:commentReference w:id="2"/>
      </w:r>
    </w:p>
    <w:p w:rsidR="00664AA5" w:rsidRDefault="00664AA5" w:rsidP="00664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5E3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Grijalva et al., </w:t>
      </w:r>
      <w:commentRangeStart w:id="3"/>
      <w:r w:rsidRPr="00475E39">
        <w:rPr>
          <w:rFonts w:ascii="Times New Roman" w:hAnsi="Times New Roman" w:cs="Times New Roman" w:hint="eastAsia"/>
          <w:sz w:val="24"/>
          <w:szCs w:val="24"/>
          <w:highlight w:val="yellow"/>
        </w:rPr>
        <w:t>2015</w:t>
      </w:r>
      <w:commentRangeEnd w:id="3"/>
      <w:r w:rsidRPr="00475E39">
        <w:rPr>
          <w:rStyle w:val="CommentReference"/>
          <w:highlight w:val="yellow"/>
          <w:lang w:eastAsia="en-US"/>
        </w:rPr>
        <w:commentReference w:id="3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64AA5" w:rsidRDefault="0066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216D" w:rsidRPr="009C136F" w:rsidRDefault="00964541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9C136F">
        <w:rPr>
          <w:rFonts w:ascii="Times New Roman" w:hAnsi="Times New Roman" w:cs="Times New Roman"/>
          <w:sz w:val="24"/>
          <w:szCs w:val="24"/>
        </w:rPr>
        <w:lastRenderedPageBreak/>
        <w:t xml:space="preserve">Morf, C. C., Horvath, S., &amp; Torchetti, L. (2011). Narcissistic self-enhancement: Tales of (successful?) self-portrayal. </w:t>
      </w:r>
      <w:proofErr w:type="gramStart"/>
      <w:r w:rsidRPr="009C136F">
        <w:rPr>
          <w:rFonts w:ascii="Times New Roman" w:hAnsi="Times New Roman" w:cs="Times New Roman"/>
          <w:i/>
          <w:iCs/>
          <w:sz w:val="24"/>
          <w:szCs w:val="24"/>
        </w:rPr>
        <w:t>Handbook of self-enhancement and self-protection.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(pp. 399-424)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Guilford Press, New York, NY.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2" w:history="1">
        <w:r w:rsidR="003A4DF9"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http://search.proquest.com/docview/870549727?accountid=14553</w:t>
        </w:r>
      </w:hyperlink>
    </w:p>
    <w:p w:rsidR="003A4DF9" w:rsidRPr="009C136F" w:rsidRDefault="00D22A5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9C136F">
        <w:rPr>
          <w:rFonts w:ascii="Times New Roman" w:hAnsi="Times New Roman" w:cs="Times New Roman"/>
          <w:sz w:val="24"/>
          <w:szCs w:val="24"/>
        </w:rPr>
        <w:t>Emmons, R. A. (1987). Narcissism: Theory and measurement.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i/>
          <w:iCs/>
          <w:sz w:val="24"/>
          <w:szCs w:val="24"/>
        </w:rPr>
        <w:t>Journal of Personality and Social Psychology, 52</w:t>
      </w:r>
      <w:r w:rsidRPr="009C136F">
        <w:rPr>
          <w:rFonts w:ascii="Times New Roman" w:hAnsi="Times New Roman" w:cs="Times New Roman"/>
          <w:sz w:val="24"/>
          <w:szCs w:val="24"/>
        </w:rPr>
        <w:t>(1), 11.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3" w:history="1">
        <w:r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http://search.proquest.com/docview/1295954608?accountid=14553</w:t>
        </w:r>
      </w:hyperlink>
    </w:p>
    <w:p w:rsidR="00D22A56" w:rsidRPr="009C136F" w:rsidRDefault="00BA3F38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Gregg, A. P., &amp; Sedikides, C. (2010).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Narcissistic fragility: Rethinking its links to explicit and implicit self-esteem.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Self and Identity, 9</w:t>
      </w:r>
      <w:r w:rsidRPr="009C136F">
        <w:rPr>
          <w:rFonts w:ascii="Times New Roman" w:hAnsi="Times New Roman" w:cs="Times New Roman"/>
          <w:sz w:val="24"/>
          <w:szCs w:val="24"/>
        </w:rPr>
        <w:t xml:space="preserve">(2), 142-161.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://dx.doi.org/10.1080/15298860902815451</w:t>
      </w:r>
    </w:p>
    <w:p w:rsidR="006571D0" w:rsidRPr="009C136F" w:rsidRDefault="006571D0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commentRangeStart w:id="4"/>
      <w:proofErr w:type="gramStart"/>
      <w:r w:rsidRPr="009C136F">
        <w:rPr>
          <w:rFonts w:ascii="Times New Roman" w:hAnsi="Times New Roman" w:cs="Times New Roman"/>
          <w:i/>
          <w:iCs/>
          <w:sz w:val="24"/>
          <w:szCs w:val="24"/>
        </w:rPr>
        <w:t>Handbook of self-enhancement and self-protection</w:t>
      </w:r>
      <w:r w:rsidRPr="009C136F">
        <w:rPr>
          <w:rFonts w:ascii="Times New Roman" w:hAnsi="Times New Roman" w:cs="Times New Roman"/>
          <w:sz w:val="24"/>
          <w:szCs w:val="24"/>
        </w:rPr>
        <w:t xml:space="preserve"> (2011).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Guilford Press, New York, NY.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4" w:history="1">
        <w:r w:rsidR="00D75EF7"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http://search.proquest.com/docview/870546974?accountid=14553</w:t>
        </w:r>
      </w:hyperlink>
      <w:commentRangeEnd w:id="4"/>
      <w:r w:rsidR="00E274D1" w:rsidRPr="009C136F">
        <w:rPr>
          <w:rStyle w:val="CommentReference"/>
          <w:rFonts w:ascii="Times New Roman" w:hAnsi="Times New Roman" w:cs="Times New Roman"/>
          <w:sz w:val="24"/>
          <w:szCs w:val="24"/>
          <w:lang w:eastAsia="en-US"/>
        </w:rPr>
        <w:commentReference w:id="4"/>
      </w:r>
    </w:p>
    <w:p w:rsidR="00D75EF7" w:rsidRPr="009C136F" w:rsidRDefault="00D75EF7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Sedikides, C., &amp; Gregg, A. P. (2008).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Self-enhancement: Food for thought.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Perspectives on Psychological Science, 3</w:t>
      </w:r>
      <w:r w:rsidRPr="009C136F">
        <w:rPr>
          <w:rFonts w:ascii="Times New Roman" w:hAnsi="Times New Roman" w:cs="Times New Roman"/>
          <w:sz w:val="24"/>
          <w:szCs w:val="24"/>
        </w:rPr>
        <w:t xml:space="preserve">(2), 102-116.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://dx.doi.org/10.1111/j.1745-6916.2008.00068.x</w:t>
      </w:r>
    </w:p>
    <w:p w:rsidR="005E5C56" w:rsidRPr="009C136F" w:rsidRDefault="005E5C5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9C136F">
        <w:rPr>
          <w:rFonts w:ascii="Times New Roman" w:hAnsi="Times New Roman" w:cs="Times New Roman"/>
          <w:sz w:val="24"/>
          <w:szCs w:val="24"/>
        </w:rPr>
        <w:t xml:space="preserve">Mezulis, A. H., Abramson, L. Y., Hyde, J. S., &amp; Hankin, B. L. (2004). Is there a universal positivity bias in attributions?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A meta-analytic review of individual, developmental, and cultural differences in the self-serving attributional bias.</w:t>
      </w:r>
      <w:proofErr w:type="gramEnd"/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Psychological Bulletin, 130</w:t>
      </w:r>
      <w:r w:rsidRPr="009C136F">
        <w:rPr>
          <w:rFonts w:ascii="Times New Roman" w:hAnsi="Times New Roman" w:cs="Times New Roman"/>
          <w:sz w:val="24"/>
          <w:szCs w:val="24"/>
        </w:rPr>
        <w:t xml:space="preserve">(5), 711-747.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://dx.doi.org/10.1037/0033-2909.130.5.711</w:t>
      </w:r>
    </w:p>
    <w:p w:rsidR="006964FA" w:rsidRPr="009C136F" w:rsidRDefault="006964FA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9C136F">
        <w:rPr>
          <w:rFonts w:ascii="Times New Roman" w:hAnsi="Times New Roman" w:cs="Times New Roman"/>
          <w:sz w:val="24"/>
          <w:szCs w:val="24"/>
        </w:rPr>
        <w:t>Alicke, M. D. (1985). Global self-evaluation as determined by the desirability and controllability of trait adjectives.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i/>
          <w:iCs/>
          <w:sz w:val="24"/>
          <w:szCs w:val="24"/>
        </w:rPr>
        <w:t>Journal of Personality and Social Psychology, 49</w:t>
      </w:r>
      <w:r w:rsidRPr="009C136F">
        <w:rPr>
          <w:rFonts w:ascii="Times New Roman" w:hAnsi="Times New Roman" w:cs="Times New Roman"/>
          <w:sz w:val="24"/>
          <w:szCs w:val="24"/>
        </w:rPr>
        <w:t>(6), 1621.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5" w:history="1">
        <w:r w:rsidR="004518E8"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http://search.proquest.com/docview/1295932188?accountid=14553</w:t>
        </w:r>
      </w:hyperlink>
    </w:p>
    <w:p w:rsidR="004518E8" w:rsidRPr="009C136F" w:rsidRDefault="004518E8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lastRenderedPageBreak/>
        <w:t>Kurt, A., &amp; Paulhus, D. L. (2008).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Moderators of the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 xml:space="preserve"> of self-enhancement: Operationalization, motivational domain, adjustment facet, and evaluator.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9C136F">
        <w:rPr>
          <w:rFonts w:ascii="Times New Roman" w:hAnsi="Times New Roman" w:cs="Times New Roman"/>
          <w:sz w:val="24"/>
          <w:szCs w:val="24"/>
        </w:rPr>
        <w:t xml:space="preserve">(4), 839-853.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://dx.doi.org/10.1016/j.jrp.2007.11.005</w:t>
      </w:r>
    </w:p>
    <w:p w:rsidR="00B25646" w:rsidRPr="009C136F" w:rsidRDefault="00B2564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commentRangeStart w:id="5"/>
      <w:proofErr w:type="gramStart"/>
      <w:r w:rsidRPr="009C136F">
        <w:rPr>
          <w:rFonts w:ascii="Times New Roman" w:hAnsi="Times New Roman" w:cs="Times New Roman"/>
          <w:sz w:val="24"/>
          <w:szCs w:val="24"/>
        </w:rPr>
        <w:t>Taylor, S. E., Lerner, J. S., Sherman, D. K., Sage, R. M., &amp; McDowell, N. K. (2003).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Are self-enhancing cognitions associated with healthy or unhealthy biological profiles?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85</w:t>
      </w:r>
      <w:r w:rsidRPr="009C136F">
        <w:rPr>
          <w:rFonts w:ascii="Times New Roman" w:hAnsi="Times New Roman" w:cs="Times New Roman"/>
          <w:sz w:val="24"/>
          <w:szCs w:val="24"/>
        </w:rPr>
        <w:t xml:space="preserve">(4), 605-615.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://dx.doi.org/10.1037/0022-3514.85.4.605</w:t>
      </w:r>
    </w:p>
    <w:p w:rsidR="00B25646" w:rsidRPr="009C136F" w:rsidRDefault="00B2564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Taylor, S. E., Lerner, J. S., Sherman, D. K., Sage, R. M., &amp; McDowell, N. K. (2003).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Portrait of the self-enhancer: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Well adjusted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 xml:space="preserve"> and well liked or maladjusted and friendless?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84</w:t>
      </w:r>
      <w:r w:rsidRPr="009C136F">
        <w:rPr>
          <w:rFonts w:ascii="Times New Roman" w:hAnsi="Times New Roman" w:cs="Times New Roman"/>
          <w:sz w:val="24"/>
          <w:szCs w:val="24"/>
        </w:rPr>
        <w:t xml:space="preserve">(1), 165-176.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://dx.doi.org/10.1037/0022-3514.84.1.165</w:t>
      </w:r>
      <w:commentRangeEnd w:id="5"/>
      <w:r w:rsidRPr="009C136F">
        <w:rPr>
          <w:rStyle w:val="CommentReference"/>
          <w:rFonts w:ascii="Times New Roman" w:hAnsi="Times New Roman" w:cs="Times New Roman"/>
          <w:sz w:val="24"/>
          <w:szCs w:val="24"/>
          <w:lang w:eastAsia="en-US"/>
        </w:rPr>
        <w:commentReference w:id="5"/>
      </w:r>
    </w:p>
    <w:p w:rsidR="00AC284B" w:rsidRPr="009C136F" w:rsidRDefault="00DA0AFC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Alicke, M. D., &amp; Sedikides, C. (2009).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Self-enhancement and self-protection: What they are and what they do.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European Review of Social Psychology, 20</w:t>
      </w:r>
      <w:r w:rsidRPr="009C136F">
        <w:rPr>
          <w:rFonts w:ascii="Times New Roman" w:hAnsi="Times New Roman" w:cs="Times New Roman"/>
          <w:sz w:val="24"/>
          <w:szCs w:val="24"/>
        </w:rPr>
        <w:t xml:space="preserve">, 1-48.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://dx.doi.org/10.1080/10463280802613866</w:t>
      </w:r>
    </w:p>
    <w:p w:rsidR="000F2286" w:rsidRPr="009C136F" w:rsidRDefault="008A4665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Campbell, W. K., &amp; Sedikides, C. (1999).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Self-threat magnifies the self-serving bias: A meta-analytic integration.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Review of General Psychology, 3</w:t>
      </w:r>
      <w:r w:rsidRPr="009C136F">
        <w:rPr>
          <w:rFonts w:ascii="Times New Roman" w:hAnsi="Times New Roman" w:cs="Times New Roman"/>
          <w:sz w:val="24"/>
          <w:szCs w:val="24"/>
        </w:rPr>
        <w:t xml:space="preserve">(1), 23-43.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://dx.doi.org/10.1037/1089-2680.3.1.23</w:t>
      </w:r>
    </w:p>
    <w:p w:rsidR="00762A64" w:rsidRPr="009C136F" w:rsidRDefault="00762A64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9C136F">
        <w:rPr>
          <w:rFonts w:ascii="Times New Roman" w:hAnsi="Times New Roman" w:cs="Times New Roman"/>
          <w:sz w:val="24"/>
          <w:szCs w:val="24"/>
        </w:rPr>
        <w:t>Block, J., &amp; Colvin, C. R. (1994). Positive illusions and well-being revisited: Separating fiction from fact.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i/>
          <w:iCs/>
          <w:sz w:val="24"/>
          <w:szCs w:val="24"/>
        </w:rPr>
        <w:t>Psychological Bulletin, 116</w:t>
      </w:r>
      <w:r w:rsidRPr="009C136F">
        <w:rPr>
          <w:rFonts w:ascii="Times New Roman" w:hAnsi="Times New Roman" w:cs="Times New Roman"/>
          <w:sz w:val="24"/>
          <w:szCs w:val="24"/>
        </w:rPr>
        <w:t>(1), 28.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://dx.doi.org/10.1037/0033-2909.116.1.28</w:t>
      </w:r>
    </w:p>
    <w:p w:rsidR="00762A64" w:rsidRPr="009C136F" w:rsidRDefault="00762A64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Sedikides, C., Herbst, K. C., Hardin, D. P., &amp; Dardis, G. J. (2002).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Accountability as a deterrent to self-enhancement: The search for mechanisms.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83</w:t>
      </w:r>
      <w:r w:rsidRPr="009C136F">
        <w:rPr>
          <w:rFonts w:ascii="Times New Roman" w:hAnsi="Times New Roman" w:cs="Times New Roman"/>
          <w:sz w:val="24"/>
          <w:szCs w:val="24"/>
        </w:rPr>
        <w:t xml:space="preserve">(3), 592-605.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://dx.doi.org/10.1037/0022-3514.83.3.592</w:t>
      </w:r>
    </w:p>
    <w:p w:rsidR="00293B8E" w:rsidRPr="009C136F" w:rsidRDefault="00293B8E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9C136F">
        <w:rPr>
          <w:rFonts w:ascii="Times New Roman" w:hAnsi="Times New Roman" w:cs="Times New Roman"/>
          <w:sz w:val="24"/>
          <w:szCs w:val="24"/>
        </w:rPr>
        <w:lastRenderedPageBreak/>
        <w:t>Collins, D. R., &amp; Stukas, A. A. (2008). Narcissism and self-presentation: The moderating effects of accountability and contingencies of self-worth.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9C136F">
        <w:rPr>
          <w:rFonts w:ascii="Times New Roman" w:hAnsi="Times New Roman" w:cs="Times New Roman"/>
          <w:sz w:val="24"/>
          <w:szCs w:val="24"/>
        </w:rPr>
        <w:t xml:space="preserve">(6), 1629-1634.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://dx.doi.org/10.1016/j.jrp.2008.06.011</w:t>
      </w:r>
    </w:p>
    <w:p w:rsidR="0089091B" w:rsidRPr="009C136F" w:rsidRDefault="0089091B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commentRangeStart w:id="6"/>
      <w:proofErr w:type="gramStart"/>
      <w:r w:rsidRPr="009C136F">
        <w:rPr>
          <w:rFonts w:ascii="Times New Roman" w:hAnsi="Times New Roman" w:cs="Times New Roman"/>
          <w:sz w:val="24"/>
          <w:szCs w:val="24"/>
        </w:rPr>
        <w:t>Rauthmann, J. F., &amp; Kolar, G. P. (2013).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Positioning the dark triad in the interpersonal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circumplex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 xml:space="preserve">: The friendly-dominant narcissist, hostile-submissive </w:t>
      </w:r>
      <w:proofErr w:type="spellStart"/>
      <w:proofErr w:type="gramStart"/>
      <w:r w:rsidRPr="009C136F">
        <w:rPr>
          <w:rFonts w:ascii="Times New Roman" w:hAnsi="Times New Roman" w:cs="Times New Roman"/>
          <w:sz w:val="24"/>
          <w:szCs w:val="24"/>
        </w:rPr>
        <w:t>machiavellian</w:t>
      </w:r>
      <w:proofErr w:type="spellEnd"/>
      <w:proofErr w:type="gramEnd"/>
      <w:r w:rsidRPr="009C136F">
        <w:rPr>
          <w:rFonts w:ascii="Times New Roman" w:hAnsi="Times New Roman" w:cs="Times New Roman"/>
          <w:sz w:val="24"/>
          <w:szCs w:val="24"/>
        </w:rPr>
        <w:t>, and hostile-dominant psychopath?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Personality and Individual Differences, 54</w:t>
      </w:r>
      <w:r w:rsidRPr="009C136F">
        <w:rPr>
          <w:rFonts w:ascii="Times New Roman" w:hAnsi="Times New Roman" w:cs="Times New Roman"/>
          <w:sz w:val="24"/>
          <w:szCs w:val="24"/>
        </w:rPr>
        <w:t xml:space="preserve">(5), 622-627.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://dx.doi.org/10.1016/j.paid.2012.11.021</w:t>
      </w:r>
    </w:p>
    <w:p w:rsidR="0089091B" w:rsidRPr="009C136F" w:rsidRDefault="0089091B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Rauthmann, J. F., &amp; Kolar, G. P. (2013).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The perceived attractiveness and traits of the dark triad: Narcissists are perceived as hot,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machiavellians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 xml:space="preserve"> and psychopaths not.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Personality and Individual Differences, 54</w:t>
      </w:r>
      <w:r w:rsidRPr="009C136F">
        <w:rPr>
          <w:rFonts w:ascii="Times New Roman" w:hAnsi="Times New Roman" w:cs="Times New Roman"/>
          <w:sz w:val="24"/>
          <w:szCs w:val="24"/>
        </w:rPr>
        <w:t xml:space="preserve">(5), 582-586.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://dx.doi.org/10.1016/j.paid.2012.11.005</w:t>
      </w:r>
      <w:commentRangeEnd w:id="6"/>
      <w:r w:rsidRPr="009C136F">
        <w:rPr>
          <w:rStyle w:val="CommentReference"/>
          <w:rFonts w:ascii="Times New Roman" w:hAnsi="Times New Roman" w:cs="Times New Roman"/>
          <w:sz w:val="24"/>
          <w:szCs w:val="24"/>
          <w:lang w:eastAsia="en-US"/>
        </w:rPr>
        <w:commentReference w:id="6"/>
      </w:r>
    </w:p>
    <w:p w:rsidR="00E76EC1" w:rsidRPr="009C136F" w:rsidRDefault="00AD5632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Wiggins, J. S., &amp; Pincus, A. L. (1994).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i/>
          <w:iCs/>
          <w:sz w:val="24"/>
          <w:szCs w:val="24"/>
        </w:rPr>
        <w:t>Personality structure and the structure of personality disorders</w:t>
      </w:r>
      <w:r w:rsidRPr="009C136F">
        <w:rPr>
          <w:rFonts w:ascii="Times New Roman" w:hAnsi="Times New Roman" w:cs="Times New Roman"/>
          <w:sz w:val="24"/>
          <w:szCs w:val="24"/>
        </w:rPr>
        <w:t xml:space="preserve"> American Psychological Association, Washington, DC.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://dx.doi.org/10.1037/10140-023</w:t>
      </w:r>
    </w:p>
    <w:p w:rsidR="00E26F4C" w:rsidRPr="009C136F" w:rsidRDefault="00E26F4C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Helgeson, V. S., &amp; Fritz, H. L. (2000).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The implications of unmitigated agency and unmitigated communion for domains of problem behavior.</w:t>
      </w:r>
      <w:proofErr w:type="gramEnd"/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Personality, 68</w:t>
      </w:r>
      <w:r w:rsidRPr="009C136F">
        <w:rPr>
          <w:rFonts w:ascii="Times New Roman" w:hAnsi="Times New Roman" w:cs="Times New Roman"/>
          <w:sz w:val="24"/>
          <w:szCs w:val="24"/>
        </w:rPr>
        <w:t xml:space="preserve">(6), 1031-1057. Retrieved from </w:t>
      </w:r>
      <w:hyperlink r:id="rId16" w:history="1">
        <w:r w:rsidR="009556F8"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http://search.proquest.com/docview/619512653?accountid=14553</w:t>
        </w:r>
      </w:hyperlink>
    </w:p>
    <w:p w:rsidR="009556F8" w:rsidRPr="009C136F" w:rsidRDefault="009556F8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Helgeson, V. S., &amp; Fritz, H. L. (1999).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Unmitigated agency and unmitigated communion: Distinctions from agency and communion.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33</w:t>
      </w:r>
      <w:r w:rsidRPr="009C136F">
        <w:rPr>
          <w:rFonts w:ascii="Times New Roman" w:hAnsi="Times New Roman" w:cs="Times New Roman"/>
          <w:sz w:val="24"/>
          <w:szCs w:val="24"/>
        </w:rPr>
        <w:t xml:space="preserve">(2), 131-158. Retrieved from </w:t>
      </w:r>
      <w:hyperlink r:id="rId17" w:history="1">
        <w:r w:rsidR="003D483A"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http://search.proquest.com/docview/619406741?accountid=14553</w:t>
        </w:r>
      </w:hyperlink>
    </w:p>
    <w:p w:rsidR="003D483A" w:rsidRPr="009C136F" w:rsidRDefault="003D483A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Findley, D., &amp; Ojanen, T. (2013).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Agentic and communal goals in early adulthood: Associations with narcissism, empathy, and perceptions of self and others.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Self and Identity, 12</w:t>
      </w:r>
      <w:r w:rsidRPr="009C136F">
        <w:rPr>
          <w:rFonts w:ascii="Times New Roman" w:hAnsi="Times New Roman" w:cs="Times New Roman"/>
          <w:sz w:val="24"/>
          <w:szCs w:val="24"/>
        </w:rPr>
        <w:t xml:space="preserve">(5), 504-526.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://dx.doi.org/10.1080/15298868.2012.694660</w:t>
      </w:r>
    </w:p>
    <w:p w:rsidR="002E45B3" w:rsidRPr="009C136F" w:rsidRDefault="002E45B3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lastRenderedPageBreak/>
        <w:t>Besser, A., &amp; Priel, B. (2010).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Grandiose narcissism versus vulnerable narcissism in threatening situations: Emotional reactions to achievement failure and interpersonal rejection.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Social and Clinical Psychology, 29</w:t>
      </w:r>
      <w:r w:rsidRPr="009C136F">
        <w:rPr>
          <w:rFonts w:ascii="Times New Roman" w:hAnsi="Times New Roman" w:cs="Times New Roman"/>
          <w:sz w:val="24"/>
          <w:szCs w:val="24"/>
        </w:rPr>
        <w:t xml:space="preserve">(8), 874-902.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://dx.doi.org/10.1521/jscp.2010.29.8.874</w:t>
      </w:r>
    </w:p>
    <w:p w:rsidR="00271A7F" w:rsidRPr="009C136F" w:rsidRDefault="00271A7F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Gu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, Y., He, N., &amp; Zhao, G. (2013).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Attentional bias for performance-related words in individuals with narcissism.</w:t>
      </w:r>
      <w:proofErr w:type="gramEnd"/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Personality and Individual Differences, 55</w:t>
      </w:r>
      <w:r w:rsidRPr="009C136F">
        <w:rPr>
          <w:rFonts w:ascii="Times New Roman" w:hAnsi="Times New Roman" w:cs="Times New Roman"/>
          <w:sz w:val="24"/>
          <w:szCs w:val="24"/>
        </w:rPr>
        <w:t xml:space="preserve">(6), 671-675.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://dx.doi.org/10.1016/j.paid.2013.05.009</w:t>
      </w:r>
    </w:p>
    <w:p w:rsidR="00F45495" w:rsidRPr="009C136F" w:rsidRDefault="00F45495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Jonason, P. K., Li, N. P., &amp; Teicher, E. A. (2010).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Who is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 xml:space="preserve"> bond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The dark triad as an agentic social style.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Individual Differences Research, 8</w:t>
      </w:r>
      <w:r w:rsidRPr="009C136F">
        <w:rPr>
          <w:rFonts w:ascii="Times New Roman" w:hAnsi="Times New Roman" w:cs="Times New Roman"/>
          <w:sz w:val="24"/>
          <w:szCs w:val="24"/>
        </w:rPr>
        <w:t xml:space="preserve">(2), 111-120. Retrieved from </w:t>
      </w:r>
      <w:hyperlink r:id="rId18" w:history="1">
        <w:r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http://search.proquest.com/docview/755202684?accountid=14553</w:t>
        </w:r>
      </w:hyperlink>
    </w:p>
    <w:p w:rsidR="00F45495" w:rsidRPr="009C136F" w:rsidRDefault="00F45495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commentRangeStart w:id="7"/>
      <w:proofErr w:type="gramStart"/>
      <w:r w:rsidRPr="009C136F">
        <w:rPr>
          <w:rFonts w:ascii="Times New Roman" w:hAnsi="Times New Roman" w:cs="Times New Roman"/>
          <w:sz w:val="24"/>
          <w:szCs w:val="24"/>
        </w:rPr>
        <w:t>Jonason, P. K., Li, N. P., &amp; Teicher, E. A. (2010).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"Who is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james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 xml:space="preserve"> bond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?: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The dark triad as an agentic social style": Erratum.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Individual Differences Research, </w:t>
      </w:r>
      <w:proofErr w:type="gramStart"/>
      <w:r w:rsidRPr="009C136F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9C136F">
        <w:rPr>
          <w:rFonts w:ascii="Times New Roman" w:hAnsi="Times New Roman" w:cs="Times New Roman"/>
          <w:sz w:val="24"/>
          <w:szCs w:val="24"/>
        </w:rPr>
        <w:t xml:space="preserve">(4) Retrieved from </w:t>
      </w:r>
      <w:hyperlink r:id="rId19" w:history="1">
        <w:r w:rsidR="00B3357C"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http://search.proquest.com/docview/851234756?accountid=14553</w:t>
        </w:r>
        <w:proofErr w:type="gramEnd"/>
      </w:hyperlink>
      <w:commentRangeEnd w:id="7"/>
      <w:r w:rsidRPr="009C136F">
        <w:rPr>
          <w:rStyle w:val="CommentReference"/>
          <w:rFonts w:ascii="Times New Roman" w:hAnsi="Times New Roman" w:cs="Times New Roman"/>
          <w:sz w:val="24"/>
          <w:szCs w:val="24"/>
          <w:lang w:eastAsia="en-US"/>
        </w:rPr>
        <w:commentReference w:id="7"/>
      </w:r>
    </w:p>
    <w:p w:rsidR="00B3357C" w:rsidRPr="009C136F" w:rsidRDefault="002E37F8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Zuckerman, M., &amp; Knee, C. R. (1996).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The relation between overly positive self-evaluation and adjustment: A comment on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colvin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, block, and funder (1995).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70</w:t>
      </w:r>
      <w:r w:rsidRPr="009C136F">
        <w:rPr>
          <w:rFonts w:ascii="Times New Roman" w:hAnsi="Times New Roman" w:cs="Times New Roman"/>
          <w:sz w:val="24"/>
          <w:szCs w:val="24"/>
        </w:rPr>
        <w:t xml:space="preserve">(6), 1250-1251.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://dx.doi.org/10.1037/0022-3514.70.6.1250</w:t>
      </w:r>
    </w:p>
    <w:p w:rsidR="0061711D" w:rsidRPr="009C136F" w:rsidRDefault="0061711D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9C136F">
        <w:rPr>
          <w:rFonts w:ascii="Times New Roman" w:hAnsi="Times New Roman" w:cs="Times New Roman"/>
          <w:sz w:val="24"/>
          <w:szCs w:val="24"/>
        </w:rPr>
        <w:t>Vazire, S., Naumann, L. P., Rentfrow, P. J., &amp; Gosling, S. D. (2008). Portrait of a narcissist: Manifestations of narcissism in physical appearance.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9C136F">
        <w:rPr>
          <w:rFonts w:ascii="Times New Roman" w:hAnsi="Times New Roman" w:cs="Times New Roman"/>
          <w:sz w:val="24"/>
          <w:szCs w:val="24"/>
        </w:rPr>
        <w:t xml:space="preserve">(6), 1439-1447.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://dx.doi.org/10.1016/j.jrp.2008.06.007</w:t>
      </w:r>
    </w:p>
    <w:p w:rsidR="0061711D" w:rsidRPr="009C136F" w:rsidRDefault="0061711D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9C136F">
        <w:rPr>
          <w:rFonts w:ascii="Times New Roman" w:hAnsi="Times New Roman" w:cs="Times New Roman"/>
          <w:sz w:val="24"/>
          <w:szCs w:val="24"/>
        </w:rPr>
        <w:t xml:space="preserve">Back, M. D., Schmukle, S. C., &amp; Egloff, B. (2010). Why are narcissists so charming at first sight?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decoding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the narcissism–popularity link at zero acquaintance.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Journal of Personality and Social Psychology, 98</w:t>
      </w:r>
      <w:r w:rsidRPr="009C136F">
        <w:rPr>
          <w:rFonts w:ascii="Times New Roman" w:hAnsi="Times New Roman" w:cs="Times New Roman"/>
          <w:sz w:val="24"/>
          <w:szCs w:val="24"/>
        </w:rPr>
        <w:t xml:space="preserve">(1), 132-145.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://dx.doi.org/10.1037/a0016338</w:t>
      </w:r>
    </w:p>
    <w:p w:rsidR="003A50AB" w:rsidRPr="009C136F" w:rsidRDefault="003A50AB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lastRenderedPageBreak/>
        <w:t>Krueger, J. I., &amp; Wright, J. C. (2011).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Measurement of self-enhancement (and self-protection).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i/>
          <w:iCs/>
          <w:sz w:val="24"/>
          <w:szCs w:val="24"/>
        </w:rPr>
        <w:t>Handbook of self-enhancement and self-protection.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(pp. 472-494)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Guilford Press, New York, NY.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20" w:history="1">
        <w:r w:rsidR="00DA5E91"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http://search.proquest.com/docview/870549752?accountid=14553</w:t>
        </w:r>
      </w:hyperlink>
    </w:p>
    <w:p w:rsidR="00DA5E91" w:rsidRPr="009C136F" w:rsidRDefault="00DA5E91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Tamborski, M., &amp; Brown, R. P. (2011).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The measurement of trait narcissism in social-personality research.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>The handbook of narcissism and narcissistic personality disorder: Theoretical approaches, empirical findings, and treatments.</w:t>
      </w:r>
      <w:r w:rsidRPr="009C136F">
        <w:rPr>
          <w:rFonts w:ascii="Times New Roman" w:hAnsi="Times New Roman" w:cs="Times New Roman"/>
          <w:sz w:val="24"/>
          <w:szCs w:val="24"/>
        </w:rPr>
        <w:t xml:space="preserve"> (pp. 133-140)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 xml:space="preserve">John Wiley &amp; Sons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, Hoboken, NJ.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21" w:history="1">
        <w:r w:rsidR="00AE200D"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http://search.proquest.com/docview/1220371656?accountid=14553</w:t>
        </w:r>
      </w:hyperlink>
    </w:p>
    <w:p w:rsidR="00AE200D" w:rsidRPr="009C136F" w:rsidRDefault="00AE200D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Watson, C., &amp; Bagby, R. M. (2011).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Assessment of narcissistic personality disorder.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>The handbook of narcissism and narcissistic personality disorder: Theoretical approaches, empirical findings, and treatments.</w:t>
      </w:r>
      <w:r w:rsidRPr="009C136F">
        <w:rPr>
          <w:rFonts w:ascii="Times New Roman" w:hAnsi="Times New Roman" w:cs="Times New Roman"/>
          <w:sz w:val="24"/>
          <w:szCs w:val="24"/>
        </w:rPr>
        <w:t xml:space="preserve"> (pp. 120-132)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 xml:space="preserve">John Wiley &amp; Sons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, Hoboken, NJ.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22" w:history="1">
        <w:r w:rsidR="00AA0E96" w:rsidRPr="009C136F">
          <w:rPr>
            <w:rStyle w:val="Hyperlink"/>
            <w:rFonts w:ascii="Times New Roman" w:hAnsi="Times New Roman" w:cs="Times New Roman"/>
            <w:sz w:val="24"/>
            <w:szCs w:val="24"/>
          </w:rPr>
          <w:t>http://search.proquest.com/docview/1220371648?accountid=14553</w:t>
        </w:r>
      </w:hyperlink>
    </w:p>
    <w:p w:rsidR="00AA0E96" w:rsidRPr="009C136F" w:rsidRDefault="00AA0E96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r w:rsidRPr="009C136F">
        <w:rPr>
          <w:rFonts w:ascii="Times New Roman" w:hAnsi="Times New Roman" w:cs="Times New Roman"/>
          <w:sz w:val="24"/>
          <w:szCs w:val="24"/>
        </w:rPr>
        <w:t xml:space="preserve">Pincus, A. L., Ansell, E. B., Pimentel, C. A., Cain, N. M., Wright, A. G. C., &amp; Levy, K. N. (2009). </w:t>
      </w:r>
      <w:proofErr w:type="gramStart"/>
      <w:r w:rsidRPr="009C136F">
        <w:rPr>
          <w:rFonts w:ascii="Times New Roman" w:hAnsi="Times New Roman" w:cs="Times New Roman"/>
          <w:sz w:val="24"/>
          <w:szCs w:val="24"/>
        </w:rPr>
        <w:t>Initial construction and validation of the pathological narcissism inventory.</w:t>
      </w:r>
      <w:proofErr w:type="gramEnd"/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Psychological Assessment, 21</w:t>
      </w:r>
      <w:r w:rsidRPr="009C136F">
        <w:rPr>
          <w:rFonts w:ascii="Times New Roman" w:hAnsi="Times New Roman" w:cs="Times New Roman"/>
          <w:sz w:val="24"/>
          <w:szCs w:val="24"/>
        </w:rPr>
        <w:t xml:space="preserve">(3), 365-379.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://dx.doi.org/10.1037/a0016530</w:t>
      </w:r>
    </w:p>
    <w:p w:rsidR="006809CB" w:rsidRPr="009C136F" w:rsidRDefault="006809CB" w:rsidP="009C136F">
      <w:pPr>
        <w:autoSpaceDE w:val="0"/>
        <w:autoSpaceDN w:val="0"/>
        <w:adjustRightInd w:val="0"/>
        <w:spacing w:after="0" w:line="480" w:lineRule="auto"/>
        <w:ind w:left="792" w:hanging="792"/>
        <w:rPr>
          <w:rFonts w:ascii="Times New Roman" w:hAnsi="Times New Roman" w:cs="Times New Roman"/>
          <w:sz w:val="24"/>
          <w:szCs w:val="24"/>
        </w:rPr>
      </w:pPr>
      <w:proofErr w:type="gramStart"/>
      <w:r w:rsidRPr="009C136F">
        <w:rPr>
          <w:rFonts w:ascii="Times New Roman" w:hAnsi="Times New Roman" w:cs="Times New Roman"/>
          <w:sz w:val="24"/>
          <w:szCs w:val="24"/>
        </w:rPr>
        <w:t>Steel, P. D. G., &amp; Kammeyer-Mueller, J. (2008).</w:t>
      </w:r>
      <w:proofErr w:type="gramEnd"/>
      <w:r w:rsidRPr="009C136F">
        <w:rPr>
          <w:rFonts w:ascii="Times New Roman" w:hAnsi="Times New Roman" w:cs="Times New Roman"/>
          <w:sz w:val="24"/>
          <w:szCs w:val="24"/>
        </w:rPr>
        <w:t xml:space="preserve"> Bayesian variance estimation for meta-analysis: Quantifying our uncertainty.</w:t>
      </w:r>
      <w:r w:rsidRPr="009C136F">
        <w:rPr>
          <w:rFonts w:ascii="Times New Roman" w:hAnsi="Times New Roman" w:cs="Times New Roman"/>
          <w:i/>
          <w:iCs/>
          <w:sz w:val="24"/>
          <w:szCs w:val="24"/>
        </w:rPr>
        <w:t xml:space="preserve"> Organizational Research Methods, 11</w:t>
      </w:r>
      <w:r w:rsidRPr="009C136F">
        <w:rPr>
          <w:rFonts w:ascii="Times New Roman" w:hAnsi="Times New Roman" w:cs="Times New Roman"/>
          <w:sz w:val="24"/>
          <w:szCs w:val="24"/>
        </w:rPr>
        <w:t xml:space="preserve">(1), 54-78. </w:t>
      </w:r>
      <w:proofErr w:type="spellStart"/>
      <w:r w:rsidRPr="009C136F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r w:rsidRPr="009C136F">
        <w:rPr>
          <w:rFonts w:ascii="Times New Roman" w:hAnsi="Times New Roman" w:cs="Times New Roman"/>
          <w:sz w:val="24"/>
          <w:szCs w:val="24"/>
        </w:rPr>
        <w:t>://dx.doi.org/10.1177/1094428107300339</w:t>
      </w:r>
    </w:p>
    <w:sectPr w:rsidR="006809CB" w:rsidRPr="009C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zhang94" w:date="2015-04-06T00:05:00Z" w:initials="l">
    <w:p w:rsidR="006B52B3" w:rsidRDefault="006B52B3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 xml:space="preserve">This part has already been added to the long reference list. </w:t>
      </w:r>
    </w:p>
  </w:comment>
  <w:comment w:id="2" w:author="Author" w:date="2015-04-05T23:52:00Z" w:initials="A">
    <w:p w:rsidR="00664AA5" w:rsidRPr="00475E39" w:rsidRDefault="00664AA5" w:rsidP="00664AA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What we ha</w:t>
      </w:r>
      <w:r w:rsidR="000A3FD9">
        <w:rPr>
          <w:rFonts w:hint="eastAsia"/>
          <w:lang w:eastAsia="zh-CN"/>
        </w:rPr>
        <w:t>ve on the reference list is 2013</w:t>
      </w:r>
      <w:r>
        <w:rPr>
          <w:rFonts w:hint="eastAsia"/>
          <w:lang w:eastAsia="zh-CN"/>
        </w:rPr>
        <w:t xml:space="preserve"> instead of 2012</w:t>
      </w:r>
      <w:r w:rsidR="000A3FD9">
        <w:rPr>
          <w:rFonts w:hint="eastAsia"/>
          <w:lang w:eastAsia="zh-CN"/>
        </w:rPr>
        <w:t>; can</w:t>
      </w:r>
      <w:r w:rsidR="000A3FD9">
        <w:rPr>
          <w:lang w:eastAsia="zh-CN"/>
        </w:rPr>
        <w:t>’</w:t>
      </w:r>
      <w:r w:rsidR="000A3FD9">
        <w:rPr>
          <w:rFonts w:hint="eastAsia"/>
          <w:lang w:eastAsia="zh-CN"/>
        </w:rPr>
        <w:t xml:space="preserve">t find the reference for this one; </w:t>
      </w:r>
    </w:p>
  </w:comment>
  <w:comment w:id="3" w:author="lzhang94" w:date="2015-04-05T23:50:00Z" w:initials="l">
    <w:p w:rsidR="00664AA5" w:rsidRDefault="00664AA5" w:rsidP="00664AA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This citation only appeared once in the whole paper; all the other Grijalva et al. citations are from 2014</w:t>
      </w:r>
    </w:p>
  </w:comment>
  <w:comment w:id="4" w:author="lzhang94" w:date="2015-04-05T23:03:00Z" w:initials="l">
    <w:p w:rsidR="00E274D1" w:rsidRDefault="00E274D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This is what I got from PsycINFO; 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>s no author/editor in this reference</w:t>
      </w:r>
      <w:r>
        <w:rPr>
          <w:lang w:eastAsia="zh-CN"/>
        </w:rPr>
        <w:t>…</w:t>
      </w:r>
      <w:r>
        <w:rPr>
          <w:rFonts w:hint="eastAsia"/>
          <w:lang w:eastAsia="zh-CN"/>
        </w:rPr>
        <w:t>Is it OK?</w:t>
      </w:r>
    </w:p>
  </w:comment>
  <w:comment w:id="5" w:author="lzhang94" w:date="2015-04-05T23:15:00Z" w:initials="l">
    <w:p w:rsidR="00B25646" w:rsidRPr="00767588" w:rsidRDefault="00B25646" w:rsidP="00B25646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>
        <w:rPr>
          <w:rStyle w:val="CommentReference"/>
        </w:rPr>
        <w:annotationRef/>
      </w:r>
      <w:r>
        <w:rPr>
          <w:rFonts w:hint="eastAsia"/>
        </w:rPr>
        <w:t xml:space="preserve">There are two papers with citation </w:t>
      </w:r>
      <w:r>
        <w:t>“</w:t>
      </w:r>
      <w:r w:rsidRPr="00767588">
        <w:rPr>
          <w:rFonts w:ascii="Times New Roman" w:hAnsi="Times New Roman" w:cs="Times New Roman"/>
          <w:sz w:val="26"/>
          <w:szCs w:val="26"/>
        </w:rPr>
        <w:t>Taylor, Lerner, Sherman, Sage, &amp; McDowell, 2003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 w:hint="eastAsia"/>
          <w:sz w:val="26"/>
          <w:szCs w:val="26"/>
        </w:rPr>
        <w:t>; which one did we cite?</w:t>
      </w:r>
    </w:p>
    <w:p w:rsidR="00B25646" w:rsidRDefault="00B25646">
      <w:pPr>
        <w:pStyle w:val="CommentText"/>
        <w:rPr>
          <w:lang w:eastAsia="zh-CN"/>
        </w:rPr>
      </w:pPr>
    </w:p>
  </w:comment>
  <w:comment w:id="6" w:author="lzhang94" w:date="2015-04-05T23:24:00Z" w:initials="l">
    <w:p w:rsidR="0089091B" w:rsidRPr="0089091B" w:rsidRDefault="0089091B" w:rsidP="0089091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>
        <w:rPr>
          <w:rStyle w:val="CommentReference"/>
        </w:rPr>
        <w:annotationRef/>
      </w:r>
      <w:r>
        <w:rPr>
          <w:rFonts w:hint="eastAsia"/>
        </w:rPr>
        <w:t xml:space="preserve">These two papers both </w:t>
      </w:r>
      <w:r>
        <w:t>have</w:t>
      </w:r>
      <w:r>
        <w:rPr>
          <w:rFonts w:hint="eastAsia"/>
        </w:rPr>
        <w:t xml:space="preserve"> citations </w:t>
      </w:r>
      <w:r>
        <w:t>“</w:t>
      </w:r>
      <w:r w:rsidRPr="00767588">
        <w:rPr>
          <w:rFonts w:ascii="Times New Roman" w:hAnsi="Times New Roman" w:cs="Times New Roman"/>
          <w:sz w:val="26"/>
          <w:szCs w:val="26"/>
        </w:rPr>
        <w:t>Rauthmann &amp; Kolar, 2013</w:t>
      </w:r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 w:hint="eastAsia"/>
          <w:sz w:val="26"/>
          <w:szCs w:val="26"/>
        </w:rPr>
        <w:t>; which one was cited?</w:t>
      </w:r>
    </w:p>
  </w:comment>
  <w:comment w:id="7" w:author="lzhang94" w:date="2015-04-05T23:33:00Z" w:initials="l">
    <w:p w:rsidR="00F45495" w:rsidRDefault="00F4549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This is the erratum of the one above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21F21"/>
    <w:multiLevelType w:val="hybridMultilevel"/>
    <w:tmpl w:val="130C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70"/>
    <w:rsid w:val="00000AC5"/>
    <w:rsid w:val="00023EDB"/>
    <w:rsid w:val="0004501F"/>
    <w:rsid w:val="000520C6"/>
    <w:rsid w:val="00071863"/>
    <w:rsid w:val="00071A2B"/>
    <w:rsid w:val="00073E64"/>
    <w:rsid w:val="00084EA5"/>
    <w:rsid w:val="00087F10"/>
    <w:rsid w:val="000A3FD9"/>
    <w:rsid w:val="000A5CB6"/>
    <w:rsid w:val="000A702F"/>
    <w:rsid w:val="000B166F"/>
    <w:rsid w:val="000C58DB"/>
    <w:rsid w:val="000D7E98"/>
    <w:rsid w:val="000E4218"/>
    <w:rsid w:val="000F2286"/>
    <w:rsid w:val="000F2C8A"/>
    <w:rsid w:val="000F7132"/>
    <w:rsid w:val="001116CB"/>
    <w:rsid w:val="001119FD"/>
    <w:rsid w:val="00136DB3"/>
    <w:rsid w:val="00155B74"/>
    <w:rsid w:val="00156623"/>
    <w:rsid w:val="00164743"/>
    <w:rsid w:val="00164A67"/>
    <w:rsid w:val="001669DB"/>
    <w:rsid w:val="00177B6C"/>
    <w:rsid w:val="00193D0C"/>
    <w:rsid w:val="001955A0"/>
    <w:rsid w:val="001C1941"/>
    <w:rsid w:val="001E242C"/>
    <w:rsid w:val="0020217A"/>
    <w:rsid w:val="00226CFB"/>
    <w:rsid w:val="00237545"/>
    <w:rsid w:val="00254D7C"/>
    <w:rsid w:val="00270D2D"/>
    <w:rsid w:val="00271503"/>
    <w:rsid w:val="00271A7F"/>
    <w:rsid w:val="0027215A"/>
    <w:rsid w:val="00272872"/>
    <w:rsid w:val="00293B8E"/>
    <w:rsid w:val="002A17AC"/>
    <w:rsid w:val="002B1C46"/>
    <w:rsid w:val="002D1276"/>
    <w:rsid w:val="002E37F8"/>
    <w:rsid w:val="002E45B3"/>
    <w:rsid w:val="002E711F"/>
    <w:rsid w:val="003209D4"/>
    <w:rsid w:val="00325E24"/>
    <w:rsid w:val="0032647A"/>
    <w:rsid w:val="00356CDF"/>
    <w:rsid w:val="00362671"/>
    <w:rsid w:val="0038242A"/>
    <w:rsid w:val="003A3315"/>
    <w:rsid w:val="003A4DF9"/>
    <w:rsid w:val="003A50AB"/>
    <w:rsid w:val="003C0B3E"/>
    <w:rsid w:val="003C4832"/>
    <w:rsid w:val="003C7626"/>
    <w:rsid w:val="003D483A"/>
    <w:rsid w:val="003D567F"/>
    <w:rsid w:val="003D7237"/>
    <w:rsid w:val="00424854"/>
    <w:rsid w:val="00426620"/>
    <w:rsid w:val="004518E8"/>
    <w:rsid w:val="00475E39"/>
    <w:rsid w:val="004839BE"/>
    <w:rsid w:val="004951F3"/>
    <w:rsid w:val="004B198D"/>
    <w:rsid w:val="004D6C5C"/>
    <w:rsid w:val="004F3AD7"/>
    <w:rsid w:val="004F7A2C"/>
    <w:rsid w:val="00510B02"/>
    <w:rsid w:val="00517C20"/>
    <w:rsid w:val="005310EB"/>
    <w:rsid w:val="00574FB7"/>
    <w:rsid w:val="00576E96"/>
    <w:rsid w:val="005871B9"/>
    <w:rsid w:val="005B5135"/>
    <w:rsid w:val="005C3DDB"/>
    <w:rsid w:val="005D6577"/>
    <w:rsid w:val="005E54F3"/>
    <w:rsid w:val="005E5C56"/>
    <w:rsid w:val="00612934"/>
    <w:rsid w:val="0061711D"/>
    <w:rsid w:val="00640E5F"/>
    <w:rsid w:val="00656B22"/>
    <w:rsid w:val="006571D0"/>
    <w:rsid w:val="006625C4"/>
    <w:rsid w:val="00664AA5"/>
    <w:rsid w:val="006764DB"/>
    <w:rsid w:val="006809CB"/>
    <w:rsid w:val="006964FA"/>
    <w:rsid w:val="00696AE3"/>
    <w:rsid w:val="006B0CC9"/>
    <w:rsid w:val="006B52B3"/>
    <w:rsid w:val="006C0C6C"/>
    <w:rsid w:val="006D0838"/>
    <w:rsid w:val="006D2919"/>
    <w:rsid w:val="006D4909"/>
    <w:rsid w:val="007274B6"/>
    <w:rsid w:val="007322CD"/>
    <w:rsid w:val="00732525"/>
    <w:rsid w:val="00741B79"/>
    <w:rsid w:val="00751DFD"/>
    <w:rsid w:val="00762337"/>
    <w:rsid w:val="00762A64"/>
    <w:rsid w:val="007651D4"/>
    <w:rsid w:val="00767588"/>
    <w:rsid w:val="007A7275"/>
    <w:rsid w:val="007D269F"/>
    <w:rsid w:val="007D6BFC"/>
    <w:rsid w:val="007E7281"/>
    <w:rsid w:val="007F6E7C"/>
    <w:rsid w:val="00802E9F"/>
    <w:rsid w:val="00827F70"/>
    <w:rsid w:val="008303D1"/>
    <w:rsid w:val="0087216D"/>
    <w:rsid w:val="0089091B"/>
    <w:rsid w:val="00896299"/>
    <w:rsid w:val="008A4665"/>
    <w:rsid w:val="008B69FD"/>
    <w:rsid w:val="008C0191"/>
    <w:rsid w:val="008C57FD"/>
    <w:rsid w:val="008E7EAE"/>
    <w:rsid w:val="008F6799"/>
    <w:rsid w:val="00910395"/>
    <w:rsid w:val="0091261E"/>
    <w:rsid w:val="00912B36"/>
    <w:rsid w:val="00914C6A"/>
    <w:rsid w:val="009325C7"/>
    <w:rsid w:val="00946C4D"/>
    <w:rsid w:val="00952661"/>
    <w:rsid w:val="009556F8"/>
    <w:rsid w:val="0095689A"/>
    <w:rsid w:val="00957B03"/>
    <w:rsid w:val="00964541"/>
    <w:rsid w:val="00965F4B"/>
    <w:rsid w:val="00975C43"/>
    <w:rsid w:val="009858DB"/>
    <w:rsid w:val="009C136F"/>
    <w:rsid w:val="009C3D27"/>
    <w:rsid w:val="009E378F"/>
    <w:rsid w:val="009F4FC9"/>
    <w:rsid w:val="00A01156"/>
    <w:rsid w:val="00A41CD5"/>
    <w:rsid w:val="00A64EF7"/>
    <w:rsid w:val="00A75FA4"/>
    <w:rsid w:val="00A84618"/>
    <w:rsid w:val="00AA0E96"/>
    <w:rsid w:val="00AC284B"/>
    <w:rsid w:val="00AD0C3C"/>
    <w:rsid w:val="00AD5632"/>
    <w:rsid w:val="00AE200D"/>
    <w:rsid w:val="00B04F53"/>
    <w:rsid w:val="00B10AC2"/>
    <w:rsid w:val="00B20550"/>
    <w:rsid w:val="00B25646"/>
    <w:rsid w:val="00B3357C"/>
    <w:rsid w:val="00B3609E"/>
    <w:rsid w:val="00B66F9F"/>
    <w:rsid w:val="00B955C3"/>
    <w:rsid w:val="00BA2D6F"/>
    <w:rsid w:val="00BA3F38"/>
    <w:rsid w:val="00BB02EE"/>
    <w:rsid w:val="00BE3748"/>
    <w:rsid w:val="00BE4DB3"/>
    <w:rsid w:val="00C03942"/>
    <w:rsid w:val="00C16BF6"/>
    <w:rsid w:val="00C32028"/>
    <w:rsid w:val="00C34763"/>
    <w:rsid w:val="00C45B7F"/>
    <w:rsid w:val="00C75C8D"/>
    <w:rsid w:val="00CE13D7"/>
    <w:rsid w:val="00CF0C1B"/>
    <w:rsid w:val="00D04110"/>
    <w:rsid w:val="00D22A56"/>
    <w:rsid w:val="00D3461F"/>
    <w:rsid w:val="00D75EF7"/>
    <w:rsid w:val="00D92115"/>
    <w:rsid w:val="00DA0AFC"/>
    <w:rsid w:val="00DA5E91"/>
    <w:rsid w:val="00DA6468"/>
    <w:rsid w:val="00E11625"/>
    <w:rsid w:val="00E13874"/>
    <w:rsid w:val="00E23CE4"/>
    <w:rsid w:val="00E26F4C"/>
    <w:rsid w:val="00E274D1"/>
    <w:rsid w:val="00E27A12"/>
    <w:rsid w:val="00E5617D"/>
    <w:rsid w:val="00E62726"/>
    <w:rsid w:val="00E76EC1"/>
    <w:rsid w:val="00E800F3"/>
    <w:rsid w:val="00E92C03"/>
    <w:rsid w:val="00EC4A4C"/>
    <w:rsid w:val="00EE0C66"/>
    <w:rsid w:val="00F20DFC"/>
    <w:rsid w:val="00F213E9"/>
    <w:rsid w:val="00F3201A"/>
    <w:rsid w:val="00F431E9"/>
    <w:rsid w:val="00F45495"/>
    <w:rsid w:val="00F547D9"/>
    <w:rsid w:val="00FA4062"/>
    <w:rsid w:val="00FB00DE"/>
    <w:rsid w:val="00FE0B72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8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84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EA5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EA5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61F"/>
    <w:rPr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61F"/>
    <w:rPr>
      <w:b/>
      <w:bCs/>
      <w:sz w:val="20"/>
      <w:szCs w:val="20"/>
      <w:lang w:eastAsia="en-US"/>
    </w:rPr>
  </w:style>
  <w:style w:type="paragraph" w:styleId="NoSpacing">
    <w:name w:val="No Spacing"/>
    <w:uiPriority w:val="99"/>
    <w:qFormat/>
    <w:rsid w:val="00640E5F"/>
    <w:pPr>
      <w:spacing w:after="0" w:line="240" w:lineRule="auto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2466/pr0.1987.61.2.499" TargetMode="External"/><Relationship Id="rId13" Type="http://schemas.openxmlformats.org/officeDocument/2006/relationships/hyperlink" Target="http://search.proquest.com/docview/1295954608?accountid=14553" TargetMode="External"/><Relationship Id="rId18" Type="http://schemas.openxmlformats.org/officeDocument/2006/relationships/hyperlink" Target="http://search.proquest.com/docview/755202684?accountid=14553" TargetMode="External"/><Relationship Id="rId3" Type="http://schemas.openxmlformats.org/officeDocument/2006/relationships/styles" Target="styles.xml"/><Relationship Id="rId21" Type="http://schemas.openxmlformats.org/officeDocument/2006/relationships/hyperlink" Target="http://search.proquest.com/docview/1220371656?accountid=14553" TargetMode="External"/><Relationship Id="rId7" Type="http://schemas.openxmlformats.org/officeDocument/2006/relationships/hyperlink" Target="http://dx.doi.org/10.1037/0022-3514.54.5.890" TargetMode="External"/><Relationship Id="rId12" Type="http://schemas.openxmlformats.org/officeDocument/2006/relationships/hyperlink" Target="http://search.proquest.com/docview/870549727?accountid=14553" TargetMode="External"/><Relationship Id="rId17" Type="http://schemas.openxmlformats.org/officeDocument/2006/relationships/hyperlink" Target="http://search.proquest.com/docview/619406741?accountid=145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earch.proquest.com/docview/619512653?accountid=14553" TargetMode="External"/><Relationship Id="rId20" Type="http://schemas.openxmlformats.org/officeDocument/2006/relationships/hyperlink" Target="http://search.proquest.com/docview/870549752?accountid=145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earch.proquest.com/docview/1295932188?accountid=1455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x.doi.org/10.1016/j.jrp.2010.05.008" TargetMode="External"/><Relationship Id="rId19" Type="http://schemas.openxmlformats.org/officeDocument/2006/relationships/hyperlink" Target="http://search.proquest.com/docview/851234756?accountid=1455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x.doi.org/10.1037/a0019265" TargetMode="External"/><Relationship Id="rId14" Type="http://schemas.openxmlformats.org/officeDocument/2006/relationships/hyperlink" Target="http://search.proquest.com/docview/870546974?accountid=14553" TargetMode="External"/><Relationship Id="rId22" Type="http://schemas.openxmlformats.org/officeDocument/2006/relationships/hyperlink" Target="http://search.proquest.com/docview/1220371648?accountid=14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DD549-452B-4F0A-9305-0790C97A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64</cp:revision>
  <dcterms:created xsi:type="dcterms:W3CDTF">2015-04-06T03:49:00Z</dcterms:created>
  <dcterms:modified xsi:type="dcterms:W3CDTF">2015-04-06T05:05:00Z</dcterms:modified>
</cp:coreProperties>
</file>