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EA" w:rsidRDefault="00010FBF" w:rsidP="00010FBF">
      <w:pPr>
        <w:pStyle w:val="ListParagraph"/>
        <w:numPr>
          <w:ilvl w:val="0"/>
          <w:numId w:val="1"/>
        </w:numPr>
      </w:pPr>
      <w:r>
        <w:t>ICC: category with the large</w:t>
      </w:r>
      <w:r w:rsidR="00E720EA">
        <w:t>st a parameter, usually monotonically increasing</w:t>
      </w:r>
      <w:r>
        <w:t>;</w:t>
      </w:r>
      <w:r w:rsidR="00E720EA">
        <w:t xml:space="preserve"> smallest a parameter, monotonically decreasing; others not monotonic</w:t>
      </w:r>
    </w:p>
    <w:p w:rsidR="004A15C2" w:rsidRDefault="004A15C2" w:rsidP="00010FBF">
      <w:pPr>
        <w:pStyle w:val="ListParagraph"/>
        <w:numPr>
          <w:ilvl w:val="0"/>
          <w:numId w:val="1"/>
        </w:numPr>
      </w:pPr>
      <w:r>
        <w:t>If 2 categories, the model for the 2 responses are the same</w:t>
      </w:r>
    </w:p>
    <w:p w:rsidR="00522B57" w:rsidRDefault="00501842" w:rsidP="00010FBF">
      <w:pPr>
        <w:pStyle w:val="ListParagraph"/>
        <w:numPr>
          <w:ilvl w:val="0"/>
          <w:numId w:val="1"/>
        </w:numPr>
      </w:pPr>
      <w:r>
        <w:t>Item information function: the sum of category information</w:t>
      </w:r>
    </w:p>
    <w:p w:rsidR="00501842" w:rsidRDefault="003654D9" w:rsidP="00010FBF">
      <w:pPr>
        <w:pStyle w:val="ListParagraph"/>
        <w:numPr>
          <w:ilvl w:val="0"/>
          <w:numId w:val="1"/>
        </w:numPr>
      </w:pPr>
      <w:r>
        <w:t>2PL: performs poorly on participants with extremely low and high thetas</w:t>
      </w:r>
    </w:p>
    <w:p w:rsidR="003654D9" w:rsidRDefault="00DD74B7" w:rsidP="00010FBF">
      <w:pPr>
        <w:pStyle w:val="ListParagraph"/>
        <w:numPr>
          <w:ilvl w:val="0"/>
          <w:numId w:val="1"/>
        </w:numPr>
      </w:pPr>
      <w:r>
        <w:t>Bock-Samejima model in MULTILOG</w:t>
      </w:r>
      <w:r w:rsidR="006E70C9">
        <w:t xml:space="preserve"> (paper)</w:t>
      </w:r>
    </w:p>
    <w:p w:rsidR="00DD74B7" w:rsidRDefault="00097F94" w:rsidP="00010FBF">
      <w:pPr>
        <w:pStyle w:val="ListParagraph"/>
        <w:numPr>
          <w:ilvl w:val="0"/>
          <w:numId w:val="1"/>
        </w:numPr>
      </w:pPr>
      <w:r>
        <w:t>Simulation:</w:t>
      </w:r>
    </w:p>
    <w:p w:rsidR="00097F94" w:rsidRDefault="00473261" w:rsidP="00097F94">
      <w:pPr>
        <w:pStyle w:val="ListParagraph"/>
      </w:pPr>
      <w:r>
        <w:t>R package: mcIRT</w:t>
      </w:r>
    </w:p>
    <w:p w:rsidR="00BA2DEC" w:rsidRDefault="00BA2DEC" w:rsidP="00097F94">
      <w:pPr>
        <w:pStyle w:val="ListParagraph"/>
      </w:pPr>
      <w:r>
        <w:t>NRM.sim – simulate function in mcIRT</w:t>
      </w:r>
    </w:p>
    <w:p w:rsidR="000636BA" w:rsidRDefault="000636BA" w:rsidP="00097F94">
      <w:pPr>
        <w:pStyle w:val="ListParagraph"/>
      </w:pPr>
      <w:r>
        <w:tab/>
        <w:t>Pp: person parameters: theta</w:t>
      </w:r>
    </w:p>
    <w:p w:rsidR="000636BA" w:rsidRDefault="00A67AED" w:rsidP="00097F94">
      <w:pPr>
        <w:pStyle w:val="ListParagraph"/>
      </w:pPr>
      <w:r>
        <w:t>Parameters:</w:t>
      </w:r>
      <w:r w:rsidR="00547114">
        <w:t xml:space="preserve"> zeta: c</w:t>
      </w:r>
      <w:r>
        <w:t xml:space="preserve"> parameter; </w:t>
      </w:r>
      <w:r w:rsidR="00547114">
        <w:t>-lam</w:t>
      </w:r>
      <w:r w:rsidR="00571F49">
        <w:t>b</w:t>
      </w:r>
      <w:r w:rsidR="00547114">
        <w:t>da: a</w:t>
      </w:r>
      <w:r>
        <w:t xml:space="preserve"> parameter</w:t>
      </w:r>
    </w:p>
    <w:p w:rsidR="00A96666" w:rsidRDefault="00A96666" w:rsidP="00097F94">
      <w:pPr>
        <w:pStyle w:val="ListParagraph"/>
      </w:pPr>
    </w:p>
    <w:p w:rsidR="00A96666" w:rsidRDefault="00A96666" w:rsidP="00D71D40">
      <w:pPr>
        <w:pStyle w:val="ListParagraph"/>
        <w:numPr>
          <w:ilvl w:val="0"/>
          <w:numId w:val="3"/>
        </w:numPr>
      </w:pPr>
      <w:r>
        <w:t>Get the item parameters</w:t>
      </w:r>
    </w:p>
    <w:p w:rsidR="00A96666" w:rsidRDefault="00A96666" w:rsidP="00A96666">
      <w:pPr>
        <w:pStyle w:val="ListParagraph"/>
        <w:ind w:left="1080"/>
      </w:pPr>
      <w:r>
        <w:t>Simulate person parameters</w:t>
      </w:r>
    </w:p>
    <w:p w:rsidR="00A96666" w:rsidRDefault="0059727D" w:rsidP="00A96666">
      <w:pPr>
        <w:pStyle w:val="ListParagraph"/>
        <w:ind w:left="1080"/>
      </w:pPr>
      <w:r>
        <w:t>Obtain item responses from examinees</w:t>
      </w:r>
    </w:p>
    <w:p w:rsidR="00341023" w:rsidRDefault="00341023" w:rsidP="00A96666">
      <w:pPr>
        <w:pStyle w:val="ListParagraph"/>
        <w:ind w:left="1080"/>
      </w:pPr>
    </w:p>
    <w:p w:rsidR="00E20315" w:rsidRDefault="00E20315" w:rsidP="00D71D40">
      <w:pPr>
        <w:pStyle w:val="ListParagraph"/>
        <w:numPr>
          <w:ilvl w:val="0"/>
          <w:numId w:val="3"/>
        </w:numPr>
      </w:pPr>
      <w:r>
        <w:t xml:space="preserve">With item responses, try to obtain </w:t>
      </w:r>
      <w:r w:rsidR="00EB5930">
        <w:t>parameters</w:t>
      </w:r>
    </w:p>
    <w:p w:rsidR="00EB5930" w:rsidRDefault="00BF19C1" w:rsidP="00DA5A5A">
      <w:pPr>
        <w:pStyle w:val="ListParagraph"/>
        <w:ind w:left="1440"/>
      </w:pPr>
      <w:r>
        <w:t>Assign the No. of examinees in each category</w:t>
      </w:r>
    </w:p>
    <w:p w:rsidR="00BF19C1" w:rsidRDefault="00BF19C1" w:rsidP="00DA5A5A">
      <w:pPr>
        <w:pStyle w:val="ListParagraph"/>
        <w:ind w:left="1440"/>
      </w:pPr>
      <w:r>
        <w:t>Then use NRM function</w:t>
      </w:r>
      <w:r w:rsidR="004276D6">
        <w:t xml:space="preserve"> – convergence reached or not?</w:t>
      </w:r>
      <w:r w:rsidR="005A158C">
        <w:t xml:space="preserve"> (if can’t be guaranteed, need to double</w:t>
      </w:r>
      <w:r w:rsidR="009A0EBF">
        <w:t>-</w:t>
      </w:r>
      <w:r w:rsidR="005A158C">
        <w:t>check data)</w:t>
      </w:r>
    </w:p>
    <w:p w:rsidR="005A158C" w:rsidRDefault="00A94C88" w:rsidP="00DA5A5A">
      <w:pPr>
        <w:pStyle w:val="ListParagraph"/>
        <w:ind w:left="1440"/>
      </w:pPr>
      <w:r>
        <w:t xml:space="preserve">Compare the estimated item parameters with the true item parameters assigned to R in (1) </w:t>
      </w:r>
    </w:p>
    <w:p w:rsidR="006F1CA7" w:rsidRDefault="006F1CA7" w:rsidP="00DA5A5A">
      <w:pPr>
        <w:pStyle w:val="ListParagraph"/>
        <w:ind w:left="1440"/>
      </w:pPr>
    </w:p>
    <w:p w:rsidR="006F1CA7" w:rsidRDefault="00E33545" w:rsidP="006F1CA7">
      <w:pPr>
        <w:pStyle w:val="ListParagraph"/>
        <w:numPr>
          <w:ilvl w:val="0"/>
          <w:numId w:val="3"/>
        </w:numPr>
      </w:pPr>
      <w:r>
        <w:t>Plot</w:t>
      </w:r>
    </w:p>
    <w:p w:rsidR="00E33545" w:rsidRDefault="00DB6354" w:rsidP="00E33545">
      <w:pPr>
        <w:pStyle w:val="ListParagraph"/>
        <w:ind w:left="1440"/>
      </w:pPr>
      <w:r>
        <w:t>plotINF – information function plot</w:t>
      </w:r>
      <w:r w:rsidR="000B711E">
        <w:t xml:space="preserve"> </w:t>
      </w:r>
    </w:p>
    <w:p w:rsidR="00EE09C4" w:rsidRDefault="00EE09C4" w:rsidP="00EE09C4">
      <w:pPr>
        <w:pStyle w:val="ListParagraph"/>
        <w:numPr>
          <w:ilvl w:val="0"/>
          <w:numId w:val="3"/>
        </w:numPr>
      </w:pPr>
      <w:r>
        <w:t xml:space="preserve">Function: apply: </w:t>
      </w:r>
      <w:r w:rsidR="00A33286">
        <w:t>apply the function to each of the theta</w:t>
      </w:r>
    </w:p>
    <w:p w:rsidR="00A33286" w:rsidRDefault="00FC6544" w:rsidP="008D0745">
      <w:pPr>
        <w:pStyle w:val="ListParagraph"/>
        <w:ind w:left="1440"/>
      </w:pPr>
      <w:r>
        <w:t>Figure out the range of probability</w:t>
      </w:r>
    </w:p>
    <w:p w:rsidR="004276D6" w:rsidRDefault="004276D6" w:rsidP="00DA5A5A">
      <w:pPr>
        <w:pStyle w:val="ListParagraph"/>
        <w:ind w:left="1440"/>
      </w:pPr>
    </w:p>
    <w:p w:rsidR="00E20315" w:rsidRDefault="00E20315" w:rsidP="00E20315">
      <w:pPr>
        <w:pStyle w:val="ListParagraph"/>
      </w:pPr>
    </w:p>
    <w:p w:rsidR="009169BD" w:rsidRDefault="009169BD">
      <w:r>
        <w:br w:type="page"/>
      </w:r>
    </w:p>
    <w:p w:rsidR="009169BD" w:rsidRDefault="00DE0C78" w:rsidP="00DE0C78">
      <w:pPr>
        <w:pStyle w:val="ListParagraph"/>
        <w:numPr>
          <w:ilvl w:val="0"/>
          <w:numId w:val="4"/>
        </w:numPr>
      </w:pPr>
      <w:r>
        <w:lastRenderedPageBreak/>
        <w:t>Generate u from uniform distribution (0, 1)</w:t>
      </w:r>
    </w:p>
    <w:p w:rsidR="00DE0C78" w:rsidRDefault="009A14BF" w:rsidP="00DE0C78">
      <w:pPr>
        <w:pStyle w:val="ListParagraph"/>
        <w:numPr>
          <w:ilvl w:val="0"/>
          <w:numId w:val="4"/>
        </w:numPr>
      </w:pPr>
      <w:r>
        <w:t>Call graded response model grm(a(j), b</w:t>
      </w:r>
      <w:r w:rsidR="00C5104A">
        <w:t>1(j), b2(j), b3(j), b4(j), theta(i</w:t>
      </w:r>
      <w:r w:rsidR="00EA14EB">
        <w:t>), prob)</w:t>
      </w:r>
    </w:p>
    <w:p w:rsidR="00E77137" w:rsidRDefault="00E77137" w:rsidP="00E77137">
      <w:pPr>
        <w:pStyle w:val="ListParagraph"/>
      </w:pPr>
      <w:r>
        <w:t xml:space="preserve">If u&lt;= prob (1) then res (j) = 0 </w:t>
      </w:r>
    </w:p>
    <w:p w:rsidR="00D75E95" w:rsidRDefault="00D75E95" w:rsidP="00E77137">
      <w:pPr>
        <w:pStyle w:val="ListParagraph"/>
      </w:pPr>
      <w:r>
        <w:t>End if</w:t>
      </w:r>
    </w:p>
    <w:p w:rsidR="00D75E95" w:rsidRDefault="00D75E95" w:rsidP="00E77137">
      <w:pPr>
        <w:pStyle w:val="ListParagraph"/>
      </w:pPr>
      <w:r>
        <w:t>If prob</w:t>
      </w:r>
      <w:r w:rsidR="0098042B">
        <w:t xml:space="preserve"> </w:t>
      </w:r>
      <w:bookmarkStart w:id="0" w:name="_GoBack"/>
      <w:bookmarkEnd w:id="0"/>
      <w:r>
        <w:t>(1)&lt;=u&lt;=prob(2) then res(j)=1</w:t>
      </w:r>
    </w:p>
    <w:p w:rsidR="0098042B" w:rsidRDefault="0098042B" w:rsidP="00E77137">
      <w:pPr>
        <w:pStyle w:val="ListParagraph"/>
      </w:pPr>
    </w:p>
    <w:sectPr w:rsidR="0098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149F"/>
    <w:multiLevelType w:val="hybridMultilevel"/>
    <w:tmpl w:val="FE22F052"/>
    <w:lvl w:ilvl="0" w:tplc="2C10B4A0">
      <w:start w:val="2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E4161A"/>
    <w:multiLevelType w:val="hybridMultilevel"/>
    <w:tmpl w:val="4040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825FD"/>
    <w:multiLevelType w:val="hybridMultilevel"/>
    <w:tmpl w:val="4F640FB8"/>
    <w:lvl w:ilvl="0" w:tplc="2A04504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84540F6"/>
    <w:multiLevelType w:val="hybridMultilevel"/>
    <w:tmpl w:val="8D74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30"/>
    <w:rsid w:val="00010FBF"/>
    <w:rsid w:val="00051530"/>
    <w:rsid w:val="000636BA"/>
    <w:rsid w:val="00097F94"/>
    <w:rsid w:val="000B711E"/>
    <w:rsid w:val="0028499D"/>
    <w:rsid w:val="00341023"/>
    <w:rsid w:val="003654D9"/>
    <w:rsid w:val="004276D6"/>
    <w:rsid w:val="00473261"/>
    <w:rsid w:val="004A15C2"/>
    <w:rsid w:val="004F735D"/>
    <w:rsid w:val="00501842"/>
    <w:rsid w:val="00522B57"/>
    <w:rsid w:val="00547114"/>
    <w:rsid w:val="00571F49"/>
    <w:rsid w:val="0059727D"/>
    <w:rsid w:val="005A158C"/>
    <w:rsid w:val="006E70C9"/>
    <w:rsid w:val="006F1CA7"/>
    <w:rsid w:val="007007A9"/>
    <w:rsid w:val="008D0745"/>
    <w:rsid w:val="009169BD"/>
    <w:rsid w:val="00942FA3"/>
    <w:rsid w:val="0098042B"/>
    <w:rsid w:val="009A0EBF"/>
    <w:rsid w:val="009A14BF"/>
    <w:rsid w:val="009B2975"/>
    <w:rsid w:val="00A33286"/>
    <w:rsid w:val="00A67AED"/>
    <w:rsid w:val="00A94C88"/>
    <w:rsid w:val="00A96666"/>
    <w:rsid w:val="00BA2DEC"/>
    <w:rsid w:val="00BF19C1"/>
    <w:rsid w:val="00C5104A"/>
    <w:rsid w:val="00D71D40"/>
    <w:rsid w:val="00D75E95"/>
    <w:rsid w:val="00DA5A5A"/>
    <w:rsid w:val="00DB6354"/>
    <w:rsid w:val="00DD74B7"/>
    <w:rsid w:val="00DE0C78"/>
    <w:rsid w:val="00E20315"/>
    <w:rsid w:val="00E33545"/>
    <w:rsid w:val="00E720EA"/>
    <w:rsid w:val="00E77137"/>
    <w:rsid w:val="00EA14EB"/>
    <w:rsid w:val="00EB5930"/>
    <w:rsid w:val="00EE09C4"/>
    <w:rsid w:val="00FC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54</cp:revision>
  <dcterms:created xsi:type="dcterms:W3CDTF">2015-03-04T20:02:00Z</dcterms:created>
  <dcterms:modified xsi:type="dcterms:W3CDTF">2015-03-04T21:44:00Z</dcterms:modified>
</cp:coreProperties>
</file>