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D12" w:rsidRDefault="00AA4411" w:rsidP="00B64D12">
      <w:pPr>
        <w:jc w:val="center"/>
        <w:rPr>
          <w:rFonts w:ascii="Times New Roman" w:hAnsi="Times New Roman" w:cs="Times New Roman"/>
          <w:b/>
          <w:sz w:val="26"/>
          <w:szCs w:val="26"/>
        </w:rPr>
      </w:pPr>
      <w:r w:rsidRPr="00E17ED4">
        <w:rPr>
          <w:rFonts w:ascii="Times New Roman" w:hAnsi="Times New Roman" w:cs="Times New Roman"/>
          <w:b/>
          <w:sz w:val="26"/>
          <w:szCs w:val="26"/>
        </w:rPr>
        <w:t>Chapter 9</w:t>
      </w:r>
    </w:p>
    <w:p w:rsidR="005D5157" w:rsidRPr="00B64D12" w:rsidRDefault="00CB536B" w:rsidP="00B64D12">
      <w:pPr>
        <w:rPr>
          <w:rFonts w:ascii="Times New Roman" w:hAnsi="Times New Roman" w:cs="Times New Roman"/>
          <w:b/>
          <w:sz w:val="26"/>
          <w:szCs w:val="26"/>
        </w:rPr>
      </w:pPr>
      <w:r w:rsidRPr="00E17ED4">
        <w:rPr>
          <w:rFonts w:ascii="Times New Roman" w:hAnsi="Times New Roman" w:cs="Times New Roman"/>
          <w:b/>
        </w:rPr>
        <w:t>Problem 1</w:t>
      </w:r>
    </w:p>
    <w:p w:rsidR="00AE0B0F" w:rsidRPr="00820FEC" w:rsidRDefault="00F77F13" w:rsidP="005D5157">
      <w:pPr>
        <w:rPr>
          <w:rFonts w:ascii="Times New Roman" w:hAnsi="Times New Roman" w:cs="Times New Roman"/>
        </w:rPr>
      </w:pPr>
      <w:r w:rsidRPr="00E17ED4">
        <w:rPr>
          <w:rFonts w:ascii="Times New Roman" w:hAnsi="Times New Roman" w:cs="Times New Roman"/>
        </w:rPr>
        <w:t>To ensure that the item parameters are on a common scale, we need to standa</w:t>
      </w:r>
      <w:r w:rsidR="00C72D87">
        <w:rPr>
          <w:rFonts w:ascii="Times New Roman" w:hAnsi="Times New Roman" w:cs="Times New Roman"/>
        </w:rPr>
        <w:t>rdize the b parameter estimates</w:t>
      </w:r>
      <w:r w:rsidR="00C72D87">
        <w:rPr>
          <w:rFonts w:ascii="Times New Roman" w:hAnsi="Times New Roman" w:cs="Times New Roman" w:hint="eastAsia"/>
        </w:rPr>
        <w:t>, which means we need to set mean = 0 and SD = 1 for the b parameters.</w:t>
      </w:r>
    </w:p>
    <w:p w:rsidR="00820FEC" w:rsidRDefault="00820FEC" w:rsidP="005D5157">
      <w:pPr>
        <w:rPr>
          <w:rFonts w:ascii="Times New Roman" w:hAnsi="Times New Roman" w:cs="Times New Roman"/>
          <w:b/>
        </w:rPr>
      </w:pPr>
    </w:p>
    <w:p w:rsidR="00E17ED4" w:rsidRDefault="00E17ED4" w:rsidP="005D5157">
      <w:pPr>
        <w:rPr>
          <w:rFonts w:ascii="Times New Roman" w:hAnsi="Times New Roman" w:cs="Times New Roman"/>
          <w:b/>
        </w:rPr>
      </w:pPr>
      <w:r w:rsidRPr="00E17ED4">
        <w:rPr>
          <w:rFonts w:ascii="Times New Roman" w:hAnsi="Times New Roman" w:cs="Times New Roman" w:hint="eastAsia"/>
          <w:b/>
        </w:rPr>
        <w:t>Problem 2</w:t>
      </w:r>
    </w:p>
    <w:p w:rsidR="00CB5F82" w:rsidRPr="00EA2AA2" w:rsidRDefault="0054720D" w:rsidP="005D5157">
      <w:pPr>
        <w:rPr>
          <w:rFonts w:ascii="Times New Roman" w:hAnsi="Times New Roman" w:cs="Times New Roman"/>
        </w:rPr>
      </w:pPr>
      <w:r w:rsidRPr="00EA2AA2">
        <w:rPr>
          <w:rFonts w:ascii="Times New Roman" w:hAnsi="Times New Roman" w:cs="Times New Roman" w:hint="eastAsia"/>
        </w:rPr>
        <w:t>Abilities of examinees who took both tests should be the same, but in practice, the two sets of ability estimates should be linearly related because of standardization, and the relationship should be:</w:t>
      </w:r>
    </w:p>
    <w:p w:rsidR="00FB0D2B" w:rsidRDefault="0054720D" w:rsidP="00FB0D2B">
      <w:pPr>
        <w:jc w:val="center"/>
        <w:rPr>
          <w:rFonts w:ascii="Times New Roman" w:hAnsi="Times New Roman" w:cs="Times New Roman"/>
        </w:rPr>
      </w:pPr>
      <w:r w:rsidRPr="00EA2AA2">
        <w:rPr>
          <w:rFonts w:ascii="Times New Roman" w:hAnsi="Times New Roman" w:cs="Times New Roman"/>
          <w:position w:val="-12"/>
        </w:rPr>
        <w:object w:dxaOrig="1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8pt" o:ole="">
            <v:imagedata r:id="rId8" o:title=""/>
          </v:shape>
          <o:OLEObject Type="Embed" ProgID="Equation.DSMT4" ShapeID="_x0000_i1025" DrawAspect="Content" ObjectID="_1491730804" r:id="rId9"/>
        </w:object>
      </w:r>
      <w:r w:rsidRPr="00EA2AA2">
        <w:rPr>
          <w:rFonts w:ascii="Times New Roman" w:hAnsi="Times New Roman" w:cs="Times New Roman" w:hint="eastAsia"/>
        </w:rPr>
        <w:t>,</w:t>
      </w:r>
    </w:p>
    <w:p w:rsidR="0054720D" w:rsidRPr="00EA2AA2" w:rsidRDefault="0054720D" w:rsidP="005D5157">
      <w:pPr>
        <w:rPr>
          <w:rFonts w:ascii="Times New Roman" w:hAnsi="Times New Roman" w:cs="Times New Roman"/>
        </w:rPr>
      </w:pPr>
      <w:proofErr w:type="gramStart"/>
      <w:r w:rsidRPr="00EA2AA2">
        <w:rPr>
          <w:rFonts w:ascii="Times New Roman" w:hAnsi="Times New Roman" w:cs="Times New Roman" w:hint="eastAsia"/>
        </w:rPr>
        <w:t>where</w:t>
      </w:r>
      <w:proofErr w:type="gramEnd"/>
      <w:r w:rsidRPr="00EA2AA2">
        <w:rPr>
          <w:rFonts w:ascii="Times New Roman" w:hAnsi="Times New Roman" w:cs="Times New Roman" w:hint="eastAsia"/>
        </w:rPr>
        <w:t xml:space="preserve"> </w:t>
      </w:r>
      <w:r w:rsidRPr="00EA2AA2">
        <w:rPr>
          <w:rFonts w:ascii="Times New Roman" w:hAnsi="Times New Roman" w:cs="Times New Roman"/>
          <w:position w:val="-12"/>
        </w:rPr>
        <w:object w:dxaOrig="320" w:dyaOrig="360">
          <v:shape id="_x0000_i1026" type="#_x0000_t75" style="width:15.75pt;height:18pt" o:ole="">
            <v:imagedata r:id="rId10" o:title=""/>
          </v:shape>
          <o:OLEObject Type="Embed" ProgID="Equation.DSMT4" ShapeID="_x0000_i1026" DrawAspect="Content" ObjectID="_1491730805" r:id="rId11"/>
        </w:object>
      </w:r>
      <w:r w:rsidRPr="00EA2AA2">
        <w:rPr>
          <w:rFonts w:ascii="Times New Roman" w:hAnsi="Times New Roman" w:cs="Times New Roman" w:hint="eastAsia"/>
        </w:rPr>
        <w:t xml:space="preserve"> stands for the ability </w:t>
      </w:r>
      <w:r w:rsidR="00452948" w:rsidRPr="00EA2AA2">
        <w:rPr>
          <w:rFonts w:ascii="Times New Roman" w:hAnsi="Times New Roman" w:cs="Times New Roman" w:hint="eastAsia"/>
        </w:rPr>
        <w:t>of common examinees based on T</w:t>
      </w:r>
      <w:r w:rsidRPr="00EA2AA2">
        <w:rPr>
          <w:rFonts w:ascii="Times New Roman" w:hAnsi="Times New Roman" w:cs="Times New Roman" w:hint="eastAsia"/>
        </w:rPr>
        <w:t xml:space="preserve">est Y, and </w:t>
      </w:r>
      <w:r w:rsidRPr="00EA2AA2">
        <w:rPr>
          <w:rFonts w:ascii="Times New Roman" w:hAnsi="Times New Roman" w:cs="Times New Roman"/>
          <w:position w:val="-12"/>
        </w:rPr>
        <w:object w:dxaOrig="360" w:dyaOrig="360">
          <v:shape id="_x0000_i1027" type="#_x0000_t75" style="width:18pt;height:18pt" o:ole="">
            <v:imagedata r:id="rId12" o:title=""/>
          </v:shape>
          <o:OLEObject Type="Embed" ProgID="Equation.DSMT4" ShapeID="_x0000_i1027" DrawAspect="Content" ObjectID="_1491730806" r:id="rId13"/>
        </w:object>
      </w:r>
      <w:r w:rsidRPr="00EA2AA2">
        <w:rPr>
          <w:rFonts w:ascii="Times New Roman" w:hAnsi="Times New Roman" w:cs="Times New Roman" w:hint="eastAsia"/>
        </w:rPr>
        <w:t xml:space="preserve"> stands for ability </w:t>
      </w:r>
      <w:r w:rsidR="00452948" w:rsidRPr="00EA2AA2">
        <w:rPr>
          <w:rFonts w:ascii="Times New Roman" w:hAnsi="Times New Roman" w:cs="Times New Roman" w:hint="eastAsia"/>
        </w:rPr>
        <w:t>of common examinees based no T</w:t>
      </w:r>
      <w:r w:rsidRPr="00EA2AA2">
        <w:rPr>
          <w:rFonts w:ascii="Times New Roman" w:hAnsi="Times New Roman" w:cs="Times New Roman" w:hint="eastAsia"/>
        </w:rPr>
        <w:t>est X.</w:t>
      </w:r>
      <w:r w:rsidR="00452948" w:rsidRPr="00EA2AA2">
        <w:rPr>
          <w:rFonts w:ascii="Times New Roman" w:hAnsi="Times New Roman" w:cs="Times New Roman" w:hint="eastAsia"/>
        </w:rPr>
        <w:t xml:space="preserve"> </w:t>
      </w:r>
      <w:r w:rsidR="00C61F7E">
        <w:rPr>
          <w:rFonts w:ascii="Times New Roman" w:hAnsi="Times New Roman" w:cs="Times New Roman" w:hint="eastAsia"/>
        </w:rPr>
        <w:t xml:space="preserve"> </w:t>
      </w:r>
    </w:p>
    <w:p w:rsidR="00452948" w:rsidRDefault="00D971EA" w:rsidP="005D5157">
      <w:pPr>
        <w:rPr>
          <w:rFonts w:ascii="Times New Roman" w:hAnsi="Times New Roman" w:cs="Times New Roman"/>
        </w:rPr>
      </w:pPr>
      <w:r>
        <w:rPr>
          <w:rFonts w:ascii="Times New Roman" w:hAnsi="Times New Roman" w:cs="Times New Roman" w:hint="eastAsia"/>
        </w:rPr>
        <w:t>Via</w:t>
      </w:r>
      <w:r w:rsidR="00672F08">
        <w:rPr>
          <w:rFonts w:ascii="Times New Roman" w:hAnsi="Times New Roman" w:cs="Times New Roman" w:hint="eastAsia"/>
        </w:rPr>
        <w:t xml:space="preserve"> mean and Sigma method, t</w:t>
      </w:r>
      <w:r w:rsidR="00452948" w:rsidRPr="00EA2AA2">
        <w:rPr>
          <w:rFonts w:ascii="Times New Roman" w:hAnsi="Times New Roman" w:cs="Times New Roman" w:hint="eastAsia"/>
        </w:rPr>
        <w:t xml:space="preserve">he scaling constants can be obtained using mean and </w:t>
      </w:r>
      <w:r w:rsidR="00452948" w:rsidRPr="00EA2AA2">
        <w:rPr>
          <w:rFonts w:ascii="Times New Roman" w:hAnsi="Times New Roman" w:cs="Times New Roman"/>
        </w:rPr>
        <w:t>standard</w:t>
      </w:r>
      <w:r w:rsidR="00452948" w:rsidRPr="00EA2AA2">
        <w:rPr>
          <w:rFonts w:ascii="Times New Roman" w:hAnsi="Times New Roman" w:cs="Times New Roman" w:hint="eastAsia"/>
        </w:rPr>
        <w:t xml:space="preserve"> deviation of common examinees</w:t>
      </w:r>
      <w:r w:rsidR="00452948" w:rsidRPr="00EA2AA2">
        <w:rPr>
          <w:rFonts w:ascii="Times New Roman" w:hAnsi="Times New Roman" w:cs="Times New Roman"/>
        </w:rPr>
        <w:t>’</w:t>
      </w:r>
      <w:r w:rsidR="00452948" w:rsidRPr="00EA2AA2">
        <w:rPr>
          <w:rFonts w:ascii="Times New Roman" w:hAnsi="Times New Roman" w:cs="Times New Roman" w:hint="eastAsia"/>
        </w:rPr>
        <w:t xml:space="preserve"> abilities for Test X and Test Y via the equation</w:t>
      </w:r>
      <w:r w:rsidR="00D827DB">
        <w:rPr>
          <w:rFonts w:ascii="Times New Roman" w:hAnsi="Times New Roman" w:cs="Times New Roman" w:hint="eastAsia"/>
        </w:rPr>
        <w:t>s</w:t>
      </w:r>
      <w:r w:rsidR="00452948" w:rsidRPr="00EA2AA2">
        <w:rPr>
          <w:rFonts w:ascii="Times New Roman" w:hAnsi="Times New Roman" w:cs="Times New Roman" w:hint="eastAsia"/>
        </w:rPr>
        <w:t xml:space="preserve"> below:</w:t>
      </w:r>
    </w:p>
    <w:p w:rsidR="00FB0D2B" w:rsidRDefault="00FB0D2B" w:rsidP="00FB0D2B">
      <w:pPr>
        <w:jc w:val="center"/>
        <w:rPr>
          <w:rFonts w:ascii="Times New Roman" w:hAnsi="Times New Roman" w:cs="Times New Roman"/>
        </w:rPr>
      </w:pPr>
      <w:r w:rsidRPr="00FB0D2B">
        <w:rPr>
          <w:rFonts w:ascii="Times New Roman" w:hAnsi="Times New Roman" w:cs="Times New Roman"/>
          <w:position w:val="-48"/>
        </w:rPr>
        <w:object w:dxaOrig="1460" w:dyaOrig="1080">
          <v:shape id="_x0000_i1028" type="#_x0000_t75" style="width:72.75pt;height:54pt" o:ole="">
            <v:imagedata r:id="rId14" o:title=""/>
          </v:shape>
          <o:OLEObject Type="Embed" ProgID="Equation.DSMT4" ShapeID="_x0000_i1028" DrawAspect="Content" ObjectID="_1491730807" r:id="rId15"/>
        </w:object>
      </w:r>
      <w:r>
        <w:rPr>
          <w:rFonts w:ascii="Times New Roman" w:hAnsi="Times New Roman" w:cs="Times New Roman" w:hint="eastAsia"/>
        </w:rPr>
        <w:t>,</w:t>
      </w:r>
    </w:p>
    <w:p w:rsidR="009F405B" w:rsidRDefault="00FB0D2B" w:rsidP="005D5157">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here </w:t>
      </w:r>
      <w:r w:rsidRPr="00FB0D2B">
        <w:rPr>
          <w:rFonts w:ascii="Times New Roman" w:hAnsi="Times New Roman" w:cs="Times New Roman"/>
          <w:position w:val="-12"/>
        </w:rPr>
        <w:object w:dxaOrig="340" w:dyaOrig="360">
          <v:shape id="_x0000_i1029" type="#_x0000_t75" style="width:17.25pt;height:18pt" o:ole="">
            <v:imagedata r:id="rId16" o:title=""/>
          </v:shape>
          <o:OLEObject Type="Embed" ProgID="Equation.DSMT4" ShapeID="_x0000_i1029" DrawAspect="Content" ObjectID="_1491730808" r:id="rId17"/>
        </w:object>
      </w:r>
      <w:r>
        <w:rPr>
          <w:rFonts w:ascii="Times New Roman" w:hAnsi="Times New Roman" w:cs="Times New Roman" w:hint="eastAsia"/>
        </w:rPr>
        <w:t xml:space="preserve"> and  </w:t>
      </w:r>
      <w:r w:rsidRPr="00FB0D2B">
        <w:rPr>
          <w:rFonts w:ascii="Times New Roman" w:hAnsi="Times New Roman" w:cs="Times New Roman"/>
          <w:position w:val="-12"/>
        </w:rPr>
        <w:object w:dxaOrig="300" w:dyaOrig="360">
          <v:shape id="_x0000_i1030" type="#_x0000_t75" style="width:15pt;height:18pt" o:ole="">
            <v:imagedata r:id="rId18" o:title=""/>
          </v:shape>
          <o:OLEObject Type="Embed" ProgID="Equation.DSMT4" ShapeID="_x0000_i1030" DrawAspect="Content" ObjectID="_1491730809" r:id="rId19"/>
        </w:object>
      </w:r>
      <w:r>
        <w:rPr>
          <w:rFonts w:ascii="Times New Roman" w:hAnsi="Times New Roman" w:cs="Times New Roman" w:hint="eastAsia"/>
        </w:rPr>
        <w:t xml:space="preserve"> are the standard deviations of common examinees</w:t>
      </w:r>
      <w:r>
        <w:rPr>
          <w:rFonts w:ascii="Times New Roman" w:hAnsi="Times New Roman" w:cs="Times New Roman"/>
        </w:rPr>
        <w:t>’</w:t>
      </w:r>
      <w:r>
        <w:rPr>
          <w:rFonts w:ascii="Times New Roman" w:hAnsi="Times New Roman" w:cs="Times New Roman" w:hint="eastAsia"/>
        </w:rPr>
        <w:t xml:space="preserve"> abilities for Test</w:t>
      </w:r>
      <w:r w:rsidR="00955F26">
        <w:rPr>
          <w:rFonts w:ascii="Times New Roman" w:hAnsi="Times New Roman" w:cs="Times New Roman" w:hint="eastAsia"/>
        </w:rPr>
        <w:t xml:space="preserve"> X and Y, respectively. </w:t>
      </w:r>
      <w:r w:rsidR="00955F26" w:rsidRPr="00955F26">
        <w:rPr>
          <w:rFonts w:ascii="Times New Roman" w:hAnsi="Times New Roman" w:cs="Times New Roman"/>
          <w:position w:val="-6"/>
        </w:rPr>
        <w:object w:dxaOrig="380" w:dyaOrig="340">
          <v:shape id="_x0000_i1031" type="#_x0000_t75" style="width:18.75pt;height:17.25pt" o:ole="">
            <v:imagedata r:id="rId20" o:title=""/>
          </v:shape>
          <o:OLEObject Type="Embed" ProgID="Equation.DSMT4" ShapeID="_x0000_i1031" DrawAspect="Content" ObjectID="_1491730810" r:id="rId21"/>
        </w:object>
      </w:r>
      <w:r w:rsidR="00955F26">
        <w:rPr>
          <w:rFonts w:ascii="Times New Roman" w:hAnsi="Times New Roman" w:cs="Times New Roman" w:hint="eastAsia"/>
        </w:rPr>
        <w:t xml:space="preserve"> </w:t>
      </w:r>
      <w:proofErr w:type="gramStart"/>
      <w:r w:rsidR="00955F26">
        <w:rPr>
          <w:rFonts w:ascii="Times New Roman" w:hAnsi="Times New Roman" w:cs="Times New Roman" w:hint="eastAsia"/>
        </w:rPr>
        <w:t>and</w:t>
      </w:r>
      <w:proofErr w:type="gramEnd"/>
      <w:r w:rsidR="00955F26">
        <w:rPr>
          <w:rFonts w:ascii="Times New Roman" w:hAnsi="Times New Roman" w:cs="Times New Roman" w:hint="eastAsia"/>
        </w:rPr>
        <w:t xml:space="preserve"> </w:t>
      </w:r>
      <w:r w:rsidR="00955F26" w:rsidRPr="00955F26">
        <w:rPr>
          <w:rFonts w:ascii="Times New Roman" w:hAnsi="Times New Roman" w:cs="Times New Roman"/>
          <w:position w:val="-6"/>
        </w:rPr>
        <w:object w:dxaOrig="340" w:dyaOrig="340">
          <v:shape id="_x0000_i1032" type="#_x0000_t75" style="width:17.25pt;height:17.25pt" o:ole="">
            <v:imagedata r:id="rId22" o:title=""/>
          </v:shape>
          <o:OLEObject Type="Embed" ProgID="Equation.DSMT4" ShapeID="_x0000_i1032" DrawAspect="Content" ObjectID="_1491730811" r:id="rId23"/>
        </w:object>
      </w:r>
      <w:r w:rsidR="00955F26">
        <w:rPr>
          <w:rFonts w:ascii="Times New Roman" w:hAnsi="Times New Roman" w:cs="Times New Roman" w:hint="eastAsia"/>
        </w:rPr>
        <w:t xml:space="preserve"> are the mean abilities of common examines</w:t>
      </w:r>
      <w:r w:rsidR="00955F26">
        <w:rPr>
          <w:rFonts w:ascii="Times New Roman" w:hAnsi="Times New Roman" w:cs="Times New Roman"/>
        </w:rPr>
        <w:t xml:space="preserve"> for Test X and Y, respectively.</w:t>
      </w:r>
    </w:p>
    <w:p w:rsidR="00D827DB" w:rsidRDefault="00672F08" w:rsidP="005D5157">
      <w:pPr>
        <w:rPr>
          <w:rFonts w:ascii="Times New Roman" w:hAnsi="Times New Roman" w:cs="Times New Roman"/>
        </w:rPr>
      </w:pPr>
      <w:r>
        <w:rPr>
          <w:rFonts w:ascii="Times New Roman" w:hAnsi="Times New Roman" w:cs="Times New Roman" w:hint="eastAsia"/>
        </w:rPr>
        <w:t xml:space="preserve">Once </w:t>
      </w:r>
      <w:r w:rsidR="00A613EA" w:rsidRPr="00A613EA">
        <w:rPr>
          <w:rFonts w:ascii="Times New Roman" w:hAnsi="Times New Roman" w:cs="Times New Roman"/>
          <w:position w:val="-6"/>
        </w:rPr>
        <w:object w:dxaOrig="240" w:dyaOrig="220">
          <v:shape id="_x0000_i1033" type="#_x0000_t75" style="width:12pt;height:11.25pt" o:ole="">
            <v:imagedata r:id="rId24" o:title=""/>
          </v:shape>
          <o:OLEObject Type="Embed" ProgID="Equation.DSMT4" ShapeID="_x0000_i1033" DrawAspect="Content" ObjectID="_1491730812" r:id="rId25"/>
        </w:object>
      </w:r>
      <w:r w:rsidR="00A613EA">
        <w:rPr>
          <w:rFonts w:ascii="Times New Roman" w:hAnsi="Times New Roman" w:cs="Times New Roman" w:hint="eastAsia"/>
        </w:rPr>
        <w:t xml:space="preserve"> and </w:t>
      </w:r>
      <w:r w:rsidR="00A613EA" w:rsidRPr="00A613EA">
        <w:rPr>
          <w:rFonts w:ascii="Times New Roman" w:hAnsi="Times New Roman" w:cs="Times New Roman"/>
          <w:position w:val="-10"/>
        </w:rPr>
        <w:object w:dxaOrig="240" w:dyaOrig="320">
          <v:shape id="_x0000_i1034" type="#_x0000_t75" style="width:12pt;height:15.75pt" o:ole="">
            <v:imagedata r:id="rId26" o:title=""/>
          </v:shape>
          <o:OLEObject Type="Embed" ProgID="Equation.DSMT4" ShapeID="_x0000_i1034" DrawAspect="Content" ObjectID="_1491730813" r:id="rId27"/>
        </w:object>
      </w:r>
      <w:r w:rsidR="00A613EA">
        <w:rPr>
          <w:rFonts w:ascii="Times New Roman" w:hAnsi="Times New Roman" w:cs="Times New Roman" w:hint="eastAsia"/>
        </w:rPr>
        <w:t xml:space="preserve"> are </w:t>
      </w:r>
      <w:r w:rsidR="00D827DB">
        <w:rPr>
          <w:rFonts w:ascii="Times New Roman" w:hAnsi="Times New Roman" w:cs="Times New Roman" w:hint="eastAsia"/>
        </w:rPr>
        <w:t>obtained</w:t>
      </w:r>
      <w:r w:rsidR="00A613EA">
        <w:rPr>
          <w:rFonts w:ascii="Times New Roman" w:hAnsi="Times New Roman" w:cs="Times New Roman" w:hint="eastAsia"/>
        </w:rPr>
        <w:t>, we can</w:t>
      </w:r>
      <w:r w:rsidR="00D827DB">
        <w:rPr>
          <w:rFonts w:ascii="Times New Roman" w:hAnsi="Times New Roman" w:cs="Times New Roman" w:hint="eastAsia"/>
        </w:rPr>
        <w:t xml:space="preserve"> m</w:t>
      </w:r>
      <w:r w:rsidR="004F57E6">
        <w:rPr>
          <w:rFonts w:ascii="Times New Roman" w:hAnsi="Times New Roman" w:cs="Times New Roman" w:hint="eastAsia"/>
        </w:rPr>
        <w:t xml:space="preserve">ap </w:t>
      </w:r>
      <w:r w:rsidR="00897642">
        <w:rPr>
          <w:rFonts w:ascii="Times New Roman" w:hAnsi="Times New Roman" w:cs="Times New Roman" w:hint="eastAsia"/>
        </w:rPr>
        <w:t>examinees</w:t>
      </w:r>
      <w:r w:rsidR="00897642">
        <w:rPr>
          <w:rFonts w:ascii="Times New Roman" w:hAnsi="Times New Roman" w:cs="Times New Roman"/>
        </w:rPr>
        <w:t>’</w:t>
      </w:r>
      <w:r w:rsidR="00897642">
        <w:rPr>
          <w:rFonts w:ascii="Times New Roman" w:hAnsi="Times New Roman" w:cs="Times New Roman" w:hint="eastAsia"/>
        </w:rPr>
        <w:t xml:space="preserve"> abilities, b-parameters, </w:t>
      </w:r>
      <w:r w:rsidR="004F57E6">
        <w:rPr>
          <w:rFonts w:ascii="Times New Roman" w:hAnsi="Times New Roman" w:cs="Times New Roman" w:hint="eastAsia"/>
        </w:rPr>
        <w:t xml:space="preserve">and </w:t>
      </w:r>
      <w:r w:rsidR="00897642">
        <w:rPr>
          <w:rFonts w:ascii="Times New Roman" w:hAnsi="Times New Roman" w:cs="Times New Roman" w:hint="eastAsia"/>
        </w:rPr>
        <w:t>a-</w:t>
      </w:r>
      <w:r w:rsidR="00746280">
        <w:rPr>
          <w:rFonts w:ascii="Times New Roman" w:hAnsi="Times New Roman" w:cs="Times New Roman"/>
        </w:rPr>
        <w:t>parameters</w:t>
      </w:r>
      <w:r w:rsidR="004F57E6">
        <w:rPr>
          <w:rFonts w:ascii="Times New Roman" w:hAnsi="Times New Roman" w:cs="Times New Roman" w:hint="eastAsia"/>
        </w:rPr>
        <w:t xml:space="preserve"> </w:t>
      </w:r>
      <w:r w:rsidR="00897642">
        <w:rPr>
          <w:rFonts w:ascii="Times New Roman" w:hAnsi="Times New Roman" w:cs="Times New Roman"/>
        </w:rPr>
        <w:t>of Test</w:t>
      </w:r>
      <w:r w:rsidR="004F57E6">
        <w:rPr>
          <w:rFonts w:ascii="Times New Roman" w:hAnsi="Times New Roman" w:cs="Times New Roman" w:hint="eastAsia"/>
        </w:rPr>
        <w:t xml:space="preserve"> X onto Test Y</w:t>
      </w:r>
      <w:r w:rsidR="00D827DB">
        <w:rPr>
          <w:rFonts w:ascii="Times New Roman" w:hAnsi="Times New Roman" w:cs="Times New Roman" w:hint="eastAsia"/>
        </w:rPr>
        <w:t xml:space="preserve"> via the equations below:</w:t>
      </w:r>
    </w:p>
    <w:p w:rsidR="00BC3EFF" w:rsidRDefault="00897642" w:rsidP="00897642">
      <w:pPr>
        <w:jc w:val="center"/>
        <w:rPr>
          <w:rFonts w:ascii="Times New Roman" w:hAnsi="Times New Roman" w:cs="Times New Roman"/>
        </w:rPr>
      </w:pPr>
      <w:r w:rsidRPr="00897642">
        <w:rPr>
          <w:rFonts w:ascii="Times New Roman" w:hAnsi="Times New Roman" w:cs="Times New Roman"/>
          <w:position w:val="-76"/>
        </w:rPr>
        <w:object w:dxaOrig="1400" w:dyaOrig="1420">
          <v:shape id="_x0000_i1035" type="#_x0000_t75" style="width:69.75pt;height:71.25pt" o:ole="">
            <v:imagedata r:id="rId28" o:title=""/>
          </v:shape>
          <o:OLEObject Type="Embed" ProgID="Equation.DSMT4" ShapeID="_x0000_i1035" DrawAspect="Content" ObjectID="_1491730814" r:id="rId29"/>
        </w:object>
      </w:r>
    </w:p>
    <w:p w:rsidR="00897642" w:rsidRDefault="00897642" w:rsidP="005D589A">
      <w:pPr>
        <w:rPr>
          <w:rFonts w:ascii="Times New Roman" w:hAnsi="Times New Roman" w:cs="Times New Roman"/>
        </w:rPr>
      </w:pPr>
    </w:p>
    <w:p w:rsidR="00942714" w:rsidRDefault="00942714">
      <w:pPr>
        <w:rPr>
          <w:rFonts w:ascii="Times New Roman" w:hAnsi="Times New Roman" w:cs="Times New Roman"/>
          <w:b/>
        </w:rPr>
      </w:pPr>
      <w:r>
        <w:rPr>
          <w:rFonts w:ascii="Times New Roman" w:hAnsi="Times New Roman" w:cs="Times New Roman"/>
          <w:b/>
        </w:rPr>
        <w:br w:type="page"/>
      </w:r>
    </w:p>
    <w:p w:rsidR="005D589A" w:rsidRPr="005D589A" w:rsidRDefault="005D589A" w:rsidP="005D589A">
      <w:pPr>
        <w:rPr>
          <w:rFonts w:ascii="Times New Roman" w:hAnsi="Times New Roman" w:cs="Times New Roman"/>
          <w:b/>
        </w:rPr>
      </w:pPr>
      <w:r w:rsidRPr="005D589A">
        <w:rPr>
          <w:rFonts w:ascii="Times New Roman" w:hAnsi="Times New Roman" w:cs="Times New Roman" w:hint="eastAsia"/>
          <w:b/>
        </w:rPr>
        <w:lastRenderedPageBreak/>
        <w:t>Problem 3</w:t>
      </w:r>
    </w:p>
    <w:p w:rsidR="005D589A" w:rsidRDefault="00620192" w:rsidP="002C08FF">
      <w:pPr>
        <w:pStyle w:val="ListParagraph"/>
        <w:numPr>
          <w:ilvl w:val="0"/>
          <w:numId w:val="1"/>
        </w:numPr>
        <w:rPr>
          <w:rFonts w:ascii="Times New Roman" w:hAnsi="Times New Roman" w:cs="Times New Roman"/>
        </w:rPr>
      </w:pPr>
      <w:r>
        <w:rPr>
          <w:rFonts w:ascii="Times New Roman" w:hAnsi="Times New Roman" w:cs="Times New Roman" w:hint="eastAsia"/>
        </w:rPr>
        <w:t xml:space="preserve">Using the </w:t>
      </w:r>
      <w:r w:rsidR="006C5641">
        <w:rPr>
          <w:rFonts w:ascii="Times New Roman" w:hAnsi="Times New Roman" w:cs="Times New Roman" w:hint="eastAsia"/>
        </w:rPr>
        <w:t>R code below, we obtain the scaling the constant, and the results are as below:</w:t>
      </w:r>
    </w:p>
    <w:p w:rsidR="006C5641" w:rsidRDefault="004A48D9" w:rsidP="006C5641">
      <w:pPr>
        <w:pStyle w:val="ListParagraph"/>
        <w:ind w:left="420"/>
        <w:jc w:val="center"/>
        <w:rPr>
          <w:rFonts w:ascii="Times New Roman" w:hAnsi="Times New Roman" w:cs="Times New Roman"/>
        </w:rPr>
      </w:pPr>
      <w:r w:rsidRPr="006C5641">
        <w:rPr>
          <w:rFonts w:ascii="Times New Roman" w:hAnsi="Times New Roman" w:cs="Times New Roman"/>
          <w:position w:val="-28"/>
        </w:rPr>
        <w:object w:dxaOrig="900" w:dyaOrig="680">
          <v:shape id="_x0000_i1036" type="#_x0000_t75" style="width:51.75pt;height:39pt" o:ole="">
            <v:imagedata r:id="rId30" o:title=""/>
          </v:shape>
          <o:OLEObject Type="Embed" ProgID="Equation.DSMT4" ShapeID="_x0000_i1036" DrawAspect="Content" ObjectID="_1491730815" r:id="rId31"/>
        </w:object>
      </w:r>
    </w:p>
    <w:p w:rsidR="006C5641" w:rsidRDefault="004A48D9" w:rsidP="006C5641">
      <w:pPr>
        <w:pStyle w:val="ListParagraph"/>
        <w:ind w:left="420"/>
        <w:jc w:val="center"/>
        <w:rPr>
          <w:rFonts w:ascii="Times New Roman" w:hAnsi="Times New Roman" w:cs="Times New Roman"/>
        </w:rPr>
      </w:pPr>
      <w:r>
        <w:rPr>
          <w:rFonts w:ascii="Times New Roman" w:hAnsi="Times New Roman" w:cs="Times New Roman"/>
        </w:rPr>
        <w:pict>
          <v:shape id="_x0000_i1037" type="#_x0000_t75" style="width:244.5pt;height:195pt">
            <v:imagedata r:id="rId32" o:title="3_a"/>
          </v:shape>
        </w:pict>
      </w:r>
    </w:p>
    <w:p w:rsidR="002A2348" w:rsidRDefault="002A2348" w:rsidP="006C5641">
      <w:pPr>
        <w:pStyle w:val="ListParagraph"/>
        <w:ind w:left="420"/>
        <w:jc w:val="center"/>
        <w:rPr>
          <w:rFonts w:ascii="Times New Roman" w:hAnsi="Times New Roman" w:cs="Times New Roman"/>
        </w:rPr>
      </w:pPr>
    </w:p>
    <w:p w:rsidR="008F2D07" w:rsidRDefault="002A2348" w:rsidP="008F2D07">
      <w:pPr>
        <w:pStyle w:val="ListParagraph"/>
        <w:numPr>
          <w:ilvl w:val="0"/>
          <w:numId w:val="1"/>
        </w:numPr>
        <w:rPr>
          <w:rFonts w:ascii="Times New Roman" w:hAnsi="Times New Roman" w:cs="Times New Roman"/>
        </w:rPr>
      </w:pPr>
      <w:r>
        <w:rPr>
          <w:rFonts w:ascii="Times New Roman" w:hAnsi="Times New Roman" w:cs="Times New Roman" w:hint="eastAsia"/>
        </w:rPr>
        <w:t>Using the R code below,</w:t>
      </w:r>
      <w:r w:rsidR="00D653E3">
        <w:rPr>
          <w:rFonts w:ascii="Times New Roman" w:hAnsi="Times New Roman" w:cs="Times New Roman" w:hint="eastAsia"/>
        </w:rPr>
        <w:t xml:space="preserve"> we can obtain the b values of the common items in experimental test after they are mapped onto item bank.</w:t>
      </w:r>
    </w:p>
    <w:p w:rsidR="00D653E3" w:rsidRDefault="00BC248D" w:rsidP="00BE70F0">
      <w:pPr>
        <w:pStyle w:val="ListParagraph"/>
        <w:ind w:left="420"/>
        <w:jc w:val="center"/>
        <w:rPr>
          <w:rFonts w:ascii="Times New Roman" w:hAnsi="Times New Roman" w:cs="Times New Roman"/>
        </w:rPr>
      </w:pPr>
      <w:r>
        <w:rPr>
          <w:rFonts w:ascii="Times New Roman" w:hAnsi="Times New Roman" w:cs="Times New Roman"/>
        </w:rPr>
        <w:pict>
          <v:shape id="_x0000_i1038" type="#_x0000_t75" style="width:328.5pt;height:73.5pt">
            <v:imagedata r:id="rId33" o:title="3_b"/>
          </v:shape>
        </w:pict>
      </w:r>
    </w:p>
    <w:p w:rsidR="004A1DB4" w:rsidRDefault="004A1DB4" w:rsidP="00BE70F0">
      <w:pPr>
        <w:pStyle w:val="ListParagraph"/>
        <w:ind w:left="420"/>
        <w:rPr>
          <w:rFonts w:ascii="Times New Roman" w:hAnsi="Times New Roman" w:cs="Times New Roman"/>
        </w:rPr>
      </w:pPr>
    </w:p>
    <w:p w:rsidR="00BE70F0" w:rsidRDefault="00BE70F0" w:rsidP="00BE70F0">
      <w:pPr>
        <w:pStyle w:val="ListParagraph"/>
        <w:ind w:left="420"/>
        <w:rPr>
          <w:rFonts w:ascii="Times New Roman" w:hAnsi="Times New Roman" w:cs="Times New Roman"/>
        </w:rPr>
      </w:pPr>
      <w:r>
        <w:rPr>
          <w:rFonts w:ascii="Times New Roman" w:hAnsi="Times New Roman" w:cs="Times New Roman" w:hint="eastAsia"/>
        </w:rPr>
        <w:t>The b values are:</w:t>
      </w:r>
    </w:p>
    <w:p w:rsidR="00BE70F0" w:rsidRDefault="001968A1" w:rsidP="00A0795E">
      <w:pPr>
        <w:pStyle w:val="ListParagraph"/>
        <w:ind w:left="420"/>
        <w:jc w:val="center"/>
        <w:rPr>
          <w:rFonts w:ascii="Times New Roman" w:hAnsi="Times New Roman" w:cs="Times New Roman"/>
        </w:rPr>
      </w:pPr>
      <w:r>
        <w:rPr>
          <w:rFonts w:ascii="Times New Roman" w:hAnsi="Times New Roman" w:cs="Times New Roman" w:hint="eastAsia"/>
        </w:rPr>
        <w:t xml:space="preserve">2PL:     </w:t>
      </w:r>
      <w:r w:rsidR="004A48D9">
        <w:rPr>
          <w:rFonts w:ascii="Times New Roman" w:hAnsi="Times New Roman" w:cs="Times New Roman"/>
        </w:rPr>
        <w:pict>
          <v:shape id="_x0000_i1039" type="#_x0000_t75" style="width:264pt;height:16.5pt">
            <v:imagedata r:id="rId34" o:title="3_b_2"/>
          </v:shape>
        </w:pict>
      </w:r>
      <w:r w:rsidR="00724E83">
        <w:rPr>
          <w:rFonts w:ascii="Times New Roman" w:hAnsi="Times New Roman" w:cs="Times New Roman" w:hint="eastAsia"/>
        </w:rPr>
        <w:t xml:space="preserve"> </w:t>
      </w:r>
    </w:p>
    <w:p w:rsidR="00D305C8" w:rsidRDefault="00724E83" w:rsidP="00BC3EFF">
      <w:pPr>
        <w:jc w:val="center"/>
        <w:rPr>
          <w:rFonts w:ascii="Times New Roman" w:hAnsi="Times New Roman" w:cs="Times New Roman"/>
        </w:rPr>
      </w:pPr>
      <w:r>
        <w:rPr>
          <w:rFonts w:ascii="Times New Roman" w:hAnsi="Times New Roman" w:cs="Times New Roman" w:hint="eastAsia"/>
        </w:rPr>
        <w:t xml:space="preserve">      3PL:      </w:t>
      </w:r>
      <w:r w:rsidR="004A48D9">
        <w:rPr>
          <w:rFonts w:ascii="Times New Roman" w:hAnsi="Times New Roman" w:cs="Times New Roman"/>
        </w:rPr>
        <w:pict>
          <v:shape id="_x0000_i1040" type="#_x0000_t75" style="width:258.75pt;height:17.25pt">
            <v:imagedata r:id="rId35" o:title="3_b_3"/>
          </v:shape>
        </w:pict>
      </w:r>
    </w:p>
    <w:p w:rsidR="009A302A" w:rsidRDefault="009A302A">
      <w:pPr>
        <w:rPr>
          <w:rFonts w:ascii="Times New Roman" w:hAnsi="Times New Roman" w:cs="Times New Roman"/>
        </w:rPr>
      </w:pPr>
      <w:r>
        <w:rPr>
          <w:rFonts w:ascii="Times New Roman" w:hAnsi="Times New Roman" w:cs="Times New Roman"/>
        </w:rPr>
        <w:br w:type="page"/>
      </w:r>
    </w:p>
    <w:p w:rsidR="00A21829" w:rsidRDefault="009A302A" w:rsidP="00A21829">
      <w:pPr>
        <w:pStyle w:val="ListParagraph"/>
        <w:numPr>
          <w:ilvl w:val="0"/>
          <w:numId w:val="1"/>
        </w:numPr>
        <w:rPr>
          <w:rFonts w:ascii="Times New Roman" w:hAnsi="Times New Roman" w:cs="Times New Roman"/>
        </w:rPr>
      </w:pPr>
      <w:r>
        <w:rPr>
          <w:rFonts w:ascii="Times New Roman" w:hAnsi="Times New Roman" w:cs="Times New Roman" w:hint="eastAsia"/>
        </w:rPr>
        <w:lastRenderedPageBreak/>
        <w:t>The plot for 2PL:</w:t>
      </w:r>
    </w:p>
    <w:p w:rsidR="009A302A" w:rsidRDefault="00156565" w:rsidP="009A302A">
      <w:pPr>
        <w:pStyle w:val="ListParagraph"/>
        <w:ind w:left="420"/>
        <w:jc w:val="center"/>
        <w:rPr>
          <w:rFonts w:ascii="Times New Roman" w:hAnsi="Times New Roman" w:cs="Times New Roman"/>
        </w:rPr>
      </w:pPr>
      <w:r>
        <w:rPr>
          <w:rFonts w:ascii="Times New Roman" w:hAnsi="Times New Roman" w:cs="Times New Roman"/>
        </w:rPr>
        <w:pict>
          <v:shape id="_x0000_i1041" type="#_x0000_t75" style="width:213pt;height:176.25pt">
            <v:imagedata r:id="rId36" o:title="3_c_2pl"/>
          </v:shape>
        </w:pict>
      </w:r>
    </w:p>
    <w:p w:rsidR="009A302A" w:rsidRPr="009A302A" w:rsidRDefault="009A302A" w:rsidP="009A302A">
      <w:pPr>
        <w:pStyle w:val="ListParagraph"/>
        <w:ind w:left="420"/>
        <w:rPr>
          <w:rFonts w:ascii="Times New Roman" w:hAnsi="Times New Roman" w:cs="Times New Roman"/>
        </w:rPr>
      </w:pPr>
      <w:r w:rsidRPr="009A302A">
        <w:rPr>
          <w:rFonts w:ascii="Times New Roman" w:hAnsi="Times New Roman" w:cs="Times New Roman" w:hint="eastAsia"/>
        </w:rPr>
        <w:t>The plot for 1PL:</w:t>
      </w:r>
    </w:p>
    <w:p w:rsidR="009A302A" w:rsidRDefault="004A48D9" w:rsidP="009A302A">
      <w:pPr>
        <w:pStyle w:val="ListParagraph"/>
        <w:ind w:left="420"/>
        <w:jc w:val="center"/>
        <w:rPr>
          <w:rFonts w:ascii="Times New Roman" w:hAnsi="Times New Roman" w:cs="Times New Roman"/>
        </w:rPr>
      </w:pPr>
      <w:r>
        <w:rPr>
          <w:rFonts w:ascii="Times New Roman" w:hAnsi="Times New Roman" w:cs="Times New Roman"/>
        </w:rPr>
        <w:pict>
          <v:shape id="_x0000_i1042" type="#_x0000_t75" style="width:201.75pt;height:166.5pt">
            <v:imagedata r:id="rId37" o:title="3_c_1pl"/>
          </v:shape>
        </w:pict>
      </w:r>
    </w:p>
    <w:p w:rsidR="006A53A6" w:rsidRDefault="006A53A6" w:rsidP="006A53A6">
      <w:pPr>
        <w:pStyle w:val="ListParagraph"/>
        <w:ind w:left="420"/>
        <w:rPr>
          <w:rFonts w:ascii="Times New Roman" w:hAnsi="Times New Roman" w:cs="Times New Roman"/>
        </w:rPr>
      </w:pPr>
      <w:r>
        <w:rPr>
          <w:rFonts w:ascii="Times New Roman" w:hAnsi="Times New Roman" w:cs="Times New Roman" w:hint="eastAsia"/>
        </w:rPr>
        <w:t>According to the 2 plots above</w:t>
      </w:r>
      <w:r w:rsidR="003912A3">
        <w:rPr>
          <w:rFonts w:ascii="Times New Roman" w:hAnsi="Times New Roman" w:cs="Times New Roman" w:hint="eastAsia"/>
        </w:rPr>
        <w:t xml:space="preserve"> (45 degree lines)</w:t>
      </w:r>
      <w:r>
        <w:rPr>
          <w:rFonts w:ascii="Times New Roman" w:hAnsi="Times New Roman" w:cs="Times New Roman" w:hint="eastAsia"/>
        </w:rPr>
        <w:t xml:space="preserve">, </w:t>
      </w:r>
      <w:bookmarkStart w:id="0" w:name="_GoBack"/>
      <w:bookmarkEnd w:id="0"/>
      <w:r>
        <w:rPr>
          <w:rFonts w:ascii="Times New Roman" w:hAnsi="Times New Roman" w:cs="Times New Roman" w:hint="eastAsia"/>
        </w:rPr>
        <w:t>b values of the common items based on 2PL model are slightly closer to the values in the item bank, compared with 1PL model.</w:t>
      </w:r>
    </w:p>
    <w:p w:rsidR="006A53A6" w:rsidRDefault="006A53A6" w:rsidP="006A53A6">
      <w:pPr>
        <w:pStyle w:val="ListParagraph"/>
        <w:ind w:left="420"/>
        <w:rPr>
          <w:rFonts w:ascii="Times New Roman" w:hAnsi="Times New Roman" w:cs="Times New Roman"/>
        </w:rPr>
      </w:pPr>
    </w:p>
    <w:p w:rsidR="006A53A6" w:rsidRDefault="006A53A6" w:rsidP="006A53A6">
      <w:pPr>
        <w:pStyle w:val="ListParagraph"/>
        <w:ind w:left="420"/>
        <w:rPr>
          <w:rFonts w:ascii="Times New Roman" w:hAnsi="Times New Roman" w:cs="Times New Roman"/>
        </w:rPr>
      </w:pPr>
      <w:r>
        <w:rPr>
          <w:rFonts w:ascii="Times New Roman" w:hAnsi="Times New Roman" w:cs="Times New Roman" w:hint="eastAsia"/>
        </w:rPr>
        <w:t>Also, according to the plot below, we can tell that b values of the common items are pretty similar for 1PL model and 2PL model.</w:t>
      </w:r>
    </w:p>
    <w:p w:rsidR="006A53A6" w:rsidRPr="009A302A" w:rsidRDefault="004A48D9" w:rsidP="0007005E">
      <w:pPr>
        <w:pStyle w:val="ListParagraph"/>
        <w:ind w:left="420"/>
        <w:jc w:val="center"/>
        <w:rPr>
          <w:rFonts w:ascii="Times New Roman" w:hAnsi="Times New Roman" w:cs="Times New Roman"/>
        </w:rPr>
      </w:pPr>
      <w:r>
        <w:rPr>
          <w:rFonts w:ascii="Times New Roman" w:hAnsi="Times New Roman" w:cs="Times New Roman"/>
        </w:rPr>
        <w:pict>
          <v:shape id="_x0000_i1043" type="#_x0000_t75" style="width:238.5pt;height:196.5pt">
            <v:imagedata r:id="rId38" o:title="3_c_1pl&amp;2pl"/>
          </v:shape>
        </w:pict>
      </w:r>
    </w:p>
    <w:p w:rsidR="00452948" w:rsidRDefault="00F97CAF" w:rsidP="00BC4556">
      <w:pPr>
        <w:pStyle w:val="ListParagraph"/>
        <w:numPr>
          <w:ilvl w:val="0"/>
          <w:numId w:val="1"/>
        </w:numPr>
        <w:rPr>
          <w:rFonts w:ascii="Times New Roman" w:hAnsi="Times New Roman" w:cs="Times New Roman"/>
        </w:rPr>
      </w:pPr>
      <w:r w:rsidRPr="00FA19DA">
        <w:rPr>
          <w:rFonts w:ascii="Times New Roman" w:hAnsi="Times New Roman" w:cs="Times New Roman" w:hint="eastAsia"/>
        </w:rPr>
        <w:lastRenderedPageBreak/>
        <w:t xml:space="preserve">Using the </w:t>
      </w:r>
      <w:r w:rsidRPr="00FA19DA">
        <w:rPr>
          <w:rFonts w:ascii="Times New Roman" w:hAnsi="Times New Roman" w:cs="Times New Roman"/>
        </w:rPr>
        <w:t>“</w:t>
      </w:r>
      <w:r w:rsidRPr="00FA19DA">
        <w:rPr>
          <w:rFonts w:ascii="Times New Roman" w:hAnsi="Times New Roman" w:cs="Times New Roman" w:hint="eastAsia"/>
        </w:rPr>
        <w:t>Mean and Sigma method</w:t>
      </w:r>
      <w:r w:rsidRPr="00FA19DA">
        <w:rPr>
          <w:rFonts w:ascii="Times New Roman" w:hAnsi="Times New Roman" w:cs="Times New Roman"/>
        </w:rPr>
        <w:t>”</w:t>
      </w:r>
      <w:r w:rsidRPr="00FA19DA">
        <w:rPr>
          <w:rFonts w:ascii="Times New Roman" w:hAnsi="Times New Roman" w:cs="Times New Roman" w:hint="eastAsia"/>
        </w:rPr>
        <w:t>, we can obtain the scaling constants below:</w:t>
      </w:r>
    </w:p>
    <w:p w:rsidR="00C2277E" w:rsidRPr="00FA19DA" w:rsidRDefault="00C2277E" w:rsidP="00013055">
      <w:pPr>
        <w:pStyle w:val="ListParagraph"/>
        <w:ind w:left="420"/>
        <w:rPr>
          <w:rFonts w:ascii="Times New Roman" w:hAnsi="Times New Roman" w:cs="Times New Roman"/>
        </w:rPr>
      </w:pPr>
    </w:p>
    <w:p w:rsidR="00F97CAF" w:rsidRDefault="00BE097B" w:rsidP="00BE097B">
      <w:pPr>
        <w:pStyle w:val="ListParagraph"/>
        <w:ind w:left="420"/>
        <w:jc w:val="center"/>
        <w:rPr>
          <w:rFonts w:ascii="Times New Roman" w:hAnsi="Times New Roman" w:cs="Times New Roman"/>
          <w:b/>
        </w:rPr>
      </w:pPr>
      <w:r w:rsidRPr="00BE097B">
        <w:rPr>
          <w:rFonts w:ascii="Times New Roman" w:hAnsi="Times New Roman" w:cs="Times New Roman"/>
          <w:b/>
          <w:position w:val="-6"/>
        </w:rPr>
        <w:object w:dxaOrig="1860" w:dyaOrig="279">
          <v:shape id="_x0000_i1044" type="#_x0000_t75" style="width:93pt;height:14.25pt" o:ole="">
            <v:imagedata r:id="rId39" o:title=""/>
          </v:shape>
          <o:OLEObject Type="Embed" ProgID="Equation.DSMT4" ShapeID="_x0000_i1044" DrawAspect="Content" ObjectID="_1491730816" r:id="rId40"/>
        </w:object>
      </w:r>
    </w:p>
    <w:p w:rsidR="00BE097B" w:rsidRDefault="00D423FD" w:rsidP="00BE097B">
      <w:pPr>
        <w:pStyle w:val="ListParagraph"/>
        <w:ind w:left="420"/>
        <w:jc w:val="center"/>
        <w:rPr>
          <w:rFonts w:ascii="Times New Roman" w:hAnsi="Times New Roman" w:cs="Times New Roman"/>
        </w:rPr>
      </w:pPr>
      <w:r w:rsidRPr="00D423FD">
        <w:rPr>
          <w:rFonts w:ascii="Times New Roman" w:hAnsi="Times New Roman" w:cs="Times New Roman"/>
          <w:position w:val="-10"/>
        </w:rPr>
        <w:object w:dxaOrig="2520" w:dyaOrig="320">
          <v:shape id="_x0000_i1045" type="#_x0000_t75" style="width:126pt;height:15.75pt" o:ole="">
            <v:imagedata r:id="rId41" o:title=""/>
          </v:shape>
          <o:OLEObject Type="Embed" ProgID="Equation.DSMT4" ShapeID="_x0000_i1045" DrawAspect="Content" ObjectID="_1491730817" r:id="rId42"/>
        </w:object>
      </w:r>
    </w:p>
    <w:p w:rsidR="003575D8" w:rsidRDefault="003575D8" w:rsidP="00BE097B">
      <w:pPr>
        <w:pStyle w:val="ListParagraph"/>
        <w:ind w:left="420"/>
        <w:jc w:val="center"/>
        <w:rPr>
          <w:rFonts w:ascii="Times New Roman" w:hAnsi="Times New Roman" w:cs="Times New Roman"/>
        </w:rPr>
      </w:pPr>
    </w:p>
    <w:p w:rsidR="00BE097B" w:rsidRDefault="003575D8" w:rsidP="00BE097B">
      <w:pPr>
        <w:pStyle w:val="ListParagraph"/>
        <w:ind w:left="420"/>
        <w:rPr>
          <w:rFonts w:ascii="Times New Roman" w:hAnsi="Times New Roman" w:cs="Times New Roman"/>
        </w:rPr>
      </w:pPr>
      <w:r>
        <w:rPr>
          <w:rFonts w:ascii="Times New Roman" w:hAnsi="Times New Roman" w:cs="Times New Roman" w:hint="eastAsia"/>
        </w:rPr>
        <w:t>Therefore, scaled item difficulty and discrimination values are:</w:t>
      </w:r>
    </w:p>
    <w:p w:rsidR="006575ED" w:rsidRDefault="00D550A7" w:rsidP="00D550A7">
      <w:pPr>
        <w:pStyle w:val="ListParagraph"/>
        <w:ind w:left="420"/>
        <w:jc w:val="center"/>
        <w:rPr>
          <w:rFonts w:ascii="Times New Roman" w:hAnsi="Times New Roman" w:cs="Times New Roman"/>
        </w:rPr>
      </w:pPr>
      <w:r w:rsidRPr="00D550A7">
        <w:rPr>
          <w:rFonts w:ascii="Times New Roman" w:hAnsi="Times New Roman" w:cs="Times New Roman"/>
          <w:position w:val="-30"/>
        </w:rPr>
        <w:object w:dxaOrig="2960" w:dyaOrig="720">
          <v:shape id="_x0000_i1046" type="#_x0000_t75" style="width:147.75pt;height:36pt" o:ole="">
            <v:imagedata r:id="rId43" o:title=""/>
          </v:shape>
          <o:OLEObject Type="Embed" ProgID="Equation.DSMT4" ShapeID="_x0000_i1046" DrawAspect="Content" ObjectID="_1491730818" r:id="rId44"/>
        </w:object>
      </w:r>
    </w:p>
    <w:p w:rsidR="003575D8" w:rsidRPr="00BE097B" w:rsidRDefault="003575D8" w:rsidP="00BE097B">
      <w:pPr>
        <w:pStyle w:val="ListParagraph"/>
        <w:ind w:left="420"/>
        <w:rPr>
          <w:rFonts w:ascii="Times New Roman" w:hAnsi="Times New Roman" w:cs="Times New Roman"/>
        </w:rPr>
      </w:pPr>
    </w:p>
    <w:p w:rsidR="0054720D" w:rsidRPr="00E17ED4" w:rsidRDefault="0054720D" w:rsidP="005D5157">
      <w:pPr>
        <w:rPr>
          <w:rFonts w:ascii="Times New Roman" w:hAnsi="Times New Roman" w:cs="Times New Roman"/>
          <w:b/>
        </w:rPr>
      </w:pPr>
    </w:p>
    <w:p w:rsidR="00E17ED4" w:rsidRPr="00E17ED4" w:rsidRDefault="00E17ED4" w:rsidP="005D5157">
      <w:pPr>
        <w:rPr>
          <w:rFonts w:ascii="Times New Roman" w:hAnsi="Times New Roman" w:cs="Times New Roman"/>
        </w:rPr>
      </w:pPr>
    </w:p>
    <w:p w:rsidR="00F77F13" w:rsidRPr="00AA4411" w:rsidRDefault="00F77F13" w:rsidP="005D5157">
      <w:pPr>
        <w:rPr>
          <w:b/>
        </w:rPr>
      </w:pPr>
    </w:p>
    <w:sectPr w:rsidR="00F77F13" w:rsidRPr="00AA44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48D" w:rsidRDefault="00BC248D" w:rsidP="00E17ED4">
      <w:pPr>
        <w:spacing w:after="0" w:line="240" w:lineRule="auto"/>
      </w:pPr>
      <w:r>
        <w:separator/>
      </w:r>
    </w:p>
  </w:endnote>
  <w:endnote w:type="continuationSeparator" w:id="0">
    <w:p w:rsidR="00BC248D" w:rsidRDefault="00BC248D" w:rsidP="00E17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48D" w:rsidRDefault="00BC248D" w:rsidP="00E17ED4">
      <w:pPr>
        <w:spacing w:after="0" w:line="240" w:lineRule="auto"/>
      </w:pPr>
      <w:r>
        <w:separator/>
      </w:r>
    </w:p>
  </w:footnote>
  <w:footnote w:type="continuationSeparator" w:id="0">
    <w:p w:rsidR="00BC248D" w:rsidRDefault="00BC248D" w:rsidP="00E17E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2E2502"/>
    <w:multiLevelType w:val="hybridMultilevel"/>
    <w:tmpl w:val="E0662788"/>
    <w:lvl w:ilvl="0" w:tplc="DDE6437E">
      <w:start w:val="1"/>
      <w:numFmt w:val="low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5F0"/>
    <w:rsid w:val="00013055"/>
    <w:rsid w:val="0007005E"/>
    <w:rsid w:val="00156565"/>
    <w:rsid w:val="001968A1"/>
    <w:rsid w:val="001D768D"/>
    <w:rsid w:val="0028469C"/>
    <w:rsid w:val="00294C67"/>
    <w:rsid w:val="002A2348"/>
    <w:rsid w:val="002C08FF"/>
    <w:rsid w:val="002C2994"/>
    <w:rsid w:val="00341557"/>
    <w:rsid w:val="003575D8"/>
    <w:rsid w:val="003912A3"/>
    <w:rsid w:val="003D1EC4"/>
    <w:rsid w:val="003E7D36"/>
    <w:rsid w:val="00452948"/>
    <w:rsid w:val="004A1DB4"/>
    <w:rsid w:val="004A48D9"/>
    <w:rsid w:val="004F57E6"/>
    <w:rsid w:val="004F6A86"/>
    <w:rsid w:val="0052656E"/>
    <w:rsid w:val="0054720D"/>
    <w:rsid w:val="005D5157"/>
    <w:rsid w:val="005D589A"/>
    <w:rsid w:val="005F18B2"/>
    <w:rsid w:val="00610794"/>
    <w:rsid w:val="006139AC"/>
    <w:rsid w:val="00620192"/>
    <w:rsid w:val="00651801"/>
    <w:rsid w:val="006575ED"/>
    <w:rsid w:val="00663683"/>
    <w:rsid w:val="00667FD3"/>
    <w:rsid w:val="00672F08"/>
    <w:rsid w:val="006A53A6"/>
    <w:rsid w:val="006C5641"/>
    <w:rsid w:val="00724E83"/>
    <w:rsid w:val="00746280"/>
    <w:rsid w:val="007E01CB"/>
    <w:rsid w:val="00820FEC"/>
    <w:rsid w:val="008862D0"/>
    <w:rsid w:val="00897642"/>
    <w:rsid w:val="008F2D07"/>
    <w:rsid w:val="00942714"/>
    <w:rsid w:val="00955F26"/>
    <w:rsid w:val="0096458E"/>
    <w:rsid w:val="00987573"/>
    <w:rsid w:val="009A302A"/>
    <w:rsid w:val="009B1F96"/>
    <w:rsid w:val="009D7356"/>
    <w:rsid w:val="009F405B"/>
    <w:rsid w:val="00A0795E"/>
    <w:rsid w:val="00A13BAF"/>
    <w:rsid w:val="00A21829"/>
    <w:rsid w:val="00A446EB"/>
    <w:rsid w:val="00A613EA"/>
    <w:rsid w:val="00AA4411"/>
    <w:rsid w:val="00AE0B0F"/>
    <w:rsid w:val="00B410FF"/>
    <w:rsid w:val="00B64D12"/>
    <w:rsid w:val="00B65D7D"/>
    <w:rsid w:val="00B7250C"/>
    <w:rsid w:val="00BC248D"/>
    <w:rsid w:val="00BC3EFF"/>
    <w:rsid w:val="00BC4556"/>
    <w:rsid w:val="00BE097B"/>
    <w:rsid w:val="00BE70F0"/>
    <w:rsid w:val="00C2277E"/>
    <w:rsid w:val="00C61F7E"/>
    <w:rsid w:val="00C64E20"/>
    <w:rsid w:val="00C72D87"/>
    <w:rsid w:val="00CA4159"/>
    <w:rsid w:val="00CB342C"/>
    <w:rsid w:val="00CB536B"/>
    <w:rsid w:val="00CB5F82"/>
    <w:rsid w:val="00CD05F0"/>
    <w:rsid w:val="00D305C8"/>
    <w:rsid w:val="00D423FD"/>
    <w:rsid w:val="00D550A7"/>
    <w:rsid w:val="00D653E3"/>
    <w:rsid w:val="00D775C4"/>
    <w:rsid w:val="00D77A64"/>
    <w:rsid w:val="00D827DB"/>
    <w:rsid w:val="00D971EA"/>
    <w:rsid w:val="00E17ED4"/>
    <w:rsid w:val="00E55C3C"/>
    <w:rsid w:val="00E8701B"/>
    <w:rsid w:val="00EA2AA2"/>
    <w:rsid w:val="00EB4F0A"/>
    <w:rsid w:val="00F4619B"/>
    <w:rsid w:val="00F77F13"/>
    <w:rsid w:val="00F97CAF"/>
    <w:rsid w:val="00FA19DA"/>
    <w:rsid w:val="00FB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ED4"/>
  </w:style>
  <w:style w:type="paragraph" w:styleId="Footer">
    <w:name w:val="footer"/>
    <w:basedOn w:val="Normal"/>
    <w:link w:val="FooterChar"/>
    <w:uiPriority w:val="99"/>
    <w:unhideWhenUsed/>
    <w:rsid w:val="00E17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ED4"/>
  </w:style>
  <w:style w:type="paragraph" w:styleId="ListParagraph">
    <w:name w:val="List Paragraph"/>
    <w:basedOn w:val="Normal"/>
    <w:uiPriority w:val="34"/>
    <w:qFormat/>
    <w:rsid w:val="002C08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ED4"/>
  </w:style>
  <w:style w:type="paragraph" w:styleId="Footer">
    <w:name w:val="footer"/>
    <w:basedOn w:val="Normal"/>
    <w:link w:val="FooterChar"/>
    <w:uiPriority w:val="99"/>
    <w:unhideWhenUsed/>
    <w:rsid w:val="00E17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ED4"/>
  </w:style>
  <w:style w:type="paragraph" w:styleId="ListParagraph">
    <w:name w:val="List Paragraph"/>
    <w:basedOn w:val="Normal"/>
    <w:uiPriority w:val="34"/>
    <w:qFormat/>
    <w:rsid w:val="002C0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20.wmf"/><Relationship Id="rId21" Type="http://schemas.openxmlformats.org/officeDocument/2006/relationships/oleObject" Target="embeddings/oleObject7.bin"/><Relationship Id="rId34" Type="http://schemas.openxmlformats.org/officeDocument/2006/relationships/image" Target="media/image15.jpeg"/><Relationship Id="rId42" Type="http://schemas.openxmlformats.org/officeDocument/2006/relationships/oleObject" Target="embeddings/oleObject14.bin"/><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jpeg"/><Relationship Id="rId37" Type="http://schemas.openxmlformats.org/officeDocument/2006/relationships/image" Target="media/image18.jpeg"/><Relationship Id="rId40" Type="http://schemas.openxmlformats.org/officeDocument/2006/relationships/oleObject" Target="embeddings/oleObject13.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7.jpe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6.jpeg"/><Relationship Id="rId43" Type="http://schemas.openxmlformats.org/officeDocument/2006/relationships/image" Target="media/image22.wmf"/><Relationship Id="rId8" Type="http://schemas.openxmlformats.org/officeDocument/2006/relationships/image" Target="media/image1.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jpeg"/><Relationship Id="rId38" Type="http://schemas.openxmlformats.org/officeDocument/2006/relationships/image" Target="media/image19.jpeg"/><Relationship Id="rId4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90</cp:revision>
  <cp:lastPrinted>2015-04-28T17:52:00Z</cp:lastPrinted>
  <dcterms:created xsi:type="dcterms:W3CDTF">2015-04-24T04:04:00Z</dcterms:created>
  <dcterms:modified xsi:type="dcterms:W3CDTF">2015-04-28T17:52:00Z</dcterms:modified>
</cp:coreProperties>
</file>