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03D2" w14:textId="77777777" w:rsidR="003C7446" w:rsidRPr="006C6512" w:rsidRDefault="003C7446" w:rsidP="003C7446">
      <w:pPr>
        <w:pStyle w:val="Title"/>
        <w:tabs>
          <w:tab w:val="right" w:pos="9360"/>
        </w:tabs>
        <w:spacing w:line="240" w:lineRule="auto"/>
        <w:rPr>
          <w:sz w:val="24"/>
        </w:rPr>
      </w:pPr>
      <w:r w:rsidRPr="006C6512">
        <w:rPr>
          <w:sz w:val="24"/>
        </w:rPr>
        <w:t>Psychology 465 / Educational Psychology 405</w:t>
      </w:r>
      <w:r w:rsidRPr="006C6512">
        <w:rPr>
          <w:sz w:val="24"/>
        </w:rPr>
        <w:tab/>
        <w:t>Personality and Social Development</w:t>
      </w:r>
    </w:p>
    <w:p w14:paraId="1D28756B" w14:textId="7EEAE66D" w:rsidR="003C7446" w:rsidRPr="006C6512" w:rsidRDefault="003C7446" w:rsidP="003C7446">
      <w:pPr>
        <w:pStyle w:val="Title"/>
        <w:tabs>
          <w:tab w:val="right" w:pos="9360"/>
        </w:tabs>
        <w:spacing w:line="240" w:lineRule="auto"/>
        <w:rPr>
          <w:sz w:val="24"/>
          <w:lang w:eastAsia="ko-KR"/>
        </w:rPr>
      </w:pPr>
      <w:r w:rsidRPr="006C6512">
        <w:rPr>
          <w:sz w:val="24"/>
        </w:rPr>
        <w:t>University of Illinois at Urbana-Champaign</w:t>
      </w:r>
      <w:r w:rsidRPr="006C6512">
        <w:rPr>
          <w:sz w:val="24"/>
        </w:rPr>
        <w:tab/>
      </w:r>
      <w:r>
        <w:rPr>
          <w:sz w:val="24"/>
        </w:rPr>
        <w:t>FALL</w:t>
      </w:r>
      <w:r w:rsidRPr="006C6512">
        <w:rPr>
          <w:sz w:val="24"/>
        </w:rPr>
        <w:t xml:space="preserve"> 201</w:t>
      </w:r>
      <w:r w:rsidR="00421871">
        <w:rPr>
          <w:sz w:val="24"/>
        </w:rPr>
        <w:t>5</w:t>
      </w:r>
    </w:p>
    <w:p w14:paraId="342D5374" w14:textId="77777777" w:rsidR="003C7446" w:rsidRPr="006C6512" w:rsidRDefault="003C7446" w:rsidP="003C7446">
      <w:pPr>
        <w:pStyle w:val="Title"/>
        <w:spacing w:after="240" w:line="240" w:lineRule="auto"/>
        <w:jc w:val="center"/>
        <w:rPr>
          <w:sz w:val="24"/>
        </w:rPr>
      </w:pPr>
    </w:p>
    <w:p w14:paraId="53667D0E" w14:textId="710B718B" w:rsidR="00E7131D" w:rsidRPr="00E7131D" w:rsidRDefault="00EF4671" w:rsidP="00421871">
      <w:pPr>
        <w:pStyle w:val="Title"/>
        <w:spacing w:after="240" w:line="240" w:lineRule="auto"/>
        <w:jc w:val="center"/>
        <w:rPr>
          <w:b/>
          <w:sz w:val="24"/>
        </w:rPr>
      </w:pPr>
      <w:r>
        <w:rPr>
          <w:b/>
          <w:sz w:val="24"/>
        </w:rPr>
        <w:t>Examination #4</w:t>
      </w:r>
      <w:r w:rsidR="003C7446" w:rsidRPr="006C6512">
        <w:rPr>
          <w:b/>
          <w:sz w:val="24"/>
        </w:rPr>
        <w:t xml:space="preserve"> Stems</w:t>
      </w:r>
    </w:p>
    <w:p w14:paraId="361B1B5E" w14:textId="491E0FD0" w:rsidR="00EF4671" w:rsidRDefault="002452B5" w:rsidP="00EF4671">
      <w:pPr>
        <w:pStyle w:val="Title"/>
        <w:spacing w:line="276" w:lineRule="auto"/>
        <w:rPr>
          <w:rFonts w:ascii="Times New Roman" w:hAnsi="Times New Roman"/>
          <w:sz w:val="24"/>
          <w:szCs w:val="24"/>
        </w:rPr>
      </w:pPr>
      <w:r>
        <w:rPr>
          <w:rFonts w:ascii="Times New Roman" w:eastAsia="Batang" w:hAnsi="Times New Roman"/>
          <w:sz w:val="24"/>
          <w:szCs w:val="24"/>
          <w:lang w:eastAsia="ko-KR"/>
        </w:rPr>
        <w:t>1</w:t>
      </w:r>
      <w:r w:rsidR="00EF4671" w:rsidRPr="00582362">
        <w:rPr>
          <w:rFonts w:ascii="Times New Roman" w:hAnsi="Times New Roman"/>
          <w:sz w:val="24"/>
          <w:szCs w:val="24"/>
        </w:rPr>
        <w:t xml:space="preserve">. The defining feature of Bronfenbrenner’s (1979) </w:t>
      </w:r>
      <w:r w:rsidR="00EF4671" w:rsidRPr="00582362">
        <w:rPr>
          <w:rFonts w:ascii="Times New Roman" w:hAnsi="Times New Roman"/>
          <w:i/>
          <w:sz w:val="24"/>
          <w:szCs w:val="24"/>
        </w:rPr>
        <w:t>exosystem</w:t>
      </w:r>
      <w:r w:rsidR="00EF4671" w:rsidRPr="00582362">
        <w:rPr>
          <w:rFonts w:ascii="Times New Roman" w:hAnsi="Times New Roman"/>
          <w:sz w:val="24"/>
          <w:szCs w:val="24"/>
        </w:rPr>
        <w:t xml:space="preserve"> is that it:</w:t>
      </w:r>
    </w:p>
    <w:p w14:paraId="48D1B623" w14:textId="374A16D6" w:rsidR="00B55281" w:rsidRPr="00B55281" w:rsidRDefault="00B55281" w:rsidP="00621BD3">
      <w:pPr>
        <w:pStyle w:val="Title"/>
        <w:numPr>
          <w:ilvl w:val="0"/>
          <w:numId w:val="1"/>
        </w:numPr>
        <w:spacing w:line="276" w:lineRule="auto"/>
        <w:rPr>
          <w:rFonts w:ascii="Times New Roman" w:hAnsi="Times New Roman"/>
          <w:sz w:val="24"/>
          <w:szCs w:val="24"/>
        </w:rPr>
      </w:pPr>
      <w:r>
        <w:rPr>
          <w:rFonts w:ascii="Times New Roman" w:hAnsi="Times New Roman"/>
          <w:i/>
          <w:sz w:val="24"/>
          <w:szCs w:val="24"/>
        </w:rPr>
        <w:t>Industry, mass media, social services, local politics, neighbors</w:t>
      </w:r>
    </w:p>
    <w:p w14:paraId="0A09DC03" w14:textId="1E70E94F" w:rsidR="00B55281" w:rsidRDefault="00B55281" w:rsidP="00621BD3">
      <w:pPr>
        <w:pStyle w:val="Title"/>
        <w:numPr>
          <w:ilvl w:val="0"/>
          <w:numId w:val="1"/>
        </w:numPr>
        <w:spacing w:line="276" w:lineRule="auto"/>
        <w:rPr>
          <w:rFonts w:ascii="Times New Roman" w:hAnsi="Times New Roman"/>
          <w:i/>
          <w:sz w:val="24"/>
          <w:szCs w:val="24"/>
        </w:rPr>
      </w:pPr>
      <w:r w:rsidRPr="00B55281">
        <w:rPr>
          <w:rFonts w:ascii="Times New Roman" w:hAnsi="Times New Roman"/>
          <w:i/>
          <w:sz w:val="24"/>
          <w:szCs w:val="24"/>
        </w:rPr>
        <w:t>An exosystem refers to… settings that do not involve the developing person… but in which events occur that affect, or are aff</w:t>
      </w:r>
      <w:r>
        <w:rPr>
          <w:rFonts w:ascii="Times New Roman" w:hAnsi="Times New Roman"/>
          <w:i/>
          <w:sz w:val="24"/>
          <w:szCs w:val="24"/>
        </w:rPr>
        <w:t>ected by… the developing person</w:t>
      </w:r>
    </w:p>
    <w:p w14:paraId="6CB33B63" w14:textId="2EE92AD0" w:rsidR="00B55281" w:rsidRPr="00B55281" w:rsidRDefault="00B55281" w:rsidP="00621BD3">
      <w:pPr>
        <w:pStyle w:val="Title"/>
        <w:numPr>
          <w:ilvl w:val="0"/>
          <w:numId w:val="2"/>
        </w:numPr>
        <w:spacing w:line="276" w:lineRule="auto"/>
        <w:rPr>
          <w:rFonts w:ascii="Times New Roman" w:hAnsi="Times New Roman"/>
          <w:i/>
          <w:sz w:val="24"/>
          <w:szCs w:val="24"/>
        </w:rPr>
      </w:pPr>
      <w:r w:rsidRPr="00B55281">
        <w:rPr>
          <w:rFonts w:ascii="Times New Roman" w:hAnsi="Times New Roman"/>
          <w:i/>
          <w:sz w:val="24"/>
          <w:szCs w:val="24"/>
        </w:rPr>
        <w:t>State governments may make laws that ultimately affect a family’s living conditions and subsequently the individual</w:t>
      </w:r>
    </w:p>
    <w:p w14:paraId="4745B2D2" w14:textId="77777777" w:rsidR="00EF4671" w:rsidRDefault="00EF4671" w:rsidP="00EF4671">
      <w:pPr>
        <w:spacing w:line="276" w:lineRule="auto"/>
        <w:rPr>
          <w:rFonts w:ascii="Times New Roman" w:hAnsi="Times New Roman"/>
          <w:szCs w:val="24"/>
        </w:rPr>
      </w:pPr>
    </w:p>
    <w:p w14:paraId="56F83973" w14:textId="1E707B9D" w:rsidR="008B6F99" w:rsidRDefault="002452B5" w:rsidP="002F4B78">
      <w:pPr>
        <w:tabs>
          <w:tab w:val="left" w:pos="360"/>
          <w:tab w:val="left" w:pos="720"/>
        </w:tabs>
        <w:spacing w:line="276" w:lineRule="auto"/>
        <w:rPr>
          <w:rFonts w:ascii="Times New Roman" w:eastAsia="Times New Roman" w:hAnsi="Times New Roman"/>
          <w:szCs w:val="24"/>
        </w:rPr>
      </w:pPr>
      <w:r>
        <w:rPr>
          <w:rFonts w:ascii="Times New Roman" w:eastAsia="Times New Roman" w:hAnsi="Times New Roman"/>
          <w:szCs w:val="24"/>
        </w:rPr>
        <w:t>2</w:t>
      </w:r>
      <w:r w:rsidR="008B6F99" w:rsidRPr="00582362">
        <w:rPr>
          <w:rFonts w:ascii="Times New Roman" w:eastAsia="Times New Roman" w:hAnsi="Times New Roman"/>
          <w:szCs w:val="24"/>
        </w:rPr>
        <w:t xml:space="preserve">. </w:t>
      </w:r>
      <w:r w:rsidR="002F4B78">
        <w:rPr>
          <w:rFonts w:ascii="Times New Roman" w:eastAsia="Times New Roman" w:hAnsi="Times New Roman"/>
          <w:szCs w:val="24"/>
        </w:rPr>
        <w:t>In their examination of the combined impacts of the home and child care environment on children’s social and behavioral outcomes, Watamura et al. (2011) found:</w:t>
      </w:r>
    </w:p>
    <w:p w14:paraId="4BE120FF" w14:textId="3F4640FB" w:rsidR="00C47874" w:rsidRPr="00055237" w:rsidRDefault="00055237"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Watamura and colleagues set out to explore development as a function of cumulative risk and mesosystem interactions</w:t>
      </w:r>
    </w:p>
    <w:p w14:paraId="6BE6F7D9" w14:textId="77777777" w:rsidR="00055237" w:rsidRPr="00055237" w:rsidRDefault="00055237" w:rsidP="00621BD3">
      <w:pPr>
        <w:pStyle w:val="ListParagraph"/>
        <w:numPr>
          <w:ilvl w:val="0"/>
          <w:numId w:val="2"/>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No single risk factor is sufficient to cause lasting harm</w:t>
      </w:r>
    </w:p>
    <w:p w14:paraId="43403598" w14:textId="16BF3805" w:rsidR="00055237" w:rsidRPr="00055237" w:rsidRDefault="00055237" w:rsidP="00621BD3">
      <w:pPr>
        <w:pStyle w:val="ListParagraph"/>
        <w:numPr>
          <w:ilvl w:val="0"/>
          <w:numId w:val="2"/>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Necessary to study simultaneously the multiple contexts that influence children’s development</w:t>
      </w:r>
    </w:p>
    <w:p w14:paraId="0537A605" w14:textId="7FD90275" w:rsidR="00055237" w:rsidRPr="00055237" w:rsidRDefault="00055237"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During early childhood, two salient contexts are the home and child care</w:t>
      </w:r>
    </w:p>
    <w:p w14:paraId="61B75A5E" w14:textId="77777777" w:rsidR="00055237" w:rsidRPr="00055237" w:rsidRDefault="00055237" w:rsidP="00621BD3">
      <w:pPr>
        <w:pStyle w:val="ListParagraph"/>
        <w:numPr>
          <w:ilvl w:val="0"/>
          <w:numId w:val="4"/>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 xml:space="preserve">Possible that they have independent effects </w:t>
      </w:r>
    </w:p>
    <w:p w14:paraId="40D4D8C8" w14:textId="5212BA6A" w:rsidR="00055237" w:rsidRDefault="00055237" w:rsidP="00621BD3">
      <w:pPr>
        <w:pStyle w:val="ListParagraph"/>
        <w:numPr>
          <w:ilvl w:val="0"/>
          <w:numId w:val="4"/>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Also possible that combinations of experiences produce different outcomes</w:t>
      </w:r>
    </w:p>
    <w:p w14:paraId="2EC86B13" w14:textId="77777777" w:rsidR="00055237" w:rsidRPr="00055237" w:rsidRDefault="00055237"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Cross-context influences help shape young children’s socio-emotional profiles:</w:t>
      </w:r>
    </w:p>
    <w:p w14:paraId="59C08A3F" w14:textId="77777777" w:rsidR="00055237" w:rsidRPr="00055237" w:rsidRDefault="00055237" w:rsidP="00621BD3">
      <w:pPr>
        <w:pStyle w:val="ListParagraph"/>
        <w:numPr>
          <w:ilvl w:val="0"/>
          <w:numId w:val="5"/>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Associations existed for both mother and caregiver reported behaviors</w:t>
      </w:r>
    </w:p>
    <w:p w14:paraId="33864E6C" w14:textId="4A8484A1" w:rsidR="00055237" w:rsidRDefault="00055237" w:rsidP="00621BD3">
      <w:pPr>
        <w:pStyle w:val="ListParagraph"/>
        <w:numPr>
          <w:ilvl w:val="0"/>
          <w:numId w:val="5"/>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As expected, the double jeopardy group experienced the poorest outcomes</w:t>
      </w:r>
    </w:p>
    <w:p w14:paraId="1454BABD" w14:textId="03406C07" w:rsidR="00055237" w:rsidRDefault="00055237"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Home quality and parenting matter:</w:t>
      </w:r>
    </w:p>
    <w:p w14:paraId="597CF978" w14:textId="72A8DA2A" w:rsidR="00055237" w:rsidRDefault="00055237" w:rsidP="00621BD3">
      <w:pPr>
        <w:pStyle w:val="ListParagraph"/>
        <w:numPr>
          <w:ilvl w:val="0"/>
          <w:numId w:val="6"/>
        </w:numPr>
        <w:tabs>
          <w:tab w:val="left" w:pos="360"/>
          <w:tab w:val="left" w:pos="720"/>
        </w:tabs>
        <w:spacing w:line="276" w:lineRule="auto"/>
        <w:rPr>
          <w:rFonts w:ascii="Times New Roman" w:eastAsia="Times New Roman" w:hAnsi="Times New Roman"/>
          <w:i/>
          <w:szCs w:val="24"/>
        </w:rPr>
      </w:pPr>
      <w:r w:rsidRPr="00055237">
        <w:rPr>
          <w:rFonts w:ascii="Times New Roman" w:eastAsia="Times New Roman" w:hAnsi="Times New Roman"/>
          <w:i/>
          <w:szCs w:val="24"/>
        </w:rPr>
        <w:t>Regardless of quantity and quality of child care experienced</w:t>
      </w:r>
    </w:p>
    <w:p w14:paraId="52C6706C" w14:textId="615E1B7C" w:rsidR="00055237" w:rsidRDefault="00516F48"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516F48">
        <w:rPr>
          <w:rFonts w:ascii="Times New Roman" w:eastAsia="Times New Roman" w:hAnsi="Times New Roman"/>
          <w:i/>
          <w:szCs w:val="24"/>
        </w:rPr>
        <w:t>Differing patterns for prosocial behaviors</w:t>
      </w:r>
    </w:p>
    <w:p w14:paraId="72515D81" w14:textId="6515F3E2" w:rsidR="00516F48" w:rsidRDefault="00516F48" w:rsidP="00621BD3">
      <w:pPr>
        <w:pStyle w:val="ListParagraph"/>
        <w:numPr>
          <w:ilvl w:val="0"/>
          <w:numId w:val="6"/>
        </w:numPr>
        <w:tabs>
          <w:tab w:val="left" w:pos="360"/>
          <w:tab w:val="left" w:pos="720"/>
        </w:tabs>
        <w:spacing w:line="276" w:lineRule="auto"/>
        <w:rPr>
          <w:rFonts w:ascii="Times New Roman" w:eastAsia="Times New Roman" w:hAnsi="Times New Roman"/>
          <w:i/>
          <w:szCs w:val="24"/>
        </w:rPr>
      </w:pPr>
      <w:r w:rsidRPr="00516F48">
        <w:rPr>
          <w:rFonts w:ascii="Times New Roman" w:eastAsia="Times New Roman" w:hAnsi="Times New Roman"/>
          <w:i/>
          <w:szCs w:val="24"/>
        </w:rPr>
        <w:t>It could be that the benefits of high-quality child care for prosocial behaviors are carried over to the home environment and thus reflected in maternal ratings (i.e., compensatory care)</w:t>
      </w:r>
    </w:p>
    <w:p w14:paraId="107B15C8" w14:textId="77777777" w:rsidR="00516F48" w:rsidRPr="00516F48" w:rsidRDefault="00516F48" w:rsidP="00621BD3">
      <w:pPr>
        <w:pStyle w:val="ListParagraph"/>
        <w:numPr>
          <w:ilvl w:val="0"/>
          <w:numId w:val="6"/>
        </w:numPr>
        <w:rPr>
          <w:rFonts w:ascii="Times New Roman" w:eastAsia="Times New Roman" w:hAnsi="Times New Roman"/>
          <w:i/>
          <w:szCs w:val="24"/>
        </w:rPr>
      </w:pPr>
      <w:r w:rsidRPr="00516F48">
        <w:rPr>
          <w:rFonts w:ascii="Times New Roman" w:eastAsia="Times New Roman" w:hAnsi="Times New Roman"/>
          <w:i/>
          <w:szCs w:val="24"/>
        </w:rPr>
        <w:t>In contrast, benefits of a high-quality home environment are most notable in the contexts of high-quality child care (i.e., double protection)</w:t>
      </w:r>
    </w:p>
    <w:p w14:paraId="163A23BC" w14:textId="77777777" w:rsidR="00516F48" w:rsidRPr="00055237" w:rsidRDefault="00516F48" w:rsidP="00516F48">
      <w:pPr>
        <w:pStyle w:val="ListParagraph"/>
        <w:tabs>
          <w:tab w:val="left" w:pos="360"/>
          <w:tab w:val="left" w:pos="720"/>
        </w:tabs>
        <w:spacing w:line="276" w:lineRule="auto"/>
        <w:ind w:left="1440"/>
        <w:rPr>
          <w:rFonts w:ascii="Times New Roman" w:eastAsia="Times New Roman" w:hAnsi="Times New Roman"/>
          <w:i/>
          <w:szCs w:val="24"/>
        </w:rPr>
      </w:pPr>
    </w:p>
    <w:p w14:paraId="1C2018CA" w14:textId="10EAB6E6" w:rsidR="00E7131D" w:rsidRPr="00DB5D86" w:rsidRDefault="002452B5" w:rsidP="00E7131D">
      <w:pPr>
        <w:pStyle w:val="Title"/>
        <w:spacing w:line="276" w:lineRule="auto"/>
        <w:rPr>
          <w:rFonts w:ascii="Times New Roman" w:hAnsi="Times New Roman"/>
          <w:sz w:val="24"/>
          <w:szCs w:val="24"/>
        </w:rPr>
      </w:pPr>
      <w:r w:rsidRPr="003C5D94">
        <w:rPr>
          <w:rFonts w:ascii="Times New Roman" w:hAnsi="Times New Roman"/>
          <w:sz w:val="24"/>
          <w:szCs w:val="24"/>
          <w:highlight w:val="yellow"/>
        </w:rPr>
        <w:t>3</w:t>
      </w:r>
      <w:r w:rsidR="00E7131D" w:rsidRPr="003C5D94">
        <w:rPr>
          <w:rFonts w:ascii="Times New Roman" w:hAnsi="Times New Roman"/>
          <w:sz w:val="24"/>
          <w:szCs w:val="24"/>
          <w:highlight w:val="yellow"/>
        </w:rPr>
        <w:t>. Rodkin and Roisman (2010) determined which participants in the NICHD Study of Early Child Care were popular by asking:</w:t>
      </w:r>
    </w:p>
    <w:p w14:paraId="376373DF" w14:textId="2300E9B0" w:rsidR="00E7131D" w:rsidRPr="00516F48" w:rsidRDefault="00516F48" w:rsidP="00621BD3">
      <w:pPr>
        <w:pStyle w:val="ListParagraph"/>
        <w:numPr>
          <w:ilvl w:val="0"/>
          <w:numId w:val="3"/>
        </w:numPr>
        <w:spacing w:line="276" w:lineRule="auto"/>
        <w:rPr>
          <w:rFonts w:ascii="Times New Roman" w:hAnsi="Times New Roman"/>
          <w:i/>
          <w:szCs w:val="24"/>
        </w:rPr>
      </w:pPr>
      <w:r w:rsidRPr="00516F48">
        <w:rPr>
          <w:rFonts w:ascii="Times New Roman" w:hAnsi="Times New Roman"/>
          <w:i/>
          <w:szCs w:val="24"/>
        </w:rPr>
        <w:t>Popularity assessed by teachers ranking children’s “popularity with the other same-sex children” in the classroom.</w:t>
      </w:r>
    </w:p>
    <w:p w14:paraId="2C97B90E" w14:textId="77777777" w:rsidR="00516F48" w:rsidRPr="00516F48" w:rsidRDefault="00516F48" w:rsidP="00621BD3">
      <w:pPr>
        <w:pStyle w:val="ListParagraph"/>
        <w:numPr>
          <w:ilvl w:val="0"/>
          <w:numId w:val="7"/>
        </w:numPr>
        <w:spacing w:line="276" w:lineRule="auto"/>
        <w:rPr>
          <w:rFonts w:ascii="Times New Roman" w:hAnsi="Times New Roman"/>
          <w:i/>
          <w:szCs w:val="24"/>
        </w:rPr>
      </w:pPr>
      <w:r w:rsidRPr="00516F48">
        <w:rPr>
          <w:rFonts w:ascii="Times New Roman" w:hAnsi="Times New Roman"/>
          <w:i/>
          <w:szCs w:val="24"/>
        </w:rPr>
        <w:t>All children in the classroom were ranked, converted into 0-1 proportion</w:t>
      </w:r>
    </w:p>
    <w:p w14:paraId="53A31ABD" w14:textId="77777777" w:rsidR="00516F48" w:rsidRPr="00516F48" w:rsidRDefault="00516F48" w:rsidP="00621BD3">
      <w:pPr>
        <w:pStyle w:val="ListParagraph"/>
        <w:numPr>
          <w:ilvl w:val="0"/>
          <w:numId w:val="7"/>
        </w:numPr>
        <w:spacing w:line="276" w:lineRule="auto"/>
        <w:rPr>
          <w:rFonts w:ascii="Times New Roman" w:hAnsi="Times New Roman"/>
          <w:i/>
          <w:szCs w:val="24"/>
        </w:rPr>
      </w:pPr>
      <w:r w:rsidRPr="00516F48">
        <w:rPr>
          <w:rFonts w:ascii="Times New Roman" w:hAnsi="Times New Roman"/>
          <w:i/>
          <w:szCs w:val="24"/>
        </w:rPr>
        <w:t>grades 3, 4, 5, 6 averaged</w:t>
      </w:r>
    </w:p>
    <w:p w14:paraId="7511BDCE" w14:textId="33459788" w:rsidR="00516F48" w:rsidRPr="00516F48" w:rsidRDefault="00516F48" w:rsidP="00621BD3">
      <w:pPr>
        <w:pStyle w:val="ListParagraph"/>
        <w:numPr>
          <w:ilvl w:val="0"/>
          <w:numId w:val="7"/>
        </w:numPr>
        <w:spacing w:line="276" w:lineRule="auto"/>
        <w:rPr>
          <w:rFonts w:ascii="Times New Roman" w:hAnsi="Times New Roman"/>
          <w:i/>
          <w:szCs w:val="24"/>
        </w:rPr>
      </w:pPr>
      <w:r w:rsidRPr="00516F48">
        <w:rPr>
          <w:rFonts w:ascii="Times New Roman" w:hAnsi="Times New Roman"/>
          <w:i/>
          <w:szCs w:val="24"/>
        </w:rPr>
        <w:lastRenderedPageBreak/>
        <w:t>criterion for being popular is top third (also top fifth)</w:t>
      </w:r>
    </w:p>
    <w:p w14:paraId="599E363B" w14:textId="57CBF779" w:rsidR="00E7131D" w:rsidRDefault="002452B5" w:rsidP="00E7131D">
      <w:pPr>
        <w:pStyle w:val="Title"/>
        <w:tabs>
          <w:tab w:val="clear" w:pos="720"/>
        </w:tabs>
        <w:spacing w:line="276" w:lineRule="auto"/>
        <w:rPr>
          <w:rFonts w:ascii="Times New Roman" w:hAnsi="Times New Roman"/>
          <w:sz w:val="24"/>
          <w:szCs w:val="24"/>
        </w:rPr>
      </w:pPr>
      <w:r w:rsidRPr="00410D8C">
        <w:rPr>
          <w:rFonts w:ascii="Times New Roman" w:hAnsi="Times New Roman"/>
          <w:sz w:val="24"/>
          <w:szCs w:val="24"/>
          <w:highlight w:val="yellow"/>
        </w:rPr>
        <w:t>4</w:t>
      </w:r>
      <w:r w:rsidR="00E7131D" w:rsidRPr="00410D8C">
        <w:rPr>
          <w:rFonts w:ascii="Times New Roman" w:hAnsi="Times New Roman"/>
          <w:sz w:val="24"/>
          <w:szCs w:val="24"/>
          <w:highlight w:val="yellow"/>
        </w:rPr>
        <w:t>. Which of the following implications for prevention can be deduced from Laursen et al. (2007)?</w:t>
      </w:r>
    </w:p>
    <w:p w14:paraId="1E2BCF1D" w14:textId="3AE28894" w:rsidR="002F4B78" w:rsidRPr="00975154" w:rsidRDefault="00975154" w:rsidP="00621BD3">
      <w:pPr>
        <w:pStyle w:val="ListParagraph"/>
        <w:numPr>
          <w:ilvl w:val="0"/>
          <w:numId w:val="3"/>
        </w:numPr>
        <w:tabs>
          <w:tab w:val="left" w:pos="360"/>
          <w:tab w:val="left" w:pos="720"/>
        </w:tabs>
        <w:spacing w:line="276" w:lineRule="auto"/>
        <w:rPr>
          <w:rFonts w:ascii="Times New Roman" w:eastAsia="Times New Roman" w:hAnsi="Times New Roman"/>
          <w:i/>
          <w:szCs w:val="24"/>
        </w:rPr>
      </w:pPr>
      <w:r w:rsidRPr="00975154">
        <w:rPr>
          <w:rFonts w:ascii="Times New Roman" w:eastAsia="Times New Roman" w:hAnsi="Times New Roman"/>
          <w:i/>
          <w:szCs w:val="24"/>
        </w:rPr>
        <w:t>[F]riendship moderates the interplay between peer and adjustment difficulties. Among children without friends, higher levels of social isolation during first grade predicted subsequent increases in internalizing and externalizing problems during second grade, and higher levels of internalizing and externalizing problems during first grade predicted subsequent increases in social isolation during second grade. Among children with friends, there were no prospective links</w:t>
      </w:r>
    </w:p>
    <w:p w14:paraId="50965A8F" w14:textId="5BE3C524" w:rsidR="00E7131D" w:rsidRPr="00DB5D86" w:rsidRDefault="002452B5" w:rsidP="00E7131D">
      <w:pPr>
        <w:pStyle w:val="ListParagraph"/>
        <w:spacing w:line="276" w:lineRule="auto"/>
        <w:ind w:left="0"/>
        <w:rPr>
          <w:rFonts w:ascii="Times New Roman" w:hAnsi="Times New Roman"/>
          <w:szCs w:val="24"/>
        </w:rPr>
      </w:pPr>
      <w:r w:rsidRPr="00B73B0B">
        <w:rPr>
          <w:rFonts w:ascii="Times New Roman" w:hAnsi="Times New Roman"/>
          <w:szCs w:val="24"/>
          <w:highlight w:val="yellow"/>
        </w:rPr>
        <w:t>5</w:t>
      </w:r>
      <w:r w:rsidR="00E7131D" w:rsidRPr="00B73B0B">
        <w:rPr>
          <w:rFonts w:ascii="Times New Roman" w:hAnsi="Times New Roman"/>
          <w:szCs w:val="24"/>
          <w:highlight w:val="yellow"/>
        </w:rPr>
        <w:t>. From the point of view of Haun and Tomasello (2011), conformity:</w:t>
      </w:r>
    </w:p>
    <w:p w14:paraId="5E55003F" w14:textId="7707706B" w:rsidR="00E7131D" w:rsidRPr="00F902A1" w:rsidRDefault="00F902A1" w:rsidP="00621BD3">
      <w:pPr>
        <w:pStyle w:val="Title"/>
        <w:numPr>
          <w:ilvl w:val="0"/>
          <w:numId w:val="3"/>
        </w:numPr>
        <w:spacing w:line="276" w:lineRule="auto"/>
        <w:rPr>
          <w:rFonts w:ascii="Times New Roman" w:eastAsia="SimSun" w:hAnsi="Times New Roman"/>
          <w:i/>
          <w:sz w:val="24"/>
          <w:szCs w:val="24"/>
          <w:lang w:eastAsia="zh-CN"/>
        </w:rPr>
      </w:pPr>
      <w:r w:rsidRPr="00F902A1">
        <w:rPr>
          <w:rFonts w:ascii="Times New Roman" w:eastAsia="SimSun" w:hAnsi="Times New Roman"/>
          <w:i/>
          <w:sz w:val="24"/>
          <w:szCs w:val="24"/>
          <w:lang w:eastAsia="zh-CN"/>
        </w:rPr>
        <w:t>conformity, especially strong conformity, serves a crucially important function in the transmission of human culture by promoting quick and stable in-group uniformity</w:t>
      </w:r>
    </w:p>
    <w:p w14:paraId="27EB5D0A" w14:textId="73C9084F" w:rsidR="00E7131D" w:rsidRPr="00DB5D86" w:rsidRDefault="002452B5" w:rsidP="00E7131D">
      <w:pPr>
        <w:pStyle w:val="ListParagraph"/>
        <w:spacing w:line="276" w:lineRule="auto"/>
        <w:ind w:left="0"/>
        <w:rPr>
          <w:rFonts w:ascii="Times New Roman" w:hAnsi="Times New Roman"/>
          <w:szCs w:val="24"/>
        </w:rPr>
      </w:pPr>
      <w:r w:rsidRPr="00670FCA">
        <w:rPr>
          <w:rFonts w:ascii="Times New Roman" w:hAnsi="Times New Roman"/>
          <w:szCs w:val="24"/>
          <w:highlight w:val="yellow"/>
        </w:rPr>
        <w:t>6</w:t>
      </w:r>
      <w:r w:rsidR="00E7131D" w:rsidRPr="00670FCA">
        <w:rPr>
          <w:rFonts w:ascii="Times New Roman" w:hAnsi="Times New Roman"/>
          <w:szCs w:val="24"/>
          <w:highlight w:val="yellow"/>
        </w:rPr>
        <w:t>. The proportion of children who conformed in the speak/conflict conditions of the Haun and Tomasello (2011) research was:</w:t>
      </w:r>
    </w:p>
    <w:p w14:paraId="22AE574E" w14:textId="77777777" w:rsidR="00F902A1" w:rsidRPr="00F902A1" w:rsidRDefault="00F902A1" w:rsidP="00621BD3">
      <w:pPr>
        <w:pStyle w:val="Title"/>
        <w:numPr>
          <w:ilvl w:val="0"/>
          <w:numId w:val="3"/>
        </w:numPr>
        <w:spacing w:line="276" w:lineRule="auto"/>
        <w:rPr>
          <w:rFonts w:ascii="Times New Roman" w:hAnsi="Times New Roman"/>
          <w:i/>
          <w:sz w:val="24"/>
          <w:szCs w:val="24"/>
        </w:rPr>
      </w:pPr>
      <w:r w:rsidRPr="00F902A1">
        <w:rPr>
          <w:rFonts w:ascii="Times New Roman" w:hAnsi="Times New Roman"/>
          <w:i/>
          <w:sz w:val="24"/>
          <w:szCs w:val="24"/>
        </w:rPr>
        <w:t>Preschoolers “often conform to a unanimous majority of three peers in spite of better knowledge (strong conformity) out of social motivations mainly” (p. 7)</w:t>
      </w:r>
    </w:p>
    <w:p w14:paraId="15580AA7" w14:textId="77777777" w:rsidR="00F902A1" w:rsidRPr="00F902A1" w:rsidRDefault="00F902A1" w:rsidP="00621BD3">
      <w:pPr>
        <w:pStyle w:val="Title"/>
        <w:numPr>
          <w:ilvl w:val="0"/>
          <w:numId w:val="3"/>
        </w:numPr>
        <w:spacing w:line="276" w:lineRule="auto"/>
        <w:rPr>
          <w:rFonts w:ascii="Times New Roman" w:hAnsi="Times New Roman"/>
          <w:i/>
          <w:sz w:val="24"/>
          <w:szCs w:val="24"/>
        </w:rPr>
      </w:pPr>
      <w:r w:rsidRPr="00F902A1">
        <w:rPr>
          <w:rFonts w:ascii="Times New Roman" w:hAnsi="Times New Roman"/>
          <w:i/>
          <w:sz w:val="24"/>
          <w:szCs w:val="24"/>
        </w:rPr>
        <w:t>Similar to adults levels on Asch paradigm</w:t>
      </w:r>
    </w:p>
    <w:p w14:paraId="113241E8" w14:textId="0DF64CF1" w:rsidR="00E7131D" w:rsidRDefault="00F902A1" w:rsidP="00621BD3">
      <w:pPr>
        <w:pStyle w:val="Title"/>
        <w:numPr>
          <w:ilvl w:val="0"/>
          <w:numId w:val="3"/>
        </w:numPr>
        <w:tabs>
          <w:tab w:val="clear" w:pos="360"/>
          <w:tab w:val="clear" w:pos="720"/>
        </w:tabs>
        <w:spacing w:line="276" w:lineRule="auto"/>
        <w:rPr>
          <w:rFonts w:ascii="Times New Roman" w:hAnsi="Times New Roman"/>
          <w:i/>
          <w:sz w:val="24"/>
          <w:szCs w:val="24"/>
        </w:rPr>
      </w:pPr>
      <w:r w:rsidRPr="00F902A1">
        <w:rPr>
          <w:rFonts w:ascii="Times New Roman" w:hAnsi="Times New Roman"/>
          <w:i/>
          <w:sz w:val="24"/>
          <w:szCs w:val="24"/>
        </w:rPr>
        <w:t>“even at this early age</w:t>
      </w:r>
      <w:r w:rsidR="009D56B9">
        <w:rPr>
          <w:rFonts w:ascii="Times New Roman" w:hAnsi="Times New Roman"/>
          <w:i/>
          <w:sz w:val="24"/>
          <w:szCs w:val="24"/>
          <w:lang w:eastAsia="zh-CN"/>
        </w:rPr>
        <w:t>，</w:t>
      </w:r>
      <w:bookmarkStart w:id="0" w:name="_GoBack"/>
      <w:bookmarkEnd w:id="0"/>
      <w:r w:rsidRPr="00F902A1">
        <w:rPr>
          <w:rFonts w:ascii="Times New Roman" w:hAnsi="Times New Roman"/>
          <w:i/>
          <w:sz w:val="24"/>
          <w:szCs w:val="24"/>
        </w:rPr>
        <w:t>children are beginning to show the kind of conformist tendencies that are part of the foundation of human cultural diversity.”</w:t>
      </w:r>
    </w:p>
    <w:p w14:paraId="74F55C2E" w14:textId="6F6A5594" w:rsidR="000B0CB3" w:rsidRPr="000B0CB3" w:rsidRDefault="000B0CB3" w:rsidP="00621BD3">
      <w:pPr>
        <w:pStyle w:val="Title"/>
        <w:numPr>
          <w:ilvl w:val="0"/>
          <w:numId w:val="3"/>
        </w:numPr>
        <w:spacing w:line="276" w:lineRule="auto"/>
        <w:rPr>
          <w:rFonts w:ascii="Times New Roman" w:hAnsi="Times New Roman"/>
          <w:i/>
          <w:sz w:val="24"/>
          <w:szCs w:val="24"/>
        </w:rPr>
      </w:pPr>
      <w:r w:rsidRPr="000B0CB3">
        <w:rPr>
          <w:rFonts w:ascii="Times New Roman" w:hAnsi="Times New Roman"/>
          <w:i/>
          <w:sz w:val="24"/>
          <w:szCs w:val="24"/>
        </w:rPr>
        <w:t>The current studies demonstrate that children as</w:t>
      </w:r>
      <w:r>
        <w:rPr>
          <w:rFonts w:ascii="Times New Roman" w:hAnsi="Times New Roman"/>
          <w:i/>
          <w:sz w:val="24"/>
          <w:szCs w:val="24"/>
        </w:rPr>
        <w:t xml:space="preserve"> </w:t>
      </w:r>
      <w:r w:rsidRPr="000B0CB3">
        <w:rPr>
          <w:rFonts w:ascii="Times New Roman" w:hAnsi="Times New Roman"/>
          <w:i/>
          <w:sz w:val="24"/>
          <w:szCs w:val="24"/>
        </w:rPr>
        <w:t>young as 4 years of age are subject to peer pressure,</w:t>
      </w:r>
      <w:r>
        <w:rPr>
          <w:rFonts w:ascii="Times New Roman" w:hAnsi="Times New Roman"/>
          <w:i/>
          <w:sz w:val="24"/>
          <w:szCs w:val="24"/>
        </w:rPr>
        <w:t xml:space="preserve"> </w:t>
      </w:r>
      <w:r w:rsidRPr="000B0CB3">
        <w:rPr>
          <w:rFonts w:ascii="Times New Roman" w:hAnsi="Times New Roman"/>
          <w:i/>
          <w:sz w:val="24"/>
          <w:szCs w:val="24"/>
        </w:rPr>
        <w:t>indicating sensitivity to peers as a primary social</w:t>
      </w:r>
      <w:r>
        <w:rPr>
          <w:rFonts w:ascii="Times New Roman" w:hAnsi="Times New Roman"/>
          <w:i/>
          <w:sz w:val="24"/>
          <w:szCs w:val="24"/>
        </w:rPr>
        <w:t xml:space="preserve"> </w:t>
      </w:r>
      <w:r w:rsidRPr="000B0CB3">
        <w:rPr>
          <w:rFonts w:ascii="Times New Roman" w:hAnsi="Times New Roman"/>
          <w:i/>
          <w:sz w:val="24"/>
          <w:szCs w:val="24"/>
        </w:rPr>
        <w:t>reference group already during the preschool years.</w:t>
      </w:r>
      <w:r>
        <w:rPr>
          <w:rFonts w:ascii="Times New Roman" w:hAnsi="Times New Roman"/>
          <w:i/>
          <w:sz w:val="24"/>
          <w:szCs w:val="24"/>
        </w:rPr>
        <w:t xml:space="preserve"> </w:t>
      </w:r>
      <w:r w:rsidRPr="000B0CB3">
        <w:rPr>
          <w:rFonts w:ascii="Times New Roman" w:hAnsi="Times New Roman"/>
          <w:i/>
          <w:sz w:val="24"/>
          <w:szCs w:val="24"/>
        </w:rPr>
        <w:t>They often conform to a unanimous majority of</w:t>
      </w:r>
      <w:r>
        <w:rPr>
          <w:rFonts w:ascii="Times New Roman" w:hAnsi="Times New Roman"/>
          <w:i/>
          <w:sz w:val="24"/>
          <w:szCs w:val="24"/>
        </w:rPr>
        <w:t xml:space="preserve"> </w:t>
      </w:r>
      <w:r w:rsidRPr="000B0CB3">
        <w:rPr>
          <w:rFonts w:ascii="Times New Roman" w:hAnsi="Times New Roman"/>
          <w:i/>
          <w:sz w:val="24"/>
          <w:szCs w:val="24"/>
        </w:rPr>
        <w:t>three peers in spite better knowledge (strong conformity)</w:t>
      </w:r>
      <w:r>
        <w:rPr>
          <w:rFonts w:ascii="Times New Roman" w:hAnsi="Times New Roman"/>
          <w:i/>
          <w:sz w:val="24"/>
          <w:szCs w:val="24"/>
        </w:rPr>
        <w:t xml:space="preserve"> </w:t>
      </w:r>
      <w:r w:rsidRPr="000B0CB3">
        <w:rPr>
          <w:rFonts w:ascii="Times New Roman" w:hAnsi="Times New Roman"/>
          <w:i/>
          <w:sz w:val="24"/>
          <w:szCs w:val="24"/>
        </w:rPr>
        <w:t>out of social motivations mainly. Preschoolers’</w:t>
      </w:r>
      <w:r>
        <w:rPr>
          <w:rFonts w:ascii="Times New Roman" w:hAnsi="Times New Roman"/>
          <w:i/>
          <w:sz w:val="24"/>
          <w:szCs w:val="24"/>
        </w:rPr>
        <w:t xml:space="preserve"> </w:t>
      </w:r>
      <w:r w:rsidRPr="000B0CB3">
        <w:rPr>
          <w:rFonts w:ascii="Times New Roman" w:hAnsi="Times New Roman"/>
          <w:i/>
          <w:sz w:val="24"/>
          <w:szCs w:val="24"/>
        </w:rPr>
        <w:t>levels of conformity closely match those</w:t>
      </w:r>
      <w:r>
        <w:rPr>
          <w:rFonts w:ascii="Times New Roman" w:hAnsi="Times New Roman"/>
          <w:i/>
          <w:sz w:val="24"/>
          <w:szCs w:val="24"/>
        </w:rPr>
        <w:t xml:space="preserve"> </w:t>
      </w:r>
      <w:r w:rsidRPr="000B0CB3">
        <w:rPr>
          <w:rFonts w:ascii="Times New Roman" w:hAnsi="Times New Roman"/>
          <w:i/>
          <w:sz w:val="24"/>
          <w:szCs w:val="24"/>
        </w:rPr>
        <w:t>reported for adults (Asch, 1956). While they</w:t>
      </w:r>
      <w:r>
        <w:rPr>
          <w:rFonts w:ascii="Times New Roman" w:hAnsi="Times New Roman"/>
          <w:i/>
          <w:sz w:val="24"/>
          <w:szCs w:val="24"/>
        </w:rPr>
        <w:t xml:space="preserve"> </w:t>
      </w:r>
      <w:r w:rsidRPr="000B0CB3">
        <w:rPr>
          <w:rFonts w:ascii="Times New Roman" w:hAnsi="Times New Roman"/>
          <w:i/>
          <w:sz w:val="24"/>
          <w:szCs w:val="24"/>
        </w:rPr>
        <w:t>respond truthfully on the majority of trials, they</w:t>
      </w:r>
      <w:r>
        <w:rPr>
          <w:rFonts w:ascii="Times New Roman" w:hAnsi="Times New Roman"/>
          <w:i/>
          <w:sz w:val="24"/>
          <w:szCs w:val="24"/>
        </w:rPr>
        <w:t xml:space="preserve"> </w:t>
      </w:r>
      <w:r w:rsidRPr="000B0CB3">
        <w:rPr>
          <w:rFonts w:ascii="Times New Roman" w:hAnsi="Times New Roman"/>
          <w:i/>
          <w:sz w:val="24"/>
          <w:szCs w:val="24"/>
        </w:rPr>
        <w:t>conform to their peers in just over one third of</w:t>
      </w:r>
      <w:r>
        <w:rPr>
          <w:rFonts w:ascii="Times New Roman" w:hAnsi="Times New Roman"/>
          <w:i/>
          <w:sz w:val="24"/>
          <w:szCs w:val="24"/>
        </w:rPr>
        <w:t xml:space="preserve"> </w:t>
      </w:r>
      <w:r w:rsidRPr="000B0CB3">
        <w:rPr>
          <w:rFonts w:ascii="Times New Roman" w:hAnsi="Times New Roman"/>
          <w:i/>
          <w:sz w:val="24"/>
          <w:szCs w:val="24"/>
        </w:rPr>
        <w:t>trials in both experiments. Most strikingly, they</w:t>
      </w:r>
      <w:r>
        <w:rPr>
          <w:rFonts w:ascii="Times New Roman" w:hAnsi="Times New Roman"/>
          <w:i/>
          <w:sz w:val="24"/>
          <w:szCs w:val="24"/>
        </w:rPr>
        <w:t xml:space="preserve"> </w:t>
      </w:r>
      <w:r w:rsidRPr="000B0CB3">
        <w:rPr>
          <w:rFonts w:ascii="Times New Roman" w:hAnsi="Times New Roman"/>
          <w:i/>
          <w:sz w:val="24"/>
          <w:szCs w:val="24"/>
        </w:rPr>
        <w:t>adjust their level of conformity from trial to trial</w:t>
      </w:r>
      <w:r>
        <w:rPr>
          <w:rFonts w:ascii="Times New Roman" w:hAnsi="Times New Roman"/>
          <w:i/>
          <w:sz w:val="24"/>
          <w:szCs w:val="24"/>
        </w:rPr>
        <w:t xml:space="preserve"> </w:t>
      </w:r>
      <w:r w:rsidRPr="000B0CB3">
        <w:rPr>
          <w:rFonts w:ascii="Times New Roman" w:hAnsi="Times New Roman"/>
          <w:i/>
          <w:sz w:val="24"/>
          <w:szCs w:val="24"/>
        </w:rPr>
        <w:t>depending on the privacy of their response. This</w:t>
      </w:r>
      <w:r>
        <w:rPr>
          <w:rFonts w:ascii="Times New Roman" w:hAnsi="Times New Roman"/>
          <w:i/>
          <w:sz w:val="24"/>
          <w:szCs w:val="24"/>
        </w:rPr>
        <w:t xml:space="preserve"> </w:t>
      </w:r>
      <w:r w:rsidRPr="000B0CB3">
        <w:rPr>
          <w:rFonts w:ascii="Times New Roman" w:hAnsi="Times New Roman"/>
          <w:i/>
          <w:sz w:val="24"/>
          <w:szCs w:val="24"/>
        </w:rPr>
        <w:t>behavior is subject to different interpretations. On</w:t>
      </w:r>
      <w:r>
        <w:rPr>
          <w:rFonts w:ascii="Times New Roman" w:hAnsi="Times New Roman"/>
          <w:i/>
          <w:sz w:val="24"/>
          <w:szCs w:val="24"/>
        </w:rPr>
        <w:t xml:space="preserve"> </w:t>
      </w:r>
      <w:r w:rsidRPr="000B0CB3">
        <w:rPr>
          <w:rFonts w:ascii="Times New Roman" w:hAnsi="Times New Roman"/>
          <w:i/>
          <w:sz w:val="24"/>
          <w:szCs w:val="24"/>
        </w:rPr>
        <w:t>the liberal end, one could argue that children conform</w:t>
      </w:r>
      <w:r>
        <w:rPr>
          <w:rFonts w:ascii="Times New Roman" w:hAnsi="Times New Roman"/>
          <w:i/>
          <w:sz w:val="24"/>
          <w:szCs w:val="24"/>
        </w:rPr>
        <w:t xml:space="preserve"> </w:t>
      </w:r>
      <w:r w:rsidRPr="000B0CB3">
        <w:rPr>
          <w:rFonts w:ascii="Times New Roman" w:hAnsi="Times New Roman"/>
          <w:i/>
          <w:sz w:val="24"/>
          <w:szCs w:val="24"/>
        </w:rPr>
        <w:t>to manage the others’ evaluations of their</w:t>
      </w:r>
      <w:r>
        <w:rPr>
          <w:rFonts w:ascii="Times New Roman" w:hAnsi="Times New Roman"/>
          <w:i/>
          <w:sz w:val="24"/>
          <w:szCs w:val="24"/>
        </w:rPr>
        <w:t xml:space="preserve"> </w:t>
      </w:r>
      <w:r w:rsidRPr="000B0CB3">
        <w:rPr>
          <w:rFonts w:ascii="Times New Roman" w:hAnsi="Times New Roman"/>
          <w:i/>
          <w:sz w:val="24"/>
          <w:szCs w:val="24"/>
        </w:rPr>
        <w:t>public self. This kind of behavior, however, has</w:t>
      </w:r>
      <w:r>
        <w:rPr>
          <w:rFonts w:ascii="Times New Roman" w:hAnsi="Times New Roman"/>
          <w:i/>
          <w:sz w:val="24"/>
          <w:szCs w:val="24"/>
        </w:rPr>
        <w:t xml:space="preserve"> </w:t>
      </w:r>
      <w:r w:rsidRPr="000B0CB3">
        <w:rPr>
          <w:rFonts w:ascii="Times New Roman" w:hAnsi="Times New Roman"/>
          <w:i/>
          <w:sz w:val="24"/>
          <w:szCs w:val="24"/>
        </w:rPr>
        <w:t>been argued not to be strategically used (Aloise-</w:t>
      </w:r>
      <w:r w:rsidRPr="000B0CB3">
        <w:t xml:space="preserve"> </w:t>
      </w:r>
      <w:r w:rsidRPr="000B0CB3">
        <w:rPr>
          <w:rFonts w:ascii="Times New Roman" w:hAnsi="Times New Roman"/>
          <w:i/>
          <w:sz w:val="24"/>
          <w:szCs w:val="24"/>
        </w:rPr>
        <w:t>Young, 1993) or even understood (Banerjee, 2002)</w:t>
      </w:r>
      <w:r>
        <w:rPr>
          <w:rFonts w:ascii="Times New Roman" w:hAnsi="Times New Roman"/>
          <w:i/>
          <w:sz w:val="24"/>
          <w:szCs w:val="24"/>
        </w:rPr>
        <w:t xml:space="preserve"> </w:t>
      </w:r>
      <w:r w:rsidRPr="000B0CB3">
        <w:rPr>
          <w:rFonts w:ascii="Times New Roman" w:hAnsi="Times New Roman"/>
          <w:i/>
          <w:sz w:val="24"/>
          <w:szCs w:val="24"/>
        </w:rPr>
        <w:t>by children before around 8 years of age. To be</w:t>
      </w:r>
      <w:r>
        <w:rPr>
          <w:rFonts w:ascii="Times New Roman" w:hAnsi="Times New Roman"/>
          <w:i/>
          <w:sz w:val="24"/>
          <w:szCs w:val="24"/>
        </w:rPr>
        <w:t xml:space="preserve"> </w:t>
      </w:r>
      <w:r w:rsidRPr="000B0CB3">
        <w:rPr>
          <w:rFonts w:ascii="Times New Roman" w:hAnsi="Times New Roman"/>
          <w:i/>
          <w:sz w:val="24"/>
          <w:szCs w:val="24"/>
        </w:rPr>
        <w:t>slightly more cautious, one might argue that children</w:t>
      </w:r>
      <w:r>
        <w:rPr>
          <w:rFonts w:ascii="Times New Roman" w:hAnsi="Times New Roman"/>
          <w:i/>
          <w:sz w:val="24"/>
          <w:szCs w:val="24"/>
        </w:rPr>
        <w:t xml:space="preserve"> </w:t>
      </w:r>
      <w:r w:rsidRPr="000B0CB3">
        <w:rPr>
          <w:rFonts w:ascii="Times New Roman" w:hAnsi="Times New Roman"/>
          <w:i/>
          <w:sz w:val="24"/>
          <w:szCs w:val="24"/>
        </w:rPr>
        <w:t>realize the potential conflict that might arise</w:t>
      </w:r>
      <w:r>
        <w:rPr>
          <w:rFonts w:ascii="Times New Roman" w:hAnsi="Times New Roman"/>
          <w:i/>
          <w:sz w:val="24"/>
          <w:szCs w:val="24"/>
        </w:rPr>
        <w:t xml:space="preserve"> </w:t>
      </w:r>
      <w:r w:rsidRPr="000B0CB3">
        <w:rPr>
          <w:rFonts w:ascii="Times New Roman" w:hAnsi="Times New Roman"/>
          <w:i/>
          <w:sz w:val="24"/>
          <w:szCs w:val="24"/>
        </w:rPr>
        <w:t>from standing alone against a majority based on</w:t>
      </w:r>
      <w:r>
        <w:rPr>
          <w:rFonts w:ascii="Times New Roman" w:hAnsi="Times New Roman"/>
          <w:i/>
          <w:sz w:val="24"/>
          <w:szCs w:val="24"/>
        </w:rPr>
        <w:t xml:space="preserve"> </w:t>
      </w:r>
      <w:r w:rsidRPr="000B0CB3">
        <w:rPr>
          <w:rFonts w:ascii="Times New Roman" w:hAnsi="Times New Roman"/>
          <w:i/>
          <w:sz w:val="24"/>
          <w:szCs w:val="24"/>
        </w:rPr>
        <w:t>past experience. They might also remember from</w:t>
      </w:r>
      <w:r>
        <w:rPr>
          <w:rFonts w:ascii="Times New Roman" w:hAnsi="Times New Roman"/>
          <w:i/>
          <w:sz w:val="24"/>
          <w:szCs w:val="24"/>
        </w:rPr>
        <w:t xml:space="preserve"> </w:t>
      </w:r>
      <w:r w:rsidRPr="000B0CB3">
        <w:rPr>
          <w:rFonts w:ascii="Times New Roman" w:hAnsi="Times New Roman"/>
          <w:i/>
          <w:sz w:val="24"/>
          <w:szCs w:val="24"/>
        </w:rPr>
        <w:t>past experience that the best way to avoid such</w:t>
      </w:r>
      <w:r>
        <w:rPr>
          <w:rFonts w:ascii="Times New Roman" w:hAnsi="Times New Roman"/>
          <w:i/>
          <w:sz w:val="24"/>
          <w:szCs w:val="24"/>
        </w:rPr>
        <w:t xml:space="preserve"> </w:t>
      </w:r>
      <w:r w:rsidRPr="000B0CB3">
        <w:rPr>
          <w:rFonts w:ascii="Times New Roman" w:hAnsi="Times New Roman"/>
          <w:i/>
          <w:sz w:val="24"/>
          <w:szCs w:val="24"/>
        </w:rPr>
        <w:t>conflicts is by saying what everybody is saying. In</w:t>
      </w:r>
      <w:r>
        <w:rPr>
          <w:rFonts w:ascii="Times New Roman" w:hAnsi="Times New Roman"/>
          <w:i/>
          <w:sz w:val="24"/>
          <w:szCs w:val="24"/>
        </w:rPr>
        <w:t xml:space="preserve"> </w:t>
      </w:r>
      <w:r w:rsidRPr="000B0CB3">
        <w:rPr>
          <w:rFonts w:ascii="Times New Roman" w:hAnsi="Times New Roman"/>
          <w:i/>
          <w:sz w:val="24"/>
          <w:szCs w:val="24"/>
        </w:rPr>
        <w:t>the future, even more diagnostic experiments will</w:t>
      </w:r>
      <w:r>
        <w:rPr>
          <w:rFonts w:ascii="Times New Roman" w:hAnsi="Times New Roman"/>
          <w:i/>
          <w:sz w:val="24"/>
          <w:szCs w:val="24"/>
        </w:rPr>
        <w:t xml:space="preserve"> </w:t>
      </w:r>
      <w:r w:rsidRPr="000B0CB3">
        <w:rPr>
          <w:rFonts w:ascii="Times New Roman" w:hAnsi="Times New Roman"/>
          <w:i/>
          <w:sz w:val="24"/>
          <w:szCs w:val="24"/>
        </w:rPr>
        <w:t>have to dissect the exact mechanisms behind early</w:t>
      </w:r>
      <w:r>
        <w:rPr>
          <w:rFonts w:ascii="Times New Roman" w:hAnsi="Times New Roman"/>
          <w:i/>
          <w:sz w:val="24"/>
          <w:szCs w:val="24"/>
        </w:rPr>
        <w:t xml:space="preserve"> </w:t>
      </w:r>
      <w:r w:rsidRPr="000B0CB3">
        <w:rPr>
          <w:rFonts w:ascii="Times New Roman" w:hAnsi="Times New Roman"/>
          <w:i/>
          <w:sz w:val="24"/>
          <w:szCs w:val="24"/>
        </w:rPr>
        <w:t>conformist behavior. In addition, in adults different</w:t>
      </w:r>
      <w:r>
        <w:rPr>
          <w:rFonts w:ascii="Times New Roman" w:hAnsi="Times New Roman"/>
          <w:i/>
          <w:sz w:val="24"/>
          <w:szCs w:val="24"/>
        </w:rPr>
        <w:t xml:space="preserve"> </w:t>
      </w:r>
      <w:r w:rsidRPr="000B0CB3">
        <w:rPr>
          <w:rFonts w:ascii="Times New Roman" w:hAnsi="Times New Roman"/>
          <w:i/>
          <w:sz w:val="24"/>
          <w:szCs w:val="24"/>
        </w:rPr>
        <w:t>characteristics of the situation, such as size of the</w:t>
      </w:r>
      <w:r>
        <w:rPr>
          <w:rFonts w:ascii="Times New Roman" w:hAnsi="Times New Roman"/>
          <w:i/>
          <w:sz w:val="24"/>
          <w:szCs w:val="24"/>
        </w:rPr>
        <w:t xml:space="preserve"> </w:t>
      </w:r>
      <w:r w:rsidRPr="000B0CB3">
        <w:rPr>
          <w:rFonts w:ascii="Times New Roman" w:hAnsi="Times New Roman"/>
          <w:i/>
          <w:sz w:val="24"/>
          <w:szCs w:val="24"/>
        </w:rPr>
        <w:t>majority, the relation of the participant to the members</w:t>
      </w:r>
      <w:r>
        <w:rPr>
          <w:rFonts w:ascii="Times New Roman" w:hAnsi="Times New Roman"/>
          <w:i/>
          <w:sz w:val="24"/>
          <w:szCs w:val="24"/>
        </w:rPr>
        <w:t xml:space="preserve"> </w:t>
      </w:r>
      <w:r w:rsidRPr="000B0CB3">
        <w:rPr>
          <w:rFonts w:ascii="Times New Roman" w:hAnsi="Times New Roman"/>
          <w:i/>
          <w:sz w:val="24"/>
          <w:szCs w:val="24"/>
        </w:rPr>
        <w:t>of the majority and difficulty of the task have</w:t>
      </w:r>
      <w:r>
        <w:rPr>
          <w:rFonts w:ascii="Times New Roman" w:hAnsi="Times New Roman"/>
          <w:i/>
          <w:sz w:val="24"/>
          <w:szCs w:val="24"/>
        </w:rPr>
        <w:t xml:space="preserve"> </w:t>
      </w:r>
      <w:r w:rsidRPr="000B0CB3">
        <w:rPr>
          <w:rFonts w:ascii="Times New Roman" w:hAnsi="Times New Roman"/>
          <w:i/>
          <w:sz w:val="24"/>
          <w:szCs w:val="24"/>
        </w:rPr>
        <w:t>been shown to affect conformist tendencies. Similar</w:t>
      </w:r>
      <w:r>
        <w:rPr>
          <w:rFonts w:ascii="Times New Roman" w:hAnsi="Times New Roman"/>
          <w:i/>
          <w:sz w:val="24"/>
          <w:szCs w:val="24"/>
        </w:rPr>
        <w:t xml:space="preserve"> </w:t>
      </w:r>
      <w:r w:rsidRPr="000B0CB3">
        <w:rPr>
          <w:rFonts w:ascii="Times New Roman" w:hAnsi="Times New Roman"/>
          <w:i/>
          <w:sz w:val="24"/>
          <w:szCs w:val="24"/>
        </w:rPr>
        <w:t>consequences in children would support our</w:t>
      </w:r>
      <w:r>
        <w:rPr>
          <w:rFonts w:ascii="Times New Roman" w:hAnsi="Times New Roman"/>
          <w:i/>
          <w:sz w:val="24"/>
          <w:szCs w:val="24"/>
        </w:rPr>
        <w:t xml:space="preserve"> </w:t>
      </w:r>
      <w:r w:rsidRPr="000B0CB3">
        <w:rPr>
          <w:rFonts w:ascii="Times New Roman" w:hAnsi="Times New Roman"/>
          <w:i/>
          <w:sz w:val="24"/>
          <w:szCs w:val="24"/>
        </w:rPr>
        <w:t>hypothesis that the early strong social conformity</w:t>
      </w:r>
      <w:r>
        <w:rPr>
          <w:rFonts w:ascii="Times New Roman" w:hAnsi="Times New Roman"/>
          <w:i/>
          <w:sz w:val="24"/>
          <w:szCs w:val="24"/>
        </w:rPr>
        <w:t xml:space="preserve"> </w:t>
      </w:r>
      <w:r w:rsidRPr="000B0CB3">
        <w:rPr>
          <w:rFonts w:ascii="Times New Roman" w:hAnsi="Times New Roman"/>
          <w:i/>
          <w:sz w:val="24"/>
          <w:szCs w:val="24"/>
        </w:rPr>
        <w:t>we report here is adult-like in structure.</w:t>
      </w:r>
    </w:p>
    <w:p w14:paraId="73385B8C" w14:textId="03DE38DE" w:rsidR="000B0CB3" w:rsidRPr="00F902A1" w:rsidRDefault="000B0CB3" w:rsidP="00621BD3">
      <w:pPr>
        <w:pStyle w:val="Title"/>
        <w:numPr>
          <w:ilvl w:val="0"/>
          <w:numId w:val="3"/>
        </w:numPr>
        <w:tabs>
          <w:tab w:val="clear" w:pos="360"/>
          <w:tab w:val="clear" w:pos="720"/>
        </w:tabs>
        <w:spacing w:line="276" w:lineRule="auto"/>
        <w:rPr>
          <w:rFonts w:ascii="Times New Roman" w:hAnsi="Times New Roman"/>
          <w:i/>
          <w:sz w:val="24"/>
          <w:szCs w:val="24"/>
        </w:rPr>
      </w:pPr>
      <w:r w:rsidRPr="000B0CB3">
        <w:rPr>
          <w:rFonts w:ascii="Times New Roman" w:hAnsi="Times New Roman"/>
          <w:i/>
          <w:sz w:val="24"/>
          <w:szCs w:val="24"/>
        </w:rPr>
        <w:t>Young, 1993) or even understood (Banerjee, 2002</w:t>
      </w:r>
    </w:p>
    <w:p w14:paraId="50171308" w14:textId="2AE714E7" w:rsidR="00E7131D" w:rsidRDefault="004746BE" w:rsidP="00E7131D">
      <w:pPr>
        <w:pStyle w:val="Title"/>
        <w:spacing w:line="276" w:lineRule="auto"/>
        <w:rPr>
          <w:rFonts w:ascii="Times New Roman" w:eastAsia="Batang" w:hAnsi="Times New Roman"/>
          <w:sz w:val="24"/>
          <w:szCs w:val="24"/>
          <w:lang w:eastAsia="ko-KR"/>
        </w:rPr>
      </w:pPr>
      <w:r w:rsidRPr="00416BF8">
        <w:rPr>
          <w:rFonts w:ascii="Times New Roman" w:hAnsi="Times New Roman"/>
          <w:sz w:val="24"/>
          <w:szCs w:val="24"/>
          <w:highlight w:val="yellow"/>
        </w:rPr>
        <w:lastRenderedPageBreak/>
        <w:t>7</w:t>
      </w:r>
      <w:r w:rsidR="00E7131D" w:rsidRPr="00416BF8">
        <w:rPr>
          <w:rFonts w:ascii="Times New Roman" w:hAnsi="Times New Roman"/>
          <w:sz w:val="24"/>
          <w:szCs w:val="24"/>
          <w:highlight w:val="yellow"/>
        </w:rPr>
        <w:t>. The Laursen et al. (2007) study design consisted of (</w:t>
      </w:r>
      <w:r w:rsidR="00E7131D" w:rsidRPr="00416BF8">
        <w:rPr>
          <w:rFonts w:ascii="Times New Roman" w:hAnsi="Times New Roman"/>
          <w:i/>
          <w:sz w:val="24"/>
          <w:szCs w:val="24"/>
          <w:highlight w:val="yellow"/>
        </w:rPr>
        <w:t>hint: read carefully the methods section</w:t>
      </w:r>
      <w:r w:rsidR="00E7131D" w:rsidRPr="00416BF8">
        <w:rPr>
          <w:rFonts w:ascii="Times New Roman" w:hAnsi="Times New Roman"/>
          <w:sz w:val="24"/>
          <w:szCs w:val="24"/>
          <w:highlight w:val="yellow"/>
        </w:rPr>
        <w:t>):</w:t>
      </w:r>
    </w:p>
    <w:p w14:paraId="7B2B08FB" w14:textId="77777777" w:rsidR="005D23EB" w:rsidRPr="003654DD" w:rsidRDefault="005D23EB" w:rsidP="00621BD3">
      <w:pPr>
        <w:pStyle w:val="Title"/>
        <w:numPr>
          <w:ilvl w:val="0"/>
          <w:numId w:val="8"/>
        </w:numPr>
        <w:spacing w:line="276" w:lineRule="auto"/>
        <w:rPr>
          <w:rFonts w:ascii="Times New Roman" w:hAnsi="Times New Roman"/>
          <w:i/>
          <w:sz w:val="24"/>
          <w:szCs w:val="24"/>
        </w:rPr>
      </w:pPr>
      <w:r w:rsidRPr="003654DD">
        <w:rPr>
          <w:rFonts w:ascii="Times New Roman" w:hAnsi="Times New Roman"/>
          <w:i/>
          <w:sz w:val="24"/>
          <w:szCs w:val="24"/>
        </w:rPr>
        <w:t xml:space="preserve">Laursen et al. (2007) standardized the number of positive (social participation) and negative (social isolation) nominations… </w:t>
      </w:r>
    </w:p>
    <w:p w14:paraId="3D048576" w14:textId="77777777" w:rsidR="005D23EB" w:rsidRPr="003654DD" w:rsidRDefault="005D23EB" w:rsidP="00621BD3">
      <w:pPr>
        <w:pStyle w:val="Title"/>
        <w:numPr>
          <w:ilvl w:val="0"/>
          <w:numId w:val="9"/>
        </w:numPr>
        <w:spacing w:line="276" w:lineRule="auto"/>
        <w:rPr>
          <w:rFonts w:ascii="Times New Roman" w:hAnsi="Times New Roman"/>
          <w:i/>
          <w:sz w:val="24"/>
          <w:szCs w:val="24"/>
        </w:rPr>
      </w:pPr>
      <w:r w:rsidRPr="003654DD">
        <w:rPr>
          <w:rFonts w:ascii="Times New Roman" w:hAnsi="Times New Roman"/>
          <w:i/>
          <w:sz w:val="24"/>
          <w:szCs w:val="24"/>
        </w:rPr>
        <w:t>By gender</w:t>
      </w:r>
    </w:p>
    <w:p w14:paraId="52A4A1C2" w14:textId="7180D881" w:rsidR="00E7131D" w:rsidRDefault="005D23EB" w:rsidP="00621BD3">
      <w:pPr>
        <w:pStyle w:val="Title"/>
        <w:numPr>
          <w:ilvl w:val="0"/>
          <w:numId w:val="9"/>
        </w:numPr>
        <w:spacing w:line="276" w:lineRule="auto"/>
        <w:rPr>
          <w:rFonts w:ascii="Times New Roman" w:hAnsi="Times New Roman"/>
          <w:i/>
          <w:sz w:val="24"/>
          <w:szCs w:val="24"/>
        </w:rPr>
      </w:pPr>
      <w:r w:rsidRPr="003654DD">
        <w:rPr>
          <w:rFonts w:ascii="Times New Roman" w:hAnsi="Times New Roman"/>
          <w:i/>
          <w:sz w:val="24"/>
          <w:szCs w:val="24"/>
        </w:rPr>
        <w:t>Within classroom</w:t>
      </w:r>
    </w:p>
    <w:p w14:paraId="414DDCD9" w14:textId="3E986354" w:rsidR="002363C1" w:rsidRDefault="002363C1" w:rsidP="00621BD3">
      <w:pPr>
        <w:pStyle w:val="Title"/>
        <w:numPr>
          <w:ilvl w:val="0"/>
          <w:numId w:val="8"/>
        </w:numPr>
        <w:spacing w:line="276" w:lineRule="auto"/>
        <w:rPr>
          <w:rFonts w:ascii="Times New Roman" w:hAnsi="Times New Roman"/>
          <w:i/>
          <w:sz w:val="24"/>
          <w:szCs w:val="24"/>
        </w:rPr>
      </w:pPr>
      <w:r w:rsidRPr="002363C1">
        <w:rPr>
          <w:rFonts w:ascii="Times New Roman" w:hAnsi="Times New Roman"/>
          <w:i/>
          <w:sz w:val="24"/>
          <w:szCs w:val="24"/>
        </w:rPr>
        <w:t>Participants were drawn from17 classes in</w:t>
      </w:r>
      <w:r>
        <w:rPr>
          <w:rFonts w:ascii="Times New Roman" w:hAnsi="Times New Roman"/>
          <w:i/>
          <w:sz w:val="24"/>
          <w:szCs w:val="24"/>
        </w:rPr>
        <w:t xml:space="preserve"> </w:t>
      </w:r>
      <w:r w:rsidRPr="002363C1">
        <w:rPr>
          <w:rFonts w:ascii="Times New Roman" w:hAnsi="Times New Roman"/>
          <w:i/>
          <w:sz w:val="24"/>
          <w:szCs w:val="24"/>
        </w:rPr>
        <w:t>13 schools in two public school districts in Central</w:t>
      </w:r>
      <w:r>
        <w:rPr>
          <w:rFonts w:ascii="Times New Roman" w:hAnsi="Times New Roman"/>
          <w:i/>
          <w:sz w:val="24"/>
          <w:szCs w:val="24"/>
        </w:rPr>
        <w:t xml:space="preserve"> </w:t>
      </w:r>
      <w:r w:rsidRPr="002363C1">
        <w:rPr>
          <w:rFonts w:ascii="Times New Roman" w:hAnsi="Times New Roman"/>
          <w:i/>
          <w:sz w:val="24"/>
          <w:szCs w:val="24"/>
        </w:rPr>
        <w:t>Finland.</w:t>
      </w:r>
    </w:p>
    <w:p w14:paraId="14188F02" w14:textId="7FAFE95E" w:rsidR="001E2813" w:rsidRDefault="001E2813" w:rsidP="00621BD3">
      <w:pPr>
        <w:pStyle w:val="Title"/>
        <w:numPr>
          <w:ilvl w:val="0"/>
          <w:numId w:val="8"/>
        </w:numPr>
        <w:spacing w:line="276" w:lineRule="auto"/>
        <w:rPr>
          <w:rFonts w:ascii="Times New Roman" w:hAnsi="Times New Roman"/>
          <w:i/>
          <w:sz w:val="24"/>
          <w:szCs w:val="24"/>
        </w:rPr>
      </w:pPr>
      <w:r>
        <w:rPr>
          <w:rFonts w:ascii="Times New Roman" w:hAnsi="Times New Roman"/>
          <w:i/>
          <w:sz w:val="24"/>
          <w:szCs w:val="24"/>
        </w:rPr>
        <w:t>Two waves</w:t>
      </w:r>
    </w:p>
    <w:p w14:paraId="639FACAA" w14:textId="4FF4D0BA" w:rsidR="001E2813" w:rsidRDefault="00A03A75" w:rsidP="00621BD3">
      <w:pPr>
        <w:pStyle w:val="Title"/>
        <w:numPr>
          <w:ilvl w:val="0"/>
          <w:numId w:val="8"/>
        </w:numPr>
        <w:spacing w:line="276" w:lineRule="auto"/>
        <w:rPr>
          <w:rFonts w:ascii="Times New Roman" w:hAnsi="Times New Roman"/>
          <w:i/>
          <w:sz w:val="24"/>
          <w:szCs w:val="24"/>
        </w:rPr>
      </w:pPr>
      <w:r w:rsidRPr="00A03A75">
        <w:rPr>
          <w:rFonts w:ascii="Times New Roman" w:hAnsi="Times New Roman"/>
          <w:i/>
          <w:sz w:val="24"/>
          <w:szCs w:val="24"/>
        </w:rPr>
        <w:t>Psychosocial adjustment was</w:t>
      </w:r>
      <w:r>
        <w:rPr>
          <w:rFonts w:ascii="Times New Roman" w:hAnsi="Times New Roman"/>
          <w:i/>
          <w:sz w:val="24"/>
          <w:szCs w:val="24"/>
        </w:rPr>
        <w:t xml:space="preserve"> </w:t>
      </w:r>
      <w:r w:rsidRPr="00A03A75">
        <w:rPr>
          <w:rFonts w:ascii="Times New Roman" w:hAnsi="Times New Roman"/>
          <w:i/>
          <w:sz w:val="24"/>
          <w:szCs w:val="24"/>
        </w:rPr>
        <w:t>assessed in an interview with items adapted from the</w:t>
      </w:r>
      <w:r>
        <w:rPr>
          <w:rFonts w:ascii="Times New Roman" w:hAnsi="Times New Roman"/>
          <w:i/>
          <w:sz w:val="24"/>
          <w:szCs w:val="24"/>
        </w:rPr>
        <w:t xml:space="preserve"> </w:t>
      </w:r>
      <w:r w:rsidRPr="00A03A75">
        <w:rPr>
          <w:rFonts w:ascii="Times New Roman" w:hAnsi="Times New Roman"/>
          <w:i/>
          <w:sz w:val="24"/>
          <w:szCs w:val="24"/>
        </w:rPr>
        <w:t>Johns Hopkins Depression Scale</w:t>
      </w:r>
    </w:p>
    <w:p w14:paraId="7DF84309" w14:textId="137506A9" w:rsidR="00A03A75" w:rsidRDefault="00A03A75" w:rsidP="00621BD3">
      <w:pPr>
        <w:pStyle w:val="Title"/>
        <w:numPr>
          <w:ilvl w:val="0"/>
          <w:numId w:val="25"/>
        </w:numPr>
        <w:spacing w:line="276" w:lineRule="auto"/>
        <w:rPr>
          <w:rFonts w:ascii="Times New Roman" w:hAnsi="Times New Roman"/>
          <w:i/>
          <w:sz w:val="24"/>
          <w:szCs w:val="24"/>
        </w:rPr>
      </w:pPr>
      <w:r>
        <w:rPr>
          <w:rFonts w:ascii="Times New Roman" w:hAnsi="Times New Roman"/>
          <w:i/>
          <w:sz w:val="24"/>
          <w:szCs w:val="24"/>
        </w:rPr>
        <w:t>Internalizing problems</w:t>
      </w:r>
    </w:p>
    <w:p w14:paraId="0B8D3732" w14:textId="1FBC4633" w:rsidR="00A03A75" w:rsidRDefault="00A03A75" w:rsidP="00621BD3">
      <w:pPr>
        <w:pStyle w:val="Title"/>
        <w:numPr>
          <w:ilvl w:val="0"/>
          <w:numId w:val="25"/>
        </w:numPr>
        <w:spacing w:line="276" w:lineRule="auto"/>
        <w:rPr>
          <w:rFonts w:ascii="Times New Roman" w:hAnsi="Times New Roman"/>
          <w:i/>
          <w:sz w:val="24"/>
          <w:szCs w:val="24"/>
        </w:rPr>
      </w:pPr>
      <w:r>
        <w:rPr>
          <w:rFonts w:ascii="Times New Roman" w:hAnsi="Times New Roman"/>
          <w:i/>
          <w:sz w:val="24"/>
          <w:szCs w:val="24"/>
        </w:rPr>
        <w:t>Externalizing problems</w:t>
      </w:r>
    </w:p>
    <w:p w14:paraId="14DDC58E" w14:textId="02CA12B2" w:rsidR="00A03A75" w:rsidRDefault="00A03A75" w:rsidP="00621BD3">
      <w:pPr>
        <w:pStyle w:val="Title"/>
        <w:numPr>
          <w:ilvl w:val="0"/>
          <w:numId w:val="26"/>
        </w:numPr>
        <w:spacing w:line="276" w:lineRule="auto"/>
        <w:rPr>
          <w:rFonts w:ascii="Times New Roman" w:hAnsi="Times New Roman"/>
          <w:i/>
          <w:sz w:val="24"/>
          <w:szCs w:val="24"/>
        </w:rPr>
      </w:pPr>
      <w:r>
        <w:rPr>
          <w:rFonts w:ascii="Times New Roman" w:hAnsi="Times New Roman"/>
          <w:i/>
          <w:sz w:val="24"/>
          <w:szCs w:val="24"/>
        </w:rPr>
        <w:t>Social engagement</w:t>
      </w:r>
    </w:p>
    <w:p w14:paraId="1D3BDB62" w14:textId="20F8CAF6" w:rsidR="00A03A75" w:rsidRDefault="00A03A75" w:rsidP="00621BD3">
      <w:pPr>
        <w:pStyle w:val="Title"/>
        <w:numPr>
          <w:ilvl w:val="0"/>
          <w:numId w:val="27"/>
        </w:numPr>
        <w:spacing w:line="276" w:lineRule="auto"/>
        <w:rPr>
          <w:rFonts w:ascii="Times New Roman" w:hAnsi="Times New Roman"/>
          <w:i/>
          <w:sz w:val="24"/>
          <w:szCs w:val="24"/>
        </w:rPr>
      </w:pPr>
      <w:r w:rsidRPr="00A03A75">
        <w:rPr>
          <w:rFonts w:ascii="Times New Roman" w:hAnsi="Times New Roman"/>
          <w:i/>
          <w:sz w:val="24"/>
          <w:szCs w:val="24"/>
        </w:rPr>
        <w:t>A peer-nomination procedure</w:t>
      </w:r>
      <w:r>
        <w:rPr>
          <w:rFonts w:ascii="Times New Roman" w:hAnsi="Times New Roman"/>
          <w:i/>
          <w:sz w:val="24"/>
          <w:szCs w:val="24"/>
        </w:rPr>
        <w:t xml:space="preserve"> </w:t>
      </w:r>
      <w:r w:rsidRPr="00A03A75">
        <w:rPr>
          <w:rFonts w:ascii="Times New Roman" w:hAnsi="Times New Roman"/>
          <w:i/>
          <w:sz w:val="24"/>
          <w:szCs w:val="24"/>
        </w:rPr>
        <w:t>assessed positive and negative dimensions of social</w:t>
      </w:r>
      <w:r>
        <w:rPr>
          <w:rFonts w:ascii="Times New Roman" w:hAnsi="Times New Roman"/>
          <w:i/>
          <w:sz w:val="24"/>
          <w:szCs w:val="24"/>
        </w:rPr>
        <w:t xml:space="preserve"> </w:t>
      </w:r>
      <w:r w:rsidRPr="00A03A75">
        <w:rPr>
          <w:rFonts w:ascii="Times New Roman" w:hAnsi="Times New Roman"/>
          <w:i/>
          <w:sz w:val="24"/>
          <w:szCs w:val="24"/>
        </w:rPr>
        <w:t>engagement.</w:t>
      </w:r>
    </w:p>
    <w:p w14:paraId="038EF4CC" w14:textId="61593A59" w:rsidR="00A03A75" w:rsidRDefault="00A03A75" w:rsidP="00621BD3">
      <w:pPr>
        <w:pStyle w:val="Title"/>
        <w:numPr>
          <w:ilvl w:val="0"/>
          <w:numId w:val="27"/>
        </w:numPr>
        <w:spacing w:line="276" w:lineRule="auto"/>
        <w:rPr>
          <w:rFonts w:ascii="Times New Roman" w:hAnsi="Times New Roman"/>
          <w:i/>
          <w:sz w:val="24"/>
          <w:szCs w:val="24"/>
        </w:rPr>
      </w:pPr>
      <w:r w:rsidRPr="00A03A75">
        <w:rPr>
          <w:rFonts w:ascii="Times New Roman" w:hAnsi="Times New Roman"/>
          <w:i/>
          <w:sz w:val="24"/>
          <w:szCs w:val="24"/>
        </w:rPr>
        <w:t>For positive nominations, participants</w:t>
      </w:r>
      <w:r>
        <w:rPr>
          <w:rFonts w:ascii="Times New Roman" w:hAnsi="Times New Roman"/>
          <w:i/>
          <w:sz w:val="24"/>
          <w:szCs w:val="24"/>
        </w:rPr>
        <w:t xml:space="preserve"> </w:t>
      </w:r>
      <w:r w:rsidRPr="00A03A75">
        <w:rPr>
          <w:rFonts w:ascii="Times New Roman" w:hAnsi="Times New Roman"/>
          <w:i/>
          <w:sz w:val="24"/>
          <w:szCs w:val="24"/>
        </w:rPr>
        <w:t>were instructed to identify an unrestricted number of</w:t>
      </w:r>
      <w:r>
        <w:rPr>
          <w:rFonts w:ascii="Times New Roman" w:hAnsi="Times New Roman"/>
          <w:i/>
          <w:sz w:val="24"/>
          <w:szCs w:val="24"/>
        </w:rPr>
        <w:t xml:space="preserve"> </w:t>
      </w:r>
      <w:r w:rsidRPr="00A03A75">
        <w:rPr>
          <w:rFonts w:ascii="Times New Roman" w:hAnsi="Times New Roman"/>
          <w:i/>
          <w:sz w:val="24"/>
          <w:szCs w:val="24"/>
        </w:rPr>
        <w:t>classmates whom ‘‘you spend the most time with.’’</w:t>
      </w:r>
    </w:p>
    <w:p w14:paraId="37204C83" w14:textId="1CA91A7C" w:rsidR="00A03A75" w:rsidRDefault="00A03A75" w:rsidP="00621BD3">
      <w:pPr>
        <w:pStyle w:val="Title"/>
        <w:numPr>
          <w:ilvl w:val="0"/>
          <w:numId w:val="27"/>
        </w:numPr>
        <w:spacing w:line="276" w:lineRule="auto"/>
        <w:rPr>
          <w:rFonts w:ascii="Times New Roman" w:hAnsi="Times New Roman"/>
          <w:i/>
          <w:sz w:val="24"/>
          <w:szCs w:val="24"/>
        </w:rPr>
      </w:pPr>
      <w:r w:rsidRPr="00A03A75">
        <w:rPr>
          <w:rFonts w:ascii="Times New Roman" w:hAnsi="Times New Roman"/>
          <w:i/>
          <w:sz w:val="24"/>
          <w:szCs w:val="24"/>
        </w:rPr>
        <w:t>For negative nominations, participants were instructed</w:t>
      </w:r>
      <w:r>
        <w:rPr>
          <w:rFonts w:ascii="Times New Roman" w:hAnsi="Times New Roman"/>
          <w:i/>
          <w:sz w:val="24"/>
          <w:szCs w:val="24"/>
        </w:rPr>
        <w:t xml:space="preserve"> </w:t>
      </w:r>
      <w:r w:rsidRPr="00A03A75">
        <w:rPr>
          <w:rFonts w:ascii="Times New Roman" w:hAnsi="Times New Roman"/>
          <w:i/>
          <w:sz w:val="24"/>
          <w:szCs w:val="24"/>
        </w:rPr>
        <w:t>to identify an unrestricted number of classmates</w:t>
      </w:r>
      <w:r>
        <w:rPr>
          <w:rFonts w:ascii="Times New Roman" w:hAnsi="Times New Roman"/>
          <w:i/>
          <w:sz w:val="24"/>
          <w:szCs w:val="24"/>
        </w:rPr>
        <w:t xml:space="preserve"> </w:t>
      </w:r>
      <w:r w:rsidRPr="00A03A75">
        <w:rPr>
          <w:rFonts w:ascii="Times New Roman" w:hAnsi="Times New Roman"/>
          <w:i/>
          <w:sz w:val="24"/>
          <w:szCs w:val="24"/>
        </w:rPr>
        <w:t>whom ‘‘you spend the least time with.’’</w:t>
      </w:r>
    </w:p>
    <w:p w14:paraId="1E69C7B6" w14:textId="52C4A063" w:rsidR="00A03A75" w:rsidRDefault="00A03A75" w:rsidP="00621BD3">
      <w:pPr>
        <w:pStyle w:val="Title"/>
        <w:numPr>
          <w:ilvl w:val="0"/>
          <w:numId w:val="27"/>
        </w:numPr>
        <w:spacing w:line="276" w:lineRule="auto"/>
        <w:rPr>
          <w:rFonts w:ascii="Times New Roman" w:hAnsi="Times New Roman"/>
          <w:i/>
          <w:sz w:val="24"/>
          <w:szCs w:val="24"/>
        </w:rPr>
      </w:pPr>
      <w:r w:rsidRPr="00A03A75">
        <w:rPr>
          <w:rFonts w:ascii="Times New Roman" w:hAnsi="Times New Roman"/>
          <w:i/>
          <w:sz w:val="24"/>
          <w:szCs w:val="24"/>
        </w:rPr>
        <w:t>Mutual friends were identified on the basis of</w:t>
      </w:r>
      <w:r>
        <w:rPr>
          <w:rFonts w:ascii="Times New Roman" w:hAnsi="Times New Roman"/>
          <w:i/>
          <w:sz w:val="24"/>
          <w:szCs w:val="24"/>
        </w:rPr>
        <w:t xml:space="preserve"> </w:t>
      </w:r>
      <w:r w:rsidRPr="00A03A75">
        <w:rPr>
          <w:rFonts w:ascii="Times New Roman" w:hAnsi="Times New Roman"/>
          <w:i/>
          <w:sz w:val="24"/>
          <w:szCs w:val="24"/>
        </w:rPr>
        <w:t>reciprocal positive nominations</w:t>
      </w:r>
    </w:p>
    <w:p w14:paraId="5C49D007" w14:textId="246F3559" w:rsidR="00A03A75" w:rsidRPr="00A03A75" w:rsidRDefault="00A03A75" w:rsidP="00621BD3">
      <w:pPr>
        <w:pStyle w:val="Title"/>
        <w:numPr>
          <w:ilvl w:val="0"/>
          <w:numId w:val="27"/>
        </w:numPr>
        <w:spacing w:line="276" w:lineRule="auto"/>
        <w:rPr>
          <w:rFonts w:ascii="Times New Roman" w:hAnsi="Times New Roman"/>
          <w:i/>
          <w:sz w:val="24"/>
          <w:szCs w:val="24"/>
        </w:rPr>
      </w:pPr>
      <w:r w:rsidRPr="00A03A75">
        <w:rPr>
          <w:rFonts w:ascii="Times New Roman" w:hAnsi="Times New Roman"/>
          <w:i/>
          <w:sz w:val="24"/>
          <w:szCs w:val="24"/>
        </w:rPr>
        <w:t>For each participant, a summary score was calculated</w:t>
      </w:r>
      <w:r>
        <w:rPr>
          <w:rFonts w:ascii="Times New Roman" w:hAnsi="Times New Roman"/>
          <w:i/>
          <w:sz w:val="24"/>
          <w:szCs w:val="24"/>
        </w:rPr>
        <w:t xml:space="preserve"> </w:t>
      </w:r>
      <w:r w:rsidRPr="00A03A75">
        <w:rPr>
          <w:rFonts w:ascii="Times New Roman" w:hAnsi="Times New Roman"/>
          <w:i/>
          <w:sz w:val="24"/>
          <w:szCs w:val="24"/>
        </w:rPr>
        <w:t>reflecting the number of positive nominations</w:t>
      </w:r>
      <w:r>
        <w:rPr>
          <w:rFonts w:ascii="Times New Roman" w:hAnsi="Times New Roman"/>
          <w:i/>
          <w:sz w:val="24"/>
          <w:szCs w:val="24"/>
        </w:rPr>
        <w:t xml:space="preserve"> </w:t>
      </w:r>
      <w:r w:rsidRPr="00A03A75">
        <w:rPr>
          <w:rFonts w:ascii="Times New Roman" w:hAnsi="Times New Roman"/>
          <w:i/>
          <w:sz w:val="24"/>
          <w:szCs w:val="24"/>
        </w:rPr>
        <w:t>received</w:t>
      </w:r>
      <w:r>
        <w:rPr>
          <w:rFonts w:ascii="Times New Roman" w:hAnsi="Times New Roman"/>
          <w:i/>
          <w:sz w:val="24"/>
          <w:szCs w:val="24"/>
        </w:rPr>
        <w:t xml:space="preserve"> </w:t>
      </w:r>
      <w:r w:rsidRPr="00A03A75">
        <w:rPr>
          <w:rFonts w:ascii="Times New Roman" w:hAnsi="Times New Roman"/>
          <w:i/>
          <w:sz w:val="24"/>
          <w:szCs w:val="24"/>
        </w:rPr>
        <w:t>and the</w:t>
      </w:r>
      <w:r>
        <w:rPr>
          <w:rFonts w:ascii="Times New Roman" w:hAnsi="Times New Roman"/>
          <w:i/>
          <w:sz w:val="24"/>
          <w:szCs w:val="24"/>
        </w:rPr>
        <w:t xml:space="preserve"> </w:t>
      </w:r>
      <w:r w:rsidRPr="00A03A75">
        <w:rPr>
          <w:rFonts w:ascii="Times New Roman" w:hAnsi="Times New Roman"/>
          <w:i/>
          <w:sz w:val="24"/>
          <w:szCs w:val="24"/>
        </w:rPr>
        <w:t>number of negative nominations received</w:t>
      </w:r>
    </w:p>
    <w:p w14:paraId="2D4C4750" w14:textId="77777777" w:rsidR="005D23EB" w:rsidRPr="00DB5D86" w:rsidRDefault="005D23EB" w:rsidP="005D23EB">
      <w:pPr>
        <w:pStyle w:val="Title"/>
        <w:spacing w:line="276" w:lineRule="auto"/>
        <w:rPr>
          <w:rFonts w:ascii="Times New Roman" w:hAnsi="Times New Roman"/>
          <w:sz w:val="24"/>
          <w:szCs w:val="24"/>
        </w:rPr>
      </w:pPr>
    </w:p>
    <w:p w14:paraId="10DE6BA4" w14:textId="393F95F0" w:rsidR="00E7131D" w:rsidRPr="00DB5D86" w:rsidRDefault="004746BE" w:rsidP="00E7131D">
      <w:pPr>
        <w:spacing w:line="276" w:lineRule="auto"/>
        <w:rPr>
          <w:rFonts w:ascii="Times New Roman" w:hAnsi="Times New Roman"/>
          <w:szCs w:val="24"/>
        </w:rPr>
      </w:pPr>
      <w:r>
        <w:rPr>
          <w:rFonts w:ascii="Times New Roman" w:hAnsi="Times New Roman"/>
          <w:szCs w:val="24"/>
        </w:rPr>
        <w:t>8</w:t>
      </w:r>
      <w:r w:rsidR="00E7131D" w:rsidRPr="00DB5D86">
        <w:rPr>
          <w:rFonts w:ascii="Times New Roman" w:hAnsi="Times New Roman"/>
          <w:szCs w:val="24"/>
        </w:rPr>
        <w:t xml:space="preserve">. </w:t>
      </w:r>
      <w:r w:rsidR="00E7131D" w:rsidRPr="00BD330D">
        <w:rPr>
          <w:rFonts w:ascii="Times New Roman" w:hAnsi="Times New Roman"/>
          <w:szCs w:val="24"/>
        </w:rPr>
        <w:t xml:space="preserve">Which of the following variables were </w:t>
      </w:r>
      <w:r w:rsidR="00E7131D" w:rsidRPr="00BD330D">
        <w:rPr>
          <w:rFonts w:ascii="Times New Roman" w:hAnsi="Times New Roman"/>
          <w:b/>
          <w:i/>
          <w:szCs w:val="24"/>
          <w:u w:val="single"/>
        </w:rPr>
        <w:t>NOT</w:t>
      </w:r>
      <w:r w:rsidR="00E7131D" w:rsidRPr="00BD330D">
        <w:rPr>
          <w:rFonts w:ascii="Times New Roman" w:hAnsi="Times New Roman"/>
          <w:szCs w:val="24"/>
        </w:rPr>
        <w:t xml:space="preserve"> covariates (i.e., taken into account or statistically controlled) in Rodkin and Roisman (2010)?</w:t>
      </w:r>
    </w:p>
    <w:p w14:paraId="3B0B0B3E" w14:textId="32CFD41B" w:rsidR="00E7131D" w:rsidRPr="00BD330D" w:rsidRDefault="00BD330D" w:rsidP="00621BD3">
      <w:pPr>
        <w:pStyle w:val="Title"/>
        <w:numPr>
          <w:ilvl w:val="0"/>
          <w:numId w:val="26"/>
        </w:numPr>
        <w:tabs>
          <w:tab w:val="clear" w:pos="360"/>
          <w:tab w:val="clear" w:pos="720"/>
        </w:tabs>
        <w:spacing w:line="276" w:lineRule="auto"/>
        <w:rPr>
          <w:rFonts w:ascii="Times New Roman" w:hAnsi="Times New Roman"/>
          <w:i/>
          <w:sz w:val="24"/>
          <w:szCs w:val="24"/>
        </w:rPr>
      </w:pPr>
      <w:r w:rsidRPr="00BD330D">
        <w:rPr>
          <w:rFonts w:ascii="Times New Roman" w:hAnsi="Times New Roman"/>
          <w:i/>
          <w:sz w:val="24"/>
          <w:szCs w:val="24"/>
        </w:rPr>
        <w:t>Demographic covariates, child sex, child African American vs. not, maternal education, income-to-needs from 6 to 54 months</w:t>
      </w:r>
    </w:p>
    <w:p w14:paraId="31BB25B0" w14:textId="49160FB7" w:rsidR="00E7131D" w:rsidRPr="00DB5D86" w:rsidRDefault="004746BE" w:rsidP="00E7131D">
      <w:pPr>
        <w:tabs>
          <w:tab w:val="left" w:pos="360"/>
        </w:tabs>
        <w:spacing w:line="276" w:lineRule="auto"/>
        <w:rPr>
          <w:rFonts w:ascii="Times New Roman" w:eastAsia="Times New Roman" w:hAnsi="Times New Roman"/>
          <w:szCs w:val="24"/>
        </w:rPr>
      </w:pPr>
      <w:r w:rsidRPr="00791B46">
        <w:rPr>
          <w:rFonts w:ascii="Times New Roman" w:eastAsia="Times New Roman" w:hAnsi="Times New Roman"/>
          <w:szCs w:val="24"/>
          <w:highlight w:val="yellow"/>
        </w:rPr>
        <w:t>9</w:t>
      </w:r>
      <w:r w:rsidR="00E7131D" w:rsidRPr="00791B46">
        <w:rPr>
          <w:rFonts w:ascii="Times New Roman" w:eastAsia="Times New Roman" w:hAnsi="Times New Roman"/>
          <w:szCs w:val="24"/>
          <w:highlight w:val="yellow"/>
        </w:rPr>
        <w:t>. Henry Stack Sullivan focused on interpersonal relationships between:</w:t>
      </w:r>
    </w:p>
    <w:p w14:paraId="2FD080C2" w14:textId="77777777" w:rsidR="00EE558B" w:rsidRPr="003654DD" w:rsidRDefault="00EE558B" w:rsidP="00621BD3">
      <w:pPr>
        <w:pStyle w:val="ListParagraph"/>
        <w:numPr>
          <w:ilvl w:val="0"/>
          <w:numId w:val="8"/>
        </w:numPr>
        <w:tabs>
          <w:tab w:val="left" w:pos="360"/>
        </w:tabs>
        <w:spacing w:line="276" w:lineRule="auto"/>
        <w:rPr>
          <w:rFonts w:ascii="Times New Roman" w:eastAsia="Batang" w:hAnsi="Times New Roman"/>
          <w:i/>
          <w:szCs w:val="24"/>
          <w:lang w:eastAsia="ko-KR"/>
        </w:rPr>
      </w:pPr>
      <w:r w:rsidRPr="003654DD">
        <w:rPr>
          <w:rFonts w:ascii="Times New Roman" w:eastAsia="Batang" w:hAnsi="Times New Roman"/>
          <w:i/>
          <w:szCs w:val="24"/>
          <w:lang w:eastAsia="ko-KR"/>
        </w:rPr>
        <w:t>Countered Freud on parental influence and the lasting importance of early experience.</w:t>
      </w:r>
    </w:p>
    <w:p w14:paraId="2C5F27CA" w14:textId="59C7424A" w:rsidR="00EE558B" w:rsidRPr="003654DD" w:rsidRDefault="00EE558B" w:rsidP="00621BD3">
      <w:pPr>
        <w:pStyle w:val="ListParagraph"/>
        <w:numPr>
          <w:ilvl w:val="0"/>
          <w:numId w:val="8"/>
        </w:numPr>
        <w:tabs>
          <w:tab w:val="left" w:pos="360"/>
        </w:tabs>
        <w:spacing w:line="276" w:lineRule="auto"/>
        <w:rPr>
          <w:rFonts w:ascii="Times New Roman" w:eastAsia="Batang" w:hAnsi="Times New Roman"/>
          <w:i/>
          <w:szCs w:val="24"/>
          <w:lang w:eastAsia="ko-KR"/>
        </w:rPr>
      </w:pPr>
      <w:r w:rsidRPr="003654DD">
        <w:rPr>
          <w:rFonts w:ascii="Times New Roman" w:eastAsia="Batang" w:hAnsi="Times New Roman"/>
          <w:i/>
          <w:szCs w:val="24"/>
          <w:lang w:eastAsia="ko-KR"/>
        </w:rPr>
        <w:t>Highlighted the importance of a ”chum” or a close friend</w:t>
      </w:r>
    </w:p>
    <w:p w14:paraId="59862DBF" w14:textId="5A4B0E7C" w:rsidR="00EE558B" w:rsidRPr="003654DD" w:rsidRDefault="00EE558B" w:rsidP="00621BD3">
      <w:pPr>
        <w:pStyle w:val="ListParagraph"/>
        <w:numPr>
          <w:ilvl w:val="0"/>
          <w:numId w:val="8"/>
        </w:numPr>
        <w:tabs>
          <w:tab w:val="left" w:pos="360"/>
        </w:tabs>
        <w:spacing w:line="276" w:lineRule="auto"/>
        <w:rPr>
          <w:rFonts w:ascii="Times New Roman" w:eastAsia="Batang" w:hAnsi="Times New Roman"/>
          <w:i/>
          <w:szCs w:val="24"/>
          <w:lang w:eastAsia="ko-KR"/>
        </w:rPr>
      </w:pPr>
      <w:r w:rsidRPr="003654DD">
        <w:rPr>
          <w:rFonts w:ascii="Times New Roman" w:eastAsia="Batang" w:hAnsi="Times New Roman"/>
          <w:i/>
          <w:szCs w:val="24"/>
          <w:lang w:eastAsia="ko-KR"/>
        </w:rPr>
        <w:t>Friendships can be a buffer, a promoter, a protector</w:t>
      </w:r>
    </w:p>
    <w:p w14:paraId="0C77A170" w14:textId="0F81E029" w:rsidR="00EE558B" w:rsidRPr="003654DD" w:rsidRDefault="00EE558B" w:rsidP="00621BD3">
      <w:pPr>
        <w:pStyle w:val="ListParagraph"/>
        <w:numPr>
          <w:ilvl w:val="0"/>
          <w:numId w:val="8"/>
        </w:numPr>
        <w:tabs>
          <w:tab w:val="left" w:pos="360"/>
        </w:tabs>
        <w:spacing w:line="276" w:lineRule="auto"/>
        <w:rPr>
          <w:rFonts w:ascii="Times New Roman" w:eastAsia="Batang" w:hAnsi="Times New Roman"/>
          <w:i/>
          <w:szCs w:val="24"/>
          <w:lang w:eastAsia="ko-KR"/>
        </w:rPr>
      </w:pPr>
      <w:r w:rsidRPr="003654DD">
        <w:rPr>
          <w:rFonts w:ascii="Times New Roman" w:eastAsia="Batang" w:hAnsi="Times New Roman"/>
          <w:i/>
          <w:szCs w:val="24"/>
          <w:lang w:eastAsia="ko-KR"/>
        </w:rPr>
        <w:t>the other fellow takes on a perfectly novel relationship with the person concerned</w:t>
      </w:r>
    </w:p>
    <w:p w14:paraId="402C1834" w14:textId="77777777" w:rsidR="00E7131D" w:rsidRPr="003654DD" w:rsidRDefault="00E7131D" w:rsidP="00EE558B">
      <w:pPr>
        <w:pStyle w:val="ListParagraph"/>
        <w:tabs>
          <w:tab w:val="left" w:pos="360"/>
        </w:tabs>
        <w:spacing w:line="276" w:lineRule="auto"/>
        <w:rPr>
          <w:rFonts w:ascii="Times New Roman" w:eastAsia="Batang" w:hAnsi="Times New Roman"/>
          <w:i/>
          <w:szCs w:val="24"/>
          <w:lang w:eastAsia="ko-KR"/>
        </w:rPr>
      </w:pPr>
    </w:p>
    <w:p w14:paraId="6370B640" w14:textId="50C541FA" w:rsidR="00272ADD" w:rsidRPr="00DB5D86" w:rsidRDefault="004746BE" w:rsidP="00272ADD">
      <w:pPr>
        <w:pStyle w:val="Title"/>
        <w:spacing w:line="276" w:lineRule="auto"/>
        <w:rPr>
          <w:rFonts w:ascii="Times New Roman" w:hAnsi="Times New Roman"/>
          <w:sz w:val="24"/>
          <w:szCs w:val="24"/>
        </w:rPr>
      </w:pPr>
      <w:r w:rsidRPr="00D04081">
        <w:rPr>
          <w:rFonts w:ascii="Times New Roman" w:hAnsi="Times New Roman"/>
          <w:sz w:val="24"/>
          <w:szCs w:val="24"/>
          <w:highlight w:val="yellow"/>
        </w:rPr>
        <w:t>10</w:t>
      </w:r>
      <w:r w:rsidR="00272ADD" w:rsidRPr="00D04081">
        <w:rPr>
          <w:rFonts w:ascii="Times New Roman" w:hAnsi="Times New Roman"/>
          <w:sz w:val="24"/>
          <w:szCs w:val="24"/>
          <w:highlight w:val="yellow"/>
        </w:rPr>
        <w:t xml:space="preserve">. Which of the following best </w:t>
      </w:r>
      <w:r w:rsidR="00844D42" w:rsidRPr="00D04081">
        <w:rPr>
          <w:rFonts w:ascii="Times New Roman" w:hAnsi="Times New Roman"/>
          <w:sz w:val="24"/>
          <w:szCs w:val="24"/>
          <w:highlight w:val="yellow"/>
        </w:rPr>
        <w:t>reflects the results</w:t>
      </w:r>
      <w:r w:rsidR="00272ADD" w:rsidRPr="00D04081">
        <w:rPr>
          <w:rFonts w:ascii="Times New Roman" w:hAnsi="Times New Roman"/>
          <w:sz w:val="24"/>
          <w:szCs w:val="24"/>
          <w:highlight w:val="yellow"/>
        </w:rPr>
        <w:t xml:space="preserve"> of Laursen et al. (2007)</w:t>
      </w:r>
      <w:r w:rsidR="00844D42" w:rsidRPr="00D04081">
        <w:rPr>
          <w:rFonts w:ascii="Times New Roman" w:hAnsi="Times New Roman"/>
          <w:sz w:val="24"/>
          <w:szCs w:val="24"/>
          <w:highlight w:val="yellow"/>
        </w:rPr>
        <w:t xml:space="preserve"> study</w:t>
      </w:r>
      <w:r w:rsidR="00272ADD" w:rsidRPr="00D04081">
        <w:rPr>
          <w:rFonts w:ascii="Times New Roman" w:hAnsi="Times New Roman"/>
          <w:sz w:val="24"/>
          <w:szCs w:val="24"/>
          <w:highlight w:val="yellow"/>
        </w:rPr>
        <w:t>?</w:t>
      </w:r>
    </w:p>
    <w:p w14:paraId="459097F5" w14:textId="73779143" w:rsidR="00272ADD" w:rsidRPr="003654DD" w:rsidRDefault="00003CF2" w:rsidP="00621BD3">
      <w:pPr>
        <w:pStyle w:val="Title"/>
        <w:numPr>
          <w:ilvl w:val="0"/>
          <w:numId w:val="10"/>
        </w:numPr>
        <w:spacing w:line="276" w:lineRule="auto"/>
        <w:rPr>
          <w:rFonts w:ascii="Times New Roman" w:hAnsi="Times New Roman"/>
          <w:i/>
          <w:sz w:val="24"/>
          <w:szCs w:val="24"/>
        </w:rPr>
      </w:pPr>
      <w:r w:rsidRPr="003654DD">
        <w:rPr>
          <w:rFonts w:ascii="Times New Roman" w:hAnsi="Times New Roman"/>
          <w:i/>
          <w:sz w:val="24"/>
          <w:szCs w:val="24"/>
        </w:rPr>
        <w:t>[F]riendship moderates the interplay between peer and adjustment difficulties. Among children without friends, higher levels of social isolation during first grade predicted subsequent increases in internalizing and externalizing problems during second grade, and higher levels of internalizing and externalizing problems during first grade predicted subsequent increases in social isolation during second grade. Among children with friends, there were no prospective links</w:t>
      </w:r>
    </w:p>
    <w:p w14:paraId="4D0CAF26" w14:textId="4C33150E" w:rsidR="00003CF2" w:rsidRDefault="00003CF2" w:rsidP="00621BD3">
      <w:pPr>
        <w:pStyle w:val="Title"/>
        <w:numPr>
          <w:ilvl w:val="0"/>
          <w:numId w:val="10"/>
        </w:numPr>
        <w:spacing w:line="276" w:lineRule="auto"/>
        <w:rPr>
          <w:rFonts w:ascii="Times New Roman" w:hAnsi="Times New Roman"/>
          <w:sz w:val="24"/>
          <w:szCs w:val="24"/>
        </w:rPr>
      </w:pPr>
      <w:r>
        <w:rPr>
          <w:noProof/>
          <w:lang w:eastAsia="zh-CN"/>
        </w:rPr>
        <w:lastRenderedPageBreak/>
        <w:drawing>
          <wp:inline distT="0" distB="0" distL="0" distR="0" wp14:anchorId="5EBB963F" wp14:editId="5A779848">
            <wp:extent cx="2074410" cy="2794406"/>
            <wp:effectExtent l="0" t="0" r="2540" b="6350"/>
            <wp:docPr id="5"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75020" cy="2795228"/>
                    </a:xfrm>
                    <a:prstGeom prst="rect">
                      <a:avLst/>
                    </a:prstGeom>
                    <a:noFill/>
                  </pic:spPr>
                </pic:pic>
              </a:graphicData>
            </a:graphic>
          </wp:inline>
        </w:drawing>
      </w:r>
    </w:p>
    <w:p w14:paraId="3919EA02" w14:textId="5EEC1738" w:rsidR="00003CF2" w:rsidRPr="00DB5D86" w:rsidRDefault="00003CF2" w:rsidP="00621BD3">
      <w:pPr>
        <w:pStyle w:val="Title"/>
        <w:numPr>
          <w:ilvl w:val="0"/>
          <w:numId w:val="10"/>
        </w:numPr>
        <w:spacing w:line="276"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1E87C800" wp14:editId="030975C4">
            <wp:extent cx="1931213" cy="290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222" cy="2911353"/>
                    </a:xfrm>
                    <a:prstGeom prst="rect">
                      <a:avLst/>
                    </a:prstGeom>
                    <a:noFill/>
                  </pic:spPr>
                </pic:pic>
              </a:graphicData>
            </a:graphic>
          </wp:inline>
        </w:drawing>
      </w:r>
    </w:p>
    <w:p w14:paraId="3B2AE9B5" w14:textId="46317751" w:rsidR="00272ADD" w:rsidRPr="00B66F26" w:rsidRDefault="004746BE" w:rsidP="00272ADD">
      <w:pPr>
        <w:pStyle w:val="Title"/>
        <w:spacing w:line="276" w:lineRule="auto"/>
        <w:rPr>
          <w:rFonts w:ascii="Times New Roman" w:hAnsi="Times New Roman"/>
          <w:sz w:val="24"/>
          <w:szCs w:val="24"/>
        </w:rPr>
      </w:pPr>
      <w:r>
        <w:rPr>
          <w:rFonts w:ascii="Times New Roman" w:hAnsi="Times New Roman"/>
          <w:sz w:val="24"/>
          <w:szCs w:val="24"/>
        </w:rPr>
        <w:t>11</w:t>
      </w:r>
      <w:r w:rsidR="00272ADD">
        <w:rPr>
          <w:rFonts w:ascii="Times New Roman" w:hAnsi="Times New Roman"/>
          <w:sz w:val="24"/>
          <w:szCs w:val="24"/>
        </w:rPr>
        <w:t xml:space="preserve">. </w:t>
      </w:r>
      <w:r w:rsidR="00272ADD" w:rsidRPr="003C5955">
        <w:rPr>
          <w:rFonts w:ascii="Times New Roman" w:hAnsi="Times New Roman"/>
          <w:sz w:val="24"/>
          <w:szCs w:val="24"/>
        </w:rPr>
        <w:t>A</w:t>
      </w:r>
      <w:r w:rsidR="009B6C2E">
        <w:rPr>
          <w:rFonts w:ascii="Times New Roman" w:hAnsi="Times New Roman"/>
          <w:sz w:val="24"/>
          <w:szCs w:val="24"/>
        </w:rPr>
        <w:t xml:space="preserve">ccording to Rodkin and Roisman </w:t>
      </w:r>
      <w:r w:rsidR="00272ADD" w:rsidRPr="003C5955">
        <w:rPr>
          <w:rFonts w:ascii="Times New Roman" w:hAnsi="Times New Roman"/>
          <w:sz w:val="24"/>
          <w:szCs w:val="24"/>
        </w:rPr>
        <w:t>(2010), which of the following child care variables was associated with childhood aggression:</w:t>
      </w:r>
      <w:r w:rsidR="00272ADD" w:rsidRPr="00B66F26">
        <w:rPr>
          <w:rFonts w:ascii="Times New Roman" w:hAnsi="Times New Roman"/>
          <w:sz w:val="24"/>
          <w:szCs w:val="24"/>
        </w:rPr>
        <w:t xml:space="preserve"> </w:t>
      </w:r>
    </w:p>
    <w:p w14:paraId="065D9E80" w14:textId="123EF92C" w:rsidR="00E7131D" w:rsidRDefault="003C5955" w:rsidP="00621BD3">
      <w:pPr>
        <w:pStyle w:val="ListParagraph"/>
        <w:numPr>
          <w:ilvl w:val="0"/>
          <w:numId w:val="28"/>
        </w:numPr>
        <w:tabs>
          <w:tab w:val="left" w:pos="360"/>
          <w:tab w:val="left" w:pos="720"/>
        </w:tabs>
        <w:spacing w:line="276" w:lineRule="auto"/>
        <w:rPr>
          <w:rFonts w:ascii="Times New Roman" w:eastAsia="SimSun" w:hAnsi="Times New Roman"/>
          <w:i/>
          <w:szCs w:val="24"/>
          <w:lang w:eastAsia="zh-CN"/>
        </w:rPr>
      </w:pPr>
      <w:r w:rsidRPr="003C5955">
        <w:rPr>
          <w:rFonts w:ascii="Times New Roman" w:eastAsia="SimSun" w:hAnsi="Times New Roman"/>
          <w:i/>
          <w:szCs w:val="24"/>
          <w:lang w:eastAsia="zh-CN"/>
        </w:rPr>
        <w:t>Early Child-Care Experiences</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Groups were examined on three measures of</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 care measured through 54 months: hours per</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week in nonmaternal child care (quantity), quality,</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and proportion of time in center-based care. Tough</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children spent significantly more time in nonmaternal</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 care than model, t(1018) = 3.12, p &lt; .01,</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d = 0.58; nonpopular-nonaggressive, t(1018) = 3.30,</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p &lt; .001, d = 0.62, and aggressive, t(1018) = 3.16,</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p &lt; .01, d = 0.68, children. Tough children experienced</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significantly lower quality child care than</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model children, t(919) = 2.13, p &lt; .05, d = 0.41,</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although the quality of their child care was comparable</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to nonpopular-nonaggressive children,</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t(919) = 1.39, p = .16, d = 0.26, and aggressive</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children, t(919) = 0.02, p = .99, d = 0.004. Tough</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children spent a marginally larger proportion of</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time in center-based care than model children,</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 xml:space="preserve">t(35) = </w:t>
      </w:r>
      <w:r w:rsidRPr="003C5955">
        <w:rPr>
          <w:rFonts w:ascii="Times New Roman" w:eastAsia="SimSun" w:hAnsi="Times New Roman"/>
          <w:i/>
          <w:szCs w:val="24"/>
          <w:lang w:eastAsia="zh-CN"/>
        </w:rPr>
        <w:lastRenderedPageBreak/>
        <w:t>1.70, p = .098, d = 0.32, and nonpopular-nonaggressive</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children, t(34) = 1.98, p = .06, d = 0.39, but</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comparable time as aggressive children, t(45) = 1.24,</w:t>
      </w:r>
      <w:r w:rsidRPr="003C5955">
        <w:rPr>
          <w:rFonts w:ascii="Times New Roman" w:eastAsia="SimSun" w:hAnsi="Times New Roman" w:hint="eastAsia"/>
          <w:i/>
          <w:szCs w:val="24"/>
          <w:lang w:eastAsia="zh-CN"/>
        </w:rPr>
        <w:t xml:space="preserve"> </w:t>
      </w:r>
      <w:r w:rsidRPr="003C5955">
        <w:rPr>
          <w:rFonts w:ascii="Times New Roman" w:eastAsia="SimSun" w:hAnsi="Times New Roman"/>
          <w:i/>
          <w:szCs w:val="24"/>
          <w:lang w:eastAsia="zh-CN"/>
        </w:rPr>
        <w:t>p = .22, d = 0.26.</w:t>
      </w:r>
    </w:p>
    <w:p w14:paraId="6A08DBEF" w14:textId="77777777" w:rsidR="00FE241F" w:rsidRPr="003C5955" w:rsidRDefault="00FE241F" w:rsidP="00621BD3">
      <w:pPr>
        <w:pStyle w:val="ListParagraph"/>
        <w:numPr>
          <w:ilvl w:val="0"/>
          <w:numId w:val="28"/>
        </w:numPr>
        <w:tabs>
          <w:tab w:val="left" w:pos="360"/>
          <w:tab w:val="left" w:pos="720"/>
        </w:tabs>
        <w:spacing w:line="276" w:lineRule="auto"/>
        <w:rPr>
          <w:rFonts w:ascii="Times New Roman" w:eastAsia="SimSun" w:hAnsi="Times New Roman"/>
          <w:i/>
          <w:szCs w:val="24"/>
          <w:lang w:eastAsia="zh-CN"/>
        </w:rPr>
      </w:pPr>
    </w:p>
    <w:p w14:paraId="679D554C" w14:textId="40B2A3EC" w:rsidR="00421871" w:rsidRDefault="004746BE" w:rsidP="00DB5D86">
      <w:pPr>
        <w:spacing w:line="276" w:lineRule="auto"/>
        <w:rPr>
          <w:rFonts w:ascii="Times New Roman" w:hAnsi="Times New Roman"/>
          <w:szCs w:val="24"/>
        </w:rPr>
      </w:pPr>
      <w:r>
        <w:rPr>
          <w:rFonts w:ascii="Times New Roman" w:hAnsi="Times New Roman"/>
          <w:szCs w:val="24"/>
        </w:rPr>
        <w:t>12</w:t>
      </w:r>
      <w:r w:rsidR="00421871">
        <w:rPr>
          <w:rFonts w:ascii="Times New Roman" w:hAnsi="Times New Roman"/>
          <w:szCs w:val="24"/>
        </w:rPr>
        <w:t>. Glenn Elder described a life-course approach to development in which he said that changes in a</w:t>
      </w:r>
      <w:r w:rsidR="00D15DBE">
        <w:rPr>
          <w:rFonts w:ascii="Times New Roman" w:hAnsi="Times New Roman"/>
          <w:szCs w:val="24"/>
        </w:rPr>
        <w:t>n individual</w:t>
      </w:r>
      <w:r w:rsidR="00421871">
        <w:rPr>
          <w:rFonts w:ascii="Times New Roman" w:hAnsi="Times New Roman"/>
          <w:szCs w:val="24"/>
        </w:rPr>
        <w:t xml:space="preserve"> behavior or trait derive from which of the following:</w:t>
      </w:r>
    </w:p>
    <w:p w14:paraId="0BA8A7A3" w14:textId="36FCD4DA" w:rsidR="003D110D" w:rsidRPr="003654DD" w:rsidRDefault="009B2553" w:rsidP="00621BD3">
      <w:pPr>
        <w:pStyle w:val="ListParagraph"/>
        <w:numPr>
          <w:ilvl w:val="0"/>
          <w:numId w:val="11"/>
        </w:numPr>
        <w:spacing w:line="276" w:lineRule="auto"/>
        <w:rPr>
          <w:rFonts w:ascii="Times New Roman" w:hAnsi="Times New Roman"/>
          <w:i/>
          <w:szCs w:val="24"/>
        </w:rPr>
      </w:pPr>
      <w:r w:rsidRPr="003654DD">
        <w:rPr>
          <w:rFonts w:ascii="Times New Roman" w:hAnsi="Times New Roman"/>
          <w:i/>
          <w:szCs w:val="24"/>
        </w:rPr>
        <w:t>Family as a microsystem linking societal change and individual development</w:t>
      </w:r>
    </w:p>
    <w:p w14:paraId="1C7E776E" w14:textId="79A2E258" w:rsidR="009B2553" w:rsidRPr="003654DD" w:rsidRDefault="009B2553" w:rsidP="00621BD3">
      <w:pPr>
        <w:pStyle w:val="ListParagraph"/>
        <w:numPr>
          <w:ilvl w:val="0"/>
          <w:numId w:val="11"/>
        </w:numPr>
        <w:spacing w:line="276" w:lineRule="auto"/>
        <w:rPr>
          <w:rFonts w:ascii="Times New Roman" w:hAnsi="Times New Roman"/>
          <w:i/>
          <w:szCs w:val="24"/>
        </w:rPr>
      </w:pPr>
      <w:r w:rsidRPr="003654DD">
        <w:rPr>
          <w:rFonts w:ascii="Times New Roman" w:hAnsi="Times New Roman"/>
          <w:i/>
          <w:szCs w:val="24"/>
        </w:rPr>
        <w:t>The life-stage principle: The influence of a historical event on the life depends on the stage at which individuals experience the event</w:t>
      </w:r>
    </w:p>
    <w:p w14:paraId="78D25628" w14:textId="0FF8D459" w:rsidR="009B2553" w:rsidRPr="003654DD" w:rsidRDefault="009B2553" w:rsidP="00621BD3">
      <w:pPr>
        <w:pStyle w:val="ListParagraph"/>
        <w:numPr>
          <w:ilvl w:val="0"/>
          <w:numId w:val="11"/>
        </w:numPr>
        <w:spacing w:line="276" w:lineRule="auto"/>
        <w:rPr>
          <w:rFonts w:ascii="Times New Roman" w:hAnsi="Times New Roman"/>
          <w:i/>
          <w:szCs w:val="24"/>
        </w:rPr>
      </w:pPr>
      <w:r w:rsidRPr="003654DD">
        <w:rPr>
          <w:rFonts w:ascii="Times New Roman" w:hAnsi="Times New Roman"/>
          <w:i/>
          <w:szCs w:val="24"/>
        </w:rPr>
        <w:t>Psychologically and socioeconomically, boys in the younger Berkeley cohort fared worse: “The causal link between economic deprivation in the 1930s and adolescent behavior included a pattern of socioeconomic instability with its distorting influence on family life-- the emotional strain produced by resource exhaustion, loss of an effective, nurturant father, and marital discord</w:t>
      </w:r>
    </w:p>
    <w:p w14:paraId="656C8107" w14:textId="724C6EB1" w:rsidR="00282F14" w:rsidRDefault="004746BE" w:rsidP="00DB5D86">
      <w:pPr>
        <w:spacing w:line="276" w:lineRule="auto"/>
        <w:rPr>
          <w:rFonts w:ascii="Times New Roman" w:hAnsi="Times New Roman"/>
          <w:szCs w:val="24"/>
        </w:rPr>
      </w:pPr>
      <w:r w:rsidRPr="00E269B0">
        <w:rPr>
          <w:rFonts w:ascii="Times New Roman" w:hAnsi="Times New Roman"/>
          <w:szCs w:val="24"/>
          <w:highlight w:val="yellow"/>
        </w:rPr>
        <w:t>13</w:t>
      </w:r>
      <w:r w:rsidR="00282F14" w:rsidRPr="00E269B0">
        <w:rPr>
          <w:rFonts w:ascii="Times New Roman" w:hAnsi="Times New Roman"/>
          <w:szCs w:val="24"/>
          <w:highlight w:val="yellow"/>
        </w:rPr>
        <w:t>. Research has suggested that positive teacher-child relationships do which of the following to support children’s social-emotional development:</w:t>
      </w:r>
    </w:p>
    <w:p w14:paraId="3E032418" w14:textId="77777777"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Teacher as a “friend”:</w:t>
      </w:r>
    </w:p>
    <w:p w14:paraId="5D1B8028" w14:textId="198C72C8" w:rsidR="00D15DBE" w:rsidRPr="003654DD" w:rsidRDefault="003654DD" w:rsidP="00621BD3">
      <w:pPr>
        <w:pStyle w:val="ListParagraph"/>
        <w:numPr>
          <w:ilvl w:val="0"/>
          <w:numId w:val="13"/>
        </w:numPr>
        <w:spacing w:line="276" w:lineRule="auto"/>
        <w:rPr>
          <w:rFonts w:ascii="Times New Roman" w:hAnsi="Times New Roman"/>
          <w:i/>
          <w:szCs w:val="24"/>
        </w:rPr>
      </w:pPr>
      <w:r w:rsidRPr="003654DD">
        <w:rPr>
          <w:rFonts w:ascii="Times New Roman" w:hAnsi="Times New Roman"/>
          <w:i/>
          <w:szCs w:val="24"/>
        </w:rPr>
        <w:t>Genes-aggression-victimization are all linked (rGE) but good a teacher-child relationship can attenuate (GxE) these links</w:t>
      </w:r>
    </w:p>
    <w:p w14:paraId="6325496E" w14:textId="77777777"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High-quality student-teacher relationships are one specific aspect of the school/classroom that have been shown to support positive socio-emotional and behavioral development.</w:t>
      </w:r>
    </w:p>
    <w:p w14:paraId="1B4E1743" w14:textId="287EF613" w:rsidR="003654DD" w:rsidRPr="003654DD" w:rsidRDefault="003654DD" w:rsidP="00621BD3">
      <w:pPr>
        <w:pStyle w:val="ListParagraph"/>
        <w:numPr>
          <w:ilvl w:val="0"/>
          <w:numId w:val="13"/>
        </w:numPr>
        <w:spacing w:line="276" w:lineRule="auto"/>
        <w:rPr>
          <w:rFonts w:ascii="Times New Roman" w:hAnsi="Times New Roman"/>
          <w:i/>
          <w:szCs w:val="24"/>
        </w:rPr>
      </w:pPr>
      <w:r w:rsidRPr="003654DD">
        <w:rPr>
          <w:rFonts w:ascii="Times New Roman" w:hAnsi="Times New Roman"/>
          <w:i/>
          <w:szCs w:val="24"/>
        </w:rPr>
        <w:t>High quality relationships are marked by high levels of closeness and low levels of conflict</w:t>
      </w:r>
    </w:p>
    <w:p w14:paraId="47A7433B" w14:textId="0E6DB225"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Research has demonstrated the benefits of positive student-teacher relationships for a range of cognitive, social, and behavioral outcomes</w:t>
      </w:r>
    </w:p>
    <w:p w14:paraId="70CD2105" w14:textId="77777777"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Compared with the children in the strong teacher-child relationship group, children in the strong-worsening, poor-improving, and poor worsening groups were significantly more likely to be in the moderate-low, moderate, and high externalizing groups.</w:t>
      </w:r>
    </w:p>
    <w:p w14:paraId="2157ED1E" w14:textId="0878A126"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There were no such associations for internalizing behaviors, suggesting that the teacher-child relationship may not be as important for internalizing behaviors</w:t>
      </w:r>
    </w:p>
    <w:p w14:paraId="7A4F46AB" w14:textId="77777777" w:rsidR="003654DD" w:rsidRPr="003654DD" w:rsidRDefault="003654DD" w:rsidP="00621BD3">
      <w:pPr>
        <w:pStyle w:val="ListParagraph"/>
        <w:numPr>
          <w:ilvl w:val="0"/>
          <w:numId w:val="12"/>
        </w:numPr>
        <w:spacing w:line="276" w:lineRule="auto"/>
        <w:rPr>
          <w:rFonts w:ascii="Times New Roman" w:hAnsi="Times New Roman"/>
          <w:i/>
          <w:szCs w:val="24"/>
        </w:rPr>
      </w:pPr>
      <w:r w:rsidRPr="003654DD">
        <w:rPr>
          <w:rFonts w:ascii="Times New Roman" w:hAnsi="Times New Roman"/>
          <w:i/>
          <w:szCs w:val="24"/>
        </w:rPr>
        <w:t>The effects of early internalizing behaviors on later internalizing behavior trajectories differed by student-teacher relationship quality.</w:t>
      </w:r>
    </w:p>
    <w:p w14:paraId="16CAEAAD" w14:textId="4E56FAD7" w:rsidR="003654DD" w:rsidRPr="003654DD" w:rsidRDefault="003654DD" w:rsidP="00621BD3">
      <w:pPr>
        <w:pStyle w:val="ListParagraph"/>
        <w:numPr>
          <w:ilvl w:val="0"/>
          <w:numId w:val="13"/>
        </w:numPr>
        <w:spacing w:line="276" w:lineRule="auto"/>
        <w:rPr>
          <w:rFonts w:ascii="Times New Roman" w:hAnsi="Times New Roman"/>
          <w:i/>
          <w:szCs w:val="24"/>
        </w:rPr>
      </w:pPr>
      <w:r w:rsidRPr="003654DD">
        <w:rPr>
          <w:rFonts w:ascii="Times New Roman" w:hAnsi="Times New Roman"/>
          <w:i/>
          <w:szCs w:val="24"/>
        </w:rPr>
        <w:t>Children with high levels of early internalizing behaviors who were in the strong-worsening, poor-improving, and poor-worsening groups had higher levels of internalizing behaviors across elementary school</w:t>
      </w:r>
    </w:p>
    <w:p w14:paraId="59A27E08" w14:textId="11172F61" w:rsidR="00E00917" w:rsidRDefault="004746BE" w:rsidP="00DB5D86">
      <w:pPr>
        <w:spacing w:line="276" w:lineRule="auto"/>
        <w:rPr>
          <w:rFonts w:ascii="Times New Roman" w:hAnsi="Times New Roman"/>
          <w:szCs w:val="24"/>
        </w:rPr>
      </w:pPr>
      <w:r>
        <w:rPr>
          <w:rFonts w:ascii="Times New Roman" w:hAnsi="Times New Roman"/>
          <w:szCs w:val="24"/>
        </w:rPr>
        <w:t>14</w:t>
      </w:r>
      <w:r w:rsidR="00282F14">
        <w:rPr>
          <w:rFonts w:ascii="Times New Roman" w:hAnsi="Times New Roman"/>
          <w:szCs w:val="24"/>
        </w:rPr>
        <w:t xml:space="preserve">. </w:t>
      </w:r>
      <w:r w:rsidR="00282F14" w:rsidRPr="00537CF1">
        <w:rPr>
          <w:rFonts w:ascii="Times New Roman" w:hAnsi="Times New Roman"/>
          <w:szCs w:val="24"/>
        </w:rPr>
        <w:t xml:space="preserve">O’Connor and colleagues (2011) argued there </w:t>
      </w:r>
      <w:r w:rsidR="00D90198" w:rsidRPr="00537CF1">
        <w:rPr>
          <w:rFonts w:ascii="Times New Roman" w:hAnsi="Times New Roman"/>
          <w:szCs w:val="24"/>
        </w:rPr>
        <w:t>is</w:t>
      </w:r>
      <w:r w:rsidR="00282F14" w:rsidRPr="00537CF1">
        <w:rPr>
          <w:rFonts w:ascii="Times New Roman" w:hAnsi="Times New Roman"/>
          <w:szCs w:val="24"/>
        </w:rPr>
        <w:t xml:space="preserve"> a need to examine individual changes in the quality of the teacher-child relationship because</w:t>
      </w:r>
      <w:r w:rsidR="00E00917" w:rsidRPr="00537CF1">
        <w:rPr>
          <w:rFonts w:ascii="Times New Roman" w:hAnsi="Times New Roman"/>
          <w:szCs w:val="24"/>
        </w:rPr>
        <w:t>:</w:t>
      </w:r>
    </w:p>
    <w:p w14:paraId="14ADBBA9" w14:textId="2BE921EC" w:rsidR="00282F14" w:rsidRPr="003654DD" w:rsidRDefault="003654DD" w:rsidP="00621BD3">
      <w:pPr>
        <w:pStyle w:val="ListParagraph"/>
        <w:numPr>
          <w:ilvl w:val="0"/>
          <w:numId w:val="14"/>
        </w:numPr>
        <w:spacing w:line="276" w:lineRule="auto"/>
        <w:rPr>
          <w:rFonts w:ascii="Times New Roman" w:hAnsi="Times New Roman"/>
          <w:i/>
          <w:szCs w:val="24"/>
        </w:rPr>
      </w:pPr>
      <w:r w:rsidRPr="003654DD">
        <w:rPr>
          <w:rFonts w:ascii="Times New Roman" w:hAnsi="Times New Roman"/>
          <w:i/>
          <w:szCs w:val="24"/>
        </w:rPr>
        <w:t>Research has demonstrated the benefits of positive student-teacher relationships for a range of cognitive, social, and behavioral outcomes</w:t>
      </w:r>
    </w:p>
    <w:p w14:paraId="29C728BD" w14:textId="0EC50330" w:rsidR="003654DD" w:rsidRPr="00537CF1" w:rsidRDefault="00537CF1" w:rsidP="00621BD3">
      <w:pPr>
        <w:pStyle w:val="ListParagraph"/>
        <w:numPr>
          <w:ilvl w:val="0"/>
          <w:numId w:val="14"/>
        </w:numPr>
        <w:spacing w:line="276" w:lineRule="auto"/>
        <w:rPr>
          <w:rFonts w:ascii="Times New Roman" w:hAnsi="Times New Roman"/>
          <w:i/>
          <w:szCs w:val="24"/>
        </w:rPr>
      </w:pPr>
      <w:r w:rsidRPr="00537CF1">
        <w:rPr>
          <w:rFonts w:ascii="Times New Roman" w:hAnsi="Times New Roman"/>
          <w:i/>
          <w:szCs w:val="24"/>
        </w:rPr>
        <w:t>The teacher-child relationship may also be an important determinant of</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 xml:space="preserve">change in behavior problems during the elementary school years. For example, in a study of children </w:t>
      </w:r>
      <w:r w:rsidRPr="00537CF1">
        <w:rPr>
          <w:rFonts w:ascii="Times New Roman" w:hAnsi="Times New Roman"/>
          <w:i/>
          <w:szCs w:val="24"/>
        </w:rPr>
        <w:lastRenderedPageBreak/>
        <w:t>in kindergarten and first grade, relationships</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marked by high levels of conflict were associated with a decrease in children's prosocial behavior and an increase in children's aggressive behavior</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over time (Birch &amp; Ladd, 1998). In another study, high levels of conflict</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and low levels of closeness in the kindergarten teacher-child relationship</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were associated with rapid increases in externalizing behavior problems</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from kindergarten through third grade (Silver et al., 2005).</w:t>
      </w:r>
    </w:p>
    <w:p w14:paraId="3718068E" w14:textId="55611F05" w:rsidR="00537CF1" w:rsidRPr="00537CF1" w:rsidRDefault="00537CF1" w:rsidP="00621BD3">
      <w:pPr>
        <w:pStyle w:val="ListParagraph"/>
        <w:numPr>
          <w:ilvl w:val="0"/>
          <w:numId w:val="14"/>
        </w:numPr>
        <w:spacing w:line="276" w:lineRule="auto"/>
        <w:rPr>
          <w:rFonts w:ascii="Times New Roman" w:hAnsi="Times New Roman"/>
          <w:i/>
          <w:szCs w:val="24"/>
        </w:rPr>
      </w:pPr>
      <w:r w:rsidRPr="00537CF1">
        <w:rPr>
          <w:rFonts w:ascii="Times New Roman" w:hAnsi="Times New Roman"/>
          <w:i/>
          <w:szCs w:val="24"/>
        </w:rPr>
        <w:t>Our understanding of teacher-child relationships and behavior problems, however, is limited as relatively little is known regarding the nature</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and course of teacher-child relationships during elementary school (Baker,</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2006). It would be expected, however, that teacher-child relationships</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would evidence predictable variation across the elementary school period</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due to changes in children's physical, social, emotional, and cognitive development, as well as changes in the classroom environment. More specifically,</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the caregiving aspect of teacher-child relationships may decrease as children</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gain language skills, self-care competencies, and self-control (Baker, 2006).</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Additionally, the overall quality of the relationship may decrease in the elementary school years as children's relationships with peers become more</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central and as children spend less time with teachers. Changes in relationship quality may have consequences for children's socio-emotional and</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behavioral development. More specifically, an increase in relationship quality</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would be expected to support children's socio-emotional and behavioral</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development</w:t>
      </w:r>
    </w:p>
    <w:p w14:paraId="09EFD8D6" w14:textId="0BB0BC8C" w:rsidR="00537CF1" w:rsidRPr="00537CF1" w:rsidRDefault="00537CF1" w:rsidP="00621BD3">
      <w:pPr>
        <w:pStyle w:val="ListParagraph"/>
        <w:numPr>
          <w:ilvl w:val="0"/>
          <w:numId w:val="14"/>
        </w:numPr>
        <w:spacing w:line="276" w:lineRule="auto"/>
        <w:rPr>
          <w:rFonts w:ascii="Times New Roman" w:eastAsia="SimSun" w:hAnsi="Times New Roman"/>
          <w:i/>
          <w:szCs w:val="24"/>
          <w:lang w:eastAsia="zh-CN"/>
        </w:rPr>
      </w:pPr>
      <w:r w:rsidRPr="00537CF1">
        <w:rPr>
          <w:rFonts w:ascii="Times New Roman" w:hAnsi="Times New Roman"/>
          <w:i/>
          <w:szCs w:val="24"/>
        </w:rPr>
        <w:t>Research indicates that children's relationships with teachers are,</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indeed, dynamic and change in quality over time, particularly when considering year-to-year variations in children's relationships with different teachers (Lynch &amp; Cicchetti, 1992; Midgley, Eccles, &amp; Feldlaufer, 199D. Results</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from studies using variable-centered techniques suggest a decline in the</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quality of children's relationships with teachers across the elementary school</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years (Jerome, Hamre, &amp; Pianta, 2008; O'Connor, in press; O'Connor &amp;</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McCartney, 2007; Pianta &amp; Stuhlman, 2004). However, these studies di</w:t>
      </w:r>
      <w:r w:rsidRPr="00537CF1">
        <w:rPr>
          <w:rFonts w:ascii="Times New Roman" w:eastAsia="SimSun" w:hAnsi="Times New Roman" w:hint="eastAsia"/>
          <w:i/>
          <w:szCs w:val="24"/>
          <w:lang w:eastAsia="zh-CN"/>
        </w:rPr>
        <w:t xml:space="preserve">d </w:t>
      </w:r>
      <w:r w:rsidRPr="00537CF1">
        <w:rPr>
          <w:rFonts w:ascii="Times New Roman" w:hAnsi="Times New Roman"/>
          <w:i/>
          <w:szCs w:val="24"/>
        </w:rPr>
        <w:t>not identify normative patterns of change, evidenced by the majority of children, over the entire course of elementary school. Research on parent-child</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relationships indicates normative change in relationship quality, as well as</w:t>
      </w:r>
      <w:r w:rsidRPr="00537CF1">
        <w:rPr>
          <w:rFonts w:ascii="Times New Roman" w:eastAsia="SimSun" w:hAnsi="Times New Roman" w:hint="eastAsia"/>
          <w:i/>
          <w:szCs w:val="24"/>
          <w:lang w:eastAsia="zh-CN"/>
        </w:rPr>
        <w:t xml:space="preserve"> </w:t>
      </w:r>
      <w:r w:rsidRPr="00537CF1">
        <w:rPr>
          <w:rFonts w:ascii="Times New Roman" w:hAnsi="Times New Roman"/>
          <w:i/>
          <w:szCs w:val="24"/>
        </w:rPr>
        <w:t>patterns of change indicative of problems in the relationship, during the</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elementary school years (see Bradley, Corwyn, Burchinal, McAdoo, &amp; Coll,</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2001; Collins, Harris, &amp; Susman, 1995). Deviations from normative patterns</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of change in parent-child relationships are risk factors for children's socioemotional and behavioral development. Normative patterns of change, as</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well as patterns reflective of problematic relationships, would also be expected in the teacher-child relationship during this period. Identifying trajectories of change experienced by most children and those that are atypical</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and suggest dysfunction in the relationship is important for efforts aimed</w:t>
      </w:r>
      <w:r w:rsidRPr="00537CF1">
        <w:rPr>
          <w:rFonts w:ascii="Times New Roman" w:eastAsia="SimSun" w:hAnsi="Times New Roman" w:hint="eastAsia"/>
          <w:i/>
          <w:szCs w:val="24"/>
          <w:lang w:eastAsia="zh-CN"/>
        </w:rPr>
        <w:t xml:space="preserve"> </w:t>
      </w:r>
      <w:r w:rsidRPr="00537CF1">
        <w:rPr>
          <w:rFonts w:ascii="Times New Roman" w:eastAsia="SimSun" w:hAnsi="Times New Roman"/>
          <w:i/>
          <w:szCs w:val="24"/>
          <w:lang w:eastAsia="zh-CN"/>
        </w:rPr>
        <w:t>at sustaining children's socio-emotional adjustment through developmentally appropriate, supportive teacher-child relationships.</w:t>
      </w:r>
    </w:p>
    <w:p w14:paraId="4E0D5753" w14:textId="71367036" w:rsidR="00D730F9" w:rsidRDefault="004746BE" w:rsidP="00DB5D86">
      <w:pPr>
        <w:spacing w:line="276" w:lineRule="auto"/>
        <w:rPr>
          <w:rFonts w:ascii="Times New Roman" w:hAnsi="Times New Roman"/>
          <w:szCs w:val="24"/>
        </w:rPr>
      </w:pPr>
      <w:r w:rsidRPr="00E30D61">
        <w:rPr>
          <w:rFonts w:ascii="Times New Roman" w:hAnsi="Times New Roman"/>
          <w:szCs w:val="24"/>
          <w:highlight w:val="yellow"/>
        </w:rPr>
        <w:lastRenderedPageBreak/>
        <w:t>15.</w:t>
      </w:r>
      <w:r w:rsidR="00D730F9" w:rsidRPr="00E30D61">
        <w:rPr>
          <w:rFonts w:ascii="Times New Roman" w:hAnsi="Times New Roman"/>
          <w:szCs w:val="24"/>
          <w:highlight w:val="yellow"/>
        </w:rPr>
        <w:t xml:space="preserve"> Results from the O’Connor et al. (2011) study suggest that compared with children with strong teacher-child relationships over time, children who experience declines or children who experience poor-quality relationships early but slight increases over time were more likely to exhibit which of the following outcomes:</w:t>
      </w:r>
    </w:p>
    <w:p w14:paraId="1B791FF7" w14:textId="77777777" w:rsidR="0030578C" w:rsidRPr="0030578C" w:rsidRDefault="0030578C" w:rsidP="00621BD3">
      <w:pPr>
        <w:pStyle w:val="ListParagraph"/>
        <w:numPr>
          <w:ilvl w:val="0"/>
          <w:numId w:val="15"/>
        </w:numPr>
        <w:rPr>
          <w:rFonts w:ascii="Times New Roman" w:hAnsi="Times New Roman"/>
          <w:i/>
          <w:szCs w:val="24"/>
        </w:rPr>
      </w:pPr>
      <w:r w:rsidRPr="0030578C">
        <w:rPr>
          <w:rFonts w:ascii="Times New Roman" w:hAnsi="Times New Roman"/>
          <w:i/>
          <w:szCs w:val="24"/>
        </w:rPr>
        <w:t>Compared with the children in the strong teacher-child relationship group, children in the strong-worsening, poor-improving, and poor worsening groups were significantly more likely to be in the moderate-low, moderate, and high externalizing groups.</w:t>
      </w:r>
    </w:p>
    <w:p w14:paraId="3EC328AB" w14:textId="77777777" w:rsidR="0030578C" w:rsidRPr="0030578C" w:rsidRDefault="0030578C" w:rsidP="00621BD3">
      <w:pPr>
        <w:pStyle w:val="ListParagraph"/>
        <w:numPr>
          <w:ilvl w:val="0"/>
          <w:numId w:val="15"/>
        </w:numPr>
        <w:spacing w:line="276" w:lineRule="auto"/>
        <w:rPr>
          <w:rFonts w:ascii="Times New Roman" w:hAnsi="Times New Roman"/>
          <w:i/>
          <w:szCs w:val="24"/>
        </w:rPr>
      </w:pPr>
      <w:r w:rsidRPr="0030578C">
        <w:rPr>
          <w:rFonts w:ascii="Times New Roman" w:hAnsi="Times New Roman"/>
          <w:i/>
          <w:szCs w:val="24"/>
        </w:rPr>
        <w:t>The effects of early internalizing behaviors on later internalizing behavior trajectories differed by student-teacher relationship quality.</w:t>
      </w:r>
    </w:p>
    <w:p w14:paraId="2555AFC6" w14:textId="3401520D" w:rsidR="00282F14" w:rsidRPr="0030578C" w:rsidRDefault="0030578C" w:rsidP="00621BD3">
      <w:pPr>
        <w:pStyle w:val="ListParagraph"/>
        <w:numPr>
          <w:ilvl w:val="0"/>
          <w:numId w:val="13"/>
        </w:numPr>
        <w:spacing w:line="276" w:lineRule="auto"/>
        <w:rPr>
          <w:rFonts w:ascii="Times New Roman" w:hAnsi="Times New Roman"/>
          <w:i/>
          <w:szCs w:val="24"/>
        </w:rPr>
      </w:pPr>
      <w:r w:rsidRPr="0030578C">
        <w:rPr>
          <w:rFonts w:ascii="Times New Roman" w:hAnsi="Times New Roman"/>
          <w:i/>
          <w:szCs w:val="24"/>
        </w:rPr>
        <w:t>Children with high levels of early internalizing behaviors who were in the strong-worsening, poor-improving, and poor-worsening groups had higher levels of internalizing behaviors across elementary school</w:t>
      </w:r>
    </w:p>
    <w:p w14:paraId="59DBF937" w14:textId="33E4E0B2" w:rsidR="00C62E7E" w:rsidRDefault="004746BE" w:rsidP="00DB5D86">
      <w:pPr>
        <w:spacing w:line="276" w:lineRule="auto"/>
        <w:rPr>
          <w:rFonts w:ascii="Times New Roman" w:hAnsi="Times New Roman"/>
          <w:szCs w:val="24"/>
        </w:rPr>
      </w:pPr>
      <w:r w:rsidRPr="00D93787">
        <w:rPr>
          <w:rFonts w:ascii="Times New Roman" w:hAnsi="Times New Roman"/>
          <w:szCs w:val="24"/>
          <w:highlight w:val="yellow"/>
        </w:rPr>
        <w:t>16</w:t>
      </w:r>
      <w:r w:rsidR="005E421C" w:rsidRPr="00D93787">
        <w:rPr>
          <w:rFonts w:ascii="Times New Roman" w:hAnsi="Times New Roman"/>
          <w:szCs w:val="24"/>
          <w:highlight w:val="yellow"/>
        </w:rPr>
        <w:t>. Goodman et al. (2005) explored which of the following contexts</w:t>
      </w:r>
      <w:r w:rsidR="00C62E7E" w:rsidRPr="00D93787">
        <w:rPr>
          <w:rFonts w:ascii="Times New Roman" w:hAnsi="Times New Roman"/>
          <w:szCs w:val="24"/>
          <w:highlight w:val="yellow"/>
        </w:rPr>
        <w:t xml:space="preserve"> in their examination of adolescent stress:</w:t>
      </w:r>
    </w:p>
    <w:p w14:paraId="566DFB85" w14:textId="766B019E" w:rsidR="0047051C" w:rsidRPr="0085053F" w:rsidRDefault="0085053F" w:rsidP="00621BD3">
      <w:pPr>
        <w:pStyle w:val="ListParagraph"/>
        <w:numPr>
          <w:ilvl w:val="0"/>
          <w:numId w:val="16"/>
        </w:numPr>
        <w:spacing w:line="276" w:lineRule="auto"/>
        <w:rPr>
          <w:rFonts w:ascii="Times New Roman" w:hAnsi="Times New Roman"/>
          <w:i/>
          <w:szCs w:val="24"/>
        </w:rPr>
      </w:pPr>
      <w:r w:rsidRPr="0085053F">
        <w:rPr>
          <w:rFonts w:ascii="Times New Roman" w:hAnsi="Times New Roman"/>
          <w:i/>
          <w:szCs w:val="24"/>
        </w:rPr>
        <w:t>Goodman et al. (2005) explored the effects of SES and race/ethnicity on stress among adolescents</w:t>
      </w:r>
    </w:p>
    <w:p w14:paraId="022A0F40" w14:textId="2E9F15D6" w:rsidR="0085053F" w:rsidRPr="0085053F" w:rsidRDefault="0085053F" w:rsidP="00621BD3">
      <w:pPr>
        <w:pStyle w:val="ListParagraph"/>
        <w:numPr>
          <w:ilvl w:val="0"/>
          <w:numId w:val="16"/>
        </w:numPr>
        <w:spacing w:line="276" w:lineRule="auto"/>
        <w:rPr>
          <w:rFonts w:ascii="Times New Roman" w:hAnsi="Times New Roman"/>
          <w:i/>
          <w:szCs w:val="24"/>
        </w:rPr>
      </w:pPr>
      <w:r w:rsidRPr="0085053F">
        <w:rPr>
          <w:rFonts w:ascii="Times New Roman" w:hAnsi="Times New Roman"/>
          <w:i/>
          <w:szCs w:val="24"/>
        </w:rPr>
        <w:t>Goodman et al. (2005) hypothesized …</w:t>
      </w:r>
    </w:p>
    <w:p w14:paraId="5FCAC1B4" w14:textId="77777777" w:rsidR="0085053F" w:rsidRPr="0085053F" w:rsidRDefault="0085053F" w:rsidP="00621BD3">
      <w:pPr>
        <w:pStyle w:val="ListParagraph"/>
        <w:numPr>
          <w:ilvl w:val="0"/>
          <w:numId w:val="13"/>
        </w:numPr>
        <w:spacing w:line="276" w:lineRule="auto"/>
        <w:rPr>
          <w:rFonts w:ascii="Times New Roman" w:hAnsi="Times New Roman"/>
          <w:i/>
          <w:szCs w:val="24"/>
        </w:rPr>
      </w:pPr>
      <w:r w:rsidRPr="0085053F">
        <w:rPr>
          <w:rFonts w:ascii="Times New Roman" w:hAnsi="Times New Roman"/>
          <w:i/>
          <w:szCs w:val="24"/>
        </w:rPr>
        <w:t>SES and race/ethnicity would independently predict stress across the full social (dis)advantage spectrum</w:t>
      </w:r>
    </w:p>
    <w:p w14:paraId="0075F4F4" w14:textId="77777777" w:rsidR="0085053F" w:rsidRPr="0085053F" w:rsidRDefault="0085053F" w:rsidP="00621BD3">
      <w:pPr>
        <w:pStyle w:val="ListParagraph"/>
        <w:numPr>
          <w:ilvl w:val="0"/>
          <w:numId w:val="13"/>
        </w:numPr>
        <w:spacing w:line="276" w:lineRule="auto"/>
        <w:rPr>
          <w:rFonts w:ascii="Times New Roman" w:hAnsi="Times New Roman"/>
          <w:i/>
          <w:szCs w:val="24"/>
        </w:rPr>
      </w:pPr>
      <w:r w:rsidRPr="0085053F">
        <w:rPr>
          <w:rFonts w:ascii="Times New Roman" w:hAnsi="Times New Roman"/>
          <w:i/>
          <w:szCs w:val="24"/>
        </w:rPr>
        <w:t>Race/ethnicity would independently predict stress among high SES teens while SES would independently predict stress among white teens</w:t>
      </w:r>
    </w:p>
    <w:p w14:paraId="28157B46" w14:textId="060C7796" w:rsidR="0085053F" w:rsidRPr="0085053F" w:rsidRDefault="0085053F" w:rsidP="00621BD3">
      <w:pPr>
        <w:pStyle w:val="ListParagraph"/>
        <w:numPr>
          <w:ilvl w:val="0"/>
          <w:numId w:val="17"/>
        </w:numPr>
        <w:spacing w:line="276" w:lineRule="auto"/>
        <w:rPr>
          <w:rFonts w:ascii="Times New Roman" w:hAnsi="Times New Roman"/>
          <w:i/>
          <w:szCs w:val="24"/>
        </w:rPr>
      </w:pPr>
      <w:r w:rsidRPr="0085053F">
        <w:rPr>
          <w:rFonts w:ascii="Times New Roman" w:hAnsi="Times New Roman"/>
          <w:i/>
          <w:szCs w:val="24"/>
        </w:rPr>
        <w:t>Social disadvantage predicted higher levels of stress regardless of whether disadvantage is defined by SES or race/ethnicity</w:t>
      </w:r>
    </w:p>
    <w:p w14:paraId="0AC264DD" w14:textId="77777777" w:rsidR="0085053F" w:rsidRPr="0085053F" w:rsidRDefault="0085053F" w:rsidP="00621BD3">
      <w:pPr>
        <w:pStyle w:val="ListParagraph"/>
        <w:numPr>
          <w:ilvl w:val="0"/>
          <w:numId w:val="18"/>
        </w:numPr>
        <w:spacing w:line="276" w:lineRule="auto"/>
        <w:rPr>
          <w:rFonts w:ascii="Times New Roman" w:hAnsi="Times New Roman"/>
          <w:i/>
          <w:szCs w:val="24"/>
        </w:rPr>
      </w:pPr>
      <w:r w:rsidRPr="0085053F">
        <w:rPr>
          <w:rFonts w:ascii="Times New Roman" w:hAnsi="Times New Roman"/>
          <w:i/>
          <w:szCs w:val="24"/>
        </w:rPr>
        <w:t>In the full sample, lower SES (parental education) and being black predicted more stress</w:t>
      </w:r>
    </w:p>
    <w:p w14:paraId="5EA42A8E" w14:textId="77777777" w:rsidR="0085053F" w:rsidRPr="0085053F" w:rsidRDefault="0085053F" w:rsidP="00621BD3">
      <w:pPr>
        <w:pStyle w:val="ListParagraph"/>
        <w:numPr>
          <w:ilvl w:val="0"/>
          <w:numId w:val="18"/>
        </w:numPr>
        <w:spacing w:line="276" w:lineRule="auto"/>
        <w:rPr>
          <w:rFonts w:ascii="Times New Roman" w:hAnsi="Times New Roman"/>
          <w:i/>
          <w:szCs w:val="24"/>
        </w:rPr>
      </w:pPr>
      <w:r w:rsidRPr="0085053F">
        <w:rPr>
          <w:rFonts w:ascii="Times New Roman" w:hAnsi="Times New Roman"/>
          <w:i/>
          <w:szCs w:val="24"/>
        </w:rPr>
        <w:t>Among the socially disadvantaged subgroup, neither race/ethnicity nor SES (parental education) predicted adolescent stress</w:t>
      </w:r>
    </w:p>
    <w:p w14:paraId="1A884CE8" w14:textId="5B01733C" w:rsidR="0085053F" w:rsidRPr="0085053F" w:rsidRDefault="0085053F" w:rsidP="00621BD3">
      <w:pPr>
        <w:pStyle w:val="ListParagraph"/>
        <w:numPr>
          <w:ilvl w:val="0"/>
          <w:numId w:val="18"/>
        </w:numPr>
        <w:spacing w:line="276" w:lineRule="auto"/>
        <w:rPr>
          <w:rFonts w:ascii="Times New Roman" w:hAnsi="Times New Roman"/>
          <w:i/>
          <w:szCs w:val="24"/>
        </w:rPr>
      </w:pPr>
      <w:r w:rsidRPr="0085053F">
        <w:rPr>
          <w:rFonts w:ascii="Times New Roman" w:hAnsi="Times New Roman"/>
          <w:i/>
          <w:szCs w:val="24"/>
        </w:rPr>
        <w:t>Among the socially advantaged subgroup, both race/ethnicity and SES (parental education) predicted adolescent stress</w:t>
      </w:r>
    </w:p>
    <w:p w14:paraId="60929792" w14:textId="01EA749D" w:rsidR="0085053F" w:rsidRPr="0085053F" w:rsidRDefault="0085053F" w:rsidP="00621BD3">
      <w:pPr>
        <w:pStyle w:val="ListParagraph"/>
        <w:numPr>
          <w:ilvl w:val="0"/>
          <w:numId w:val="17"/>
        </w:numPr>
        <w:spacing w:line="276" w:lineRule="auto"/>
        <w:rPr>
          <w:rFonts w:ascii="Times New Roman" w:hAnsi="Times New Roman"/>
          <w:i/>
          <w:szCs w:val="24"/>
        </w:rPr>
      </w:pPr>
      <w:r w:rsidRPr="0085053F">
        <w:rPr>
          <w:rFonts w:ascii="Times New Roman" w:hAnsi="Times New Roman"/>
          <w:i/>
          <w:szCs w:val="24"/>
        </w:rPr>
        <w:t>Health disparities may be greatest among the socially advantaged</w:t>
      </w:r>
    </w:p>
    <w:p w14:paraId="27547063" w14:textId="72CDB1F9" w:rsidR="0085053F" w:rsidRPr="0085053F" w:rsidRDefault="0085053F" w:rsidP="00621BD3">
      <w:pPr>
        <w:pStyle w:val="ListParagraph"/>
        <w:numPr>
          <w:ilvl w:val="0"/>
          <w:numId w:val="17"/>
        </w:numPr>
        <w:spacing w:line="276" w:lineRule="auto"/>
        <w:rPr>
          <w:rFonts w:ascii="Times New Roman" w:hAnsi="Times New Roman"/>
          <w:i/>
          <w:szCs w:val="24"/>
        </w:rPr>
      </w:pPr>
      <w:r w:rsidRPr="0085053F">
        <w:rPr>
          <w:rFonts w:ascii="Times New Roman" w:hAnsi="Times New Roman"/>
          <w:i/>
          <w:szCs w:val="24"/>
        </w:rPr>
        <w:t>SES and race/ethnicity themselves may not explain persistent health disparities; instead the challenges that exist in the broader social context may help explain these disparities</w:t>
      </w:r>
    </w:p>
    <w:p w14:paraId="4FB86AC0" w14:textId="2BE17227" w:rsidR="00282F14" w:rsidRDefault="004746BE" w:rsidP="00DB5D86">
      <w:pPr>
        <w:spacing w:line="276" w:lineRule="auto"/>
        <w:rPr>
          <w:rFonts w:ascii="Times New Roman" w:hAnsi="Times New Roman"/>
          <w:szCs w:val="24"/>
        </w:rPr>
      </w:pPr>
      <w:r>
        <w:rPr>
          <w:rFonts w:ascii="Times New Roman" w:hAnsi="Times New Roman"/>
          <w:szCs w:val="24"/>
        </w:rPr>
        <w:t>17</w:t>
      </w:r>
      <w:r w:rsidR="00743102">
        <w:rPr>
          <w:rFonts w:ascii="Times New Roman" w:hAnsi="Times New Roman"/>
          <w:szCs w:val="24"/>
        </w:rPr>
        <w:t xml:space="preserve">. Jencks and Mayer (1990) offered a set of models for understanding </w:t>
      </w:r>
      <w:r w:rsidR="00743102">
        <w:rPr>
          <w:rFonts w:ascii="Times New Roman" w:hAnsi="Times New Roman"/>
          <w:i/>
          <w:szCs w:val="24"/>
        </w:rPr>
        <w:t>how</w:t>
      </w:r>
      <w:r w:rsidR="00743102">
        <w:rPr>
          <w:rFonts w:ascii="Times New Roman" w:hAnsi="Times New Roman"/>
          <w:szCs w:val="24"/>
        </w:rPr>
        <w:t xml:space="preserve"> an individual’s neighborhood might impact their social and personality development including which of the following:</w:t>
      </w:r>
    </w:p>
    <w:p w14:paraId="3A470F29" w14:textId="77777777" w:rsidR="0085053F" w:rsidRPr="0085053F" w:rsidRDefault="0085053F" w:rsidP="00621BD3">
      <w:pPr>
        <w:pStyle w:val="ListParagraph"/>
        <w:numPr>
          <w:ilvl w:val="0"/>
          <w:numId w:val="19"/>
        </w:numPr>
        <w:spacing w:line="276" w:lineRule="auto"/>
        <w:rPr>
          <w:rFonts w:ascii="Times New Roman" w:hAnsi="Times New Roman"/>
          <w:i/>
          <w:szCs w:val="24"/>
        </w:rPr>
      </w:pPr>
      <w:r w:rsidRPr="0085053F">
        <w:rPr>
          <w:rFonts w:ascii="Times New Roman" w:hAnsi="Times New Roman"/>
          <w:i/>
          <w:szCs w:val="24"/>
        </w:rPr>
        <w:t>Neighborhood institutional resources affect development through police presence and access to stimulating learning environments.</w:t>
      </w:r>
    </w:p>
    <w:p w14:paraId="531D69B7" w14:textId="77777777" w:rsidR="0085053F" w:rsidRPr="0085053F" w:rsidRDefault="0085053F" w:rsidP="00621BD3">
      <w:pPr>
        <w:pStyle w:val="ListParagraph"/>
        <w:numPr>
          <w:ilvl w:val="0"/>
          <w:numId w:val="19"/>
        </w:numPr>
        <w:spacing w:line="276" w:lineRule="auto"/>
        <w:rPr>
          <w:rFonts w:ascii="Times New Roman" w:hAnsi="Times New Roman"/>
          <w:i/>
          <w:szCs w:val="24"/>
        </w:rPr>
      </w:pPr>
      <w:r w:rsidRPr="0085053F">
        <w:rPr>
          <w:rFonts w:ascii="Times New Roman" w:hAnsi="Times New Roman"/>
          <w:i/>
          <w:szCs w:val="24"/>
        </w:rPr>
        <w:t>Collective socialization models suggest neighborhoods affect children through community social organization.</w:t>
      </w:r>
    </w:p>
    <w:p w14:paraId="2A6D78CF" w14:textId="77777777" w:rsidR="0085053F" w:rsidRPr="0085053F" w:rsidRDefault="0085053F" w:rsidP="00621BD3">
      <w:pPr>
        <w:pStyle w:val="ListParagraph"/>
        <w:numPr>
          <w:ilvl w:val="0"/>
          <w:numId w:val="19"/>
        </w:numPr>
        <w:spacing w:line="276" w:lineRule="auto"/>
        <w:rPr>
          <w:rFonts w:ascii="Times New Roman" w:hAnsi="Times New Roman"/>
          <w:i/>
          <w:szCs w:val="24"/>
        </w:rPr>
      </w:pPr>
      <w:r w:rsidRPr="0085053F">
        <w:rPr>
          <w:rFonts w:ascii="Times New Roman" w:hAnsi="Times New Roman"/>
          <w:i/>
          <w:szCs w:val="24"/>
        </w:rPr>
        <w:lastRenderedPageBreak/>
        <w:t>Contagion (epidemic) models suggest that negative behavior in neighbors and peers influences the behaviors others.</w:t>
      </w:r>
    </w:p>
    <w:p w14:paraId="44C0632F" w14:textId="77777777" w:rsidR="0085053F" w:rsidRPr="0085053F" w:rsidRDefault="0085053F" w:rsidP="00621BD3">
      <w:pPr>
        <w:pStyle w:val="ListParagraph"/>
        <w:numPr>
          <w:ilvl w:val="0"/>
          <w:numId w:val="19"/>
        </w:numPr>
        <w:spacing w:line="276" w:lineRule="auto"/>
        <w:rPr>
          <w:rFonts w:ascii="Times New Roman" w:hAnsi="Times New Roman"/>
          <w:i/>
          <w:szCs w:val="24"/>
        </w:rPr>
      </w:pPr>
      <w:r w:rsidRPr="0085053F">
        <w:rPr>
          <w:rFonts w:ascii="Times New Roman" w:hAnsi="Times New Roman"/>
          <w:i/>
          <w:szCs w:val="24"/>
        </w:rPr>
        <w:t>Competition models suggest that neighbors and peers compete for scarce resources.</w:t>
      </w:r>
    </w:p>
    <w:p w14:paraId="70E42063" w14:textId="23A9CE94" w:rsidR="00282F14" w:rsidRPr="0085053F" w:rsidRDefault="0085053F" w:rsidP="00621BD3">
      <w:pPr>
        <w:pStyle w:val="ListParagraph"/>
        <w:numPr>
          <w:ilvl w:val="0"/>
          <w:numId w:val="19"/>
        </w:numPr>
        <w:spacing w:line="276" w:lineRule="auto"/>
        <w:rPr>
          <w:rFonts w:ascii="Times New Roman" w:hAnsi="Times New Roman"/>
          <w:i/>
          <w:szCs w:val="24"/>
        </w:rPr>
      </w:pPr>
      <w:r w:rsidRPr="0085053F">
        <w:rPr>
          <w:rFonts w:ascii="Times New Roman" w:hAnsi="Times New Roman"/>
          <w:i/>
          <w:szCs w:val="24"/>
        </w:rPr>
        <w:t>Relative deprivation models suggest that neighborhoods influence development through individuals evaluation of their own circumstances relative to neighbors and peers.</w:t>
      </w:r>
    </w:p>
    <w:p w14:paraId="5CD7243E" w14:textId="7B55A4D9" w:rsidR="0002049D" w:rsidRDefault="004746BE" w:rsidP="00DB5D86">
      <w:pPr>
        <w:spacing w:line="276" w:lineRule="auto"/>
        <w:rPr>
          <w:rFonts w:ascii="Times New Roman" w:hAnsi="Times New Roman"/>
          <w:b/>
          <w:szCs w:val="24"/>
          <w:u w:val="single"/>
        </w:rPr>
      </w:pPr>
      <w:r w:rsidRPr="005777AC">
        <w:rPr>
          <w:rFonts w:ascii="Times New Roman" w:hAnsi="Times New Roman"/>
          <w:szCs w:val="24"/>
          <w:highlight w:val="yellow"/>
        </w:rPr>
        <w:t>18</w:t>
      </w:r>
      <w:r w:rsidR="00F7134E" w:rsidRPr="005777AC">
        <w:rPr>
          <w:rFonts w:ascii="Times New Roman" w:hAnsi="Times New Roman"/>
          <w:szCs w:val="24"/>
          <w:highlight w:val="yellow"/>
        </w:rPr>
        <w:t xml:space="preserve">. </w:t>
      </w:r>
      <w:r w:rsidR="0002049D" w:rsidRPr="005777AC">
        <w:rPr>
          <w:rFonts w:ascii="Times New Roman" w:hAnsi="Times New Roman"/>
          <w:szCs w:val="24"/>
          <w:highlight w:val="yellow"/>
        </w:rPr>
        <w:t xml:space="preserve">Which if the following statements about the development of social and personality traits is </w:t>
      </w:r>
      <w:r w:rsidR="0002049D" w:rsidRPr="005777AC">
        <w:rPr>
          <w:rFonts w:ascii="Times New Roman" w:hAnsi="Times New Roman"/>
          <w:b/>
          <w:szCs w:val="24"/>
          <w:highlight w:val="yellow"/>
          <w:u w:val="single"/>
        </w:rPr>
        <w:t>FALSE:</w:t>
      </w:r>
    </w:p>
    <w:p w14:paraId="46333260" w14:textId="77777777" w:rsidR="0085053F" w:rsidRPr="00EB764C" w:rsidRDefault="0085053F"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Early social behavior and personality traits derive from the individual (e.g., genetics, temperament, sex, race/ethnicity, temperament) and his/her immediate environment (e.g., early attachment relationships, parents, siblings, child care, etc.).</w:t>
      </w:r>
    </w:p>
    <w:p w14:paraId="352065BE" w14:textId="77777777" w:rsidR="0085053F" w:rsidRPr="00EB764C" w:rsidRDefault="0085053F"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As we age and our spheres of influence extend beyond the home, social behavior and personality traits are influenced both directly and indirectly by our broader contexts, including peers, schools, neighborhoods, local, state, and federal policies, etc.</w:t>
      </w:r>
    </w:p>
    <w:p w14:paraId="593EBD87" w14:textId="36EBEDD6" w:rsidR="00743102" w:rsidRPr="00EB764C" w:rsidRDefault="0085053F"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Perhaps most importantly, our behavior and personality emerges as a result of a set of complex interactions between us and our environments as well as between our various environments.</w:t>
      </w:r>
    </w:p>
    <w:p w14:paraId="6D489CA5" w14:textId="77777777" w:rsidR="00EB764C" w:rsidRPr="00EB764C" w:rsidRDefault="00EB764C"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Although there is evidence of stability in many social and personality traits, there is also considerable change.</w:t>
      </w:r>
    </w:p>
    <w:p w14:paraId="24562EAE" w14:textId="15AE4F85" w:rsidR="00EB764C" w:rsidRPr="00EB764C" w:rsidRDefault="00EB764C"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Genes matter but do not explain everything.</w:t>
      </w:r>
    </w:p>
    <w:p w14:paraId="5B2D523E" w14:textId="2A0101EF" w:rsidR="00EB764C" w:rsidRPr="00EB764C" w:rsidRDefault="00EB764C" w:rsidP="00621BD3">
      <w:pPr>
        <w:pStyle w:val="ListParagraph"/>
        <w:numPr>
          <w:ilvl w:val="0"/>
          <w:numId w:val="20"/>
        </w:numPr>
        <w:spacing w:line="276" w:lineRule="auto"/>
        <w:rPr>
          <w:rFonts w:ascii="Times New Roman" w:hAnsi="Times New Roman"/>
          <w:i/>
          <w:szCs w:val="24"/>
        </w:rPr>
      </w:pPr>
      <w:r w:rsidRPr="00EB764C">
        <w:rPr>
          <w:rFonts w:ascii="Times New Roman" w:hAnsi="Times New Roman"/>
          <w:i/>
          <w:szCs w:val="24"/>
        </w:rPr>
        <w:t>Social and personality development is complex. To understand who we are and how we came to be requires a careful examination of the individual and a thorough consideration of the many interacting contexts he/she experiences across the lifespan</w:t>
      </w:r>
    </w:p>
    <w:p w14:paraId="56F9C4B3" w14:textId="3838F9AB" w:rsidR="00743102" w:rsidRDefault="004746BE" w:rsidP="00DB5D86">
      <w:pPr>
        <w:spacing w:line="276" w:lineRule="auto"/>
        <w:rPr>
          <w:rFonts w:ascii="Times New Roman" w:hAnsi="Times New Roman"/>
          <w:szCs w:val="24"/>
        </w:rPr>
      </w:pPr>
      <w:r w:rsidRPr="00533957">
        <w:rPr>
          <w:rFonts w:ascii="Times New Roman" w:hAnsi="Times New Roman"/>
          <w:szCs w:val="24"/>
          <w:highlight w:val="yellow"/>
        </w:rPr>
        <w:t>19</w:t>
      </w:r>
      <w:r w:rsidR="00533957" w:rsidRPr="00533957">
        <w:rPr>
          <w:rFonts w:ascii="Times New Roman" w:hAnsi="Times New Roman"/>
          <w:szCs w:val="24"/>
          <w:highlight w:val="yellow"/>
        </w:rPr>
        <w:t xml:space="preserve">. </w:t>
      </w:r>
      <w:r w:rsidR="00DE42F9" w:rsidRPr="00533957">
        <w:rPr>
          <w:rFonts w:ascii="Times New Roman" w:hAnsi="Times New Roman"/>
          <w:szCs w:val="24"/>
          <w:highlight w:val="yellow"/>
          <w:u w:val="single"/>
        </w:rPr>
        <w:t>Social isolation</w:t>
      </w:r>
      <w:r w:rsidR="00DE42F9" w:rsidRPr="00533957">
        <w:rPr>
          <w:rFonts w:ascii="Times New Roman" w:hAnsi="Times New Roman"/>
          <w:szCs w:val="24"/>
          <w:highlight w:val="yellow"/>
        </w:rPr>
        <w:t xml:space="preserve"> has been considered an index of exclusion while </w:t>
      </w:r>
      <w:r w:rsidR="00DE42F9" w:rsidRPr="00533957">
        <w:rPr>
          <w:rFonts w:ascii="Times New Roman" w:hAnsi="Times New Roman"/>
          <w:szCs w:val="24"/>
          <w:highlight w:val="yellow"/>
          <w:u w:val="single"/>
        </w:rPr>
        <w:t>social participation</w:t>
      </w:r>
      <w:r w:rsidR="00DE42F9" w:rsidRPr="00533957">
        <w:rPr>
          <w:rFonts w:ascii="Times New Roman" w:hAnsi="Times New Roman"/>
          <w:szCs w:val="24"/>
          <w:highlight w:val="yellow"/>
        </w:rPr>
        <w:t xml:space="preserve"> reflects which of the following:</w:t>
      </w:r>
    </w:p>
    <w:p w14:paraId="3095F0C6" w14:textId="77777777" w:rsidR="00EB764C" w:rsidRPr="00876378" w:rsidRDefault="00EB764C" w:rsidP="00621BD3">
      <w:pPr>
        <w:pStyle w:val="ListParagraph"/>
        <w:numPr>
          <w:ilvl w:val="0"/>
          <w:numId w:val="21"/>
        </w:numPr>
        <w:spacing w:line="276" w:lineRule="auto"/>
        <w:rPr>
          <w:rFonts w:ascii="Times New Roman" w:hAnsi="Times New Roman"/>
          <w:i/>
          <w:szCs w:val="24"/>
        </w:rPr>
      </w:pPr>
      <w:r w:rsidRPr="00876378">
        <w:rPr>
          <w:rFonts w:ascii="Times New Roman" w:hAnsi="Times New Roman"/>
          <w:i/>
          <w:szCs w:val="24"/>
        </w:rPr>
        <w:t>Social Participation</w:t>
      </w:r>
    </w:p>
    <w:p w14:paraId="46FBED01" w14:textId="0342B83F" w:rsidR="00743102" w:rsidRPr="00876378" w:rsidRDefault="00EB764C" w:rsidP="00621BD3">
      <w:pPr>
        <w:pStyle w:val="ListParagraph"/>
        <w:numPr>
          <w:ilvl w:val="0"/>
          <w:numId w:val="22"/>
        </w:numPr>
        <w:spacing w:line="276" w:lineRule="auto"/>
        <w:rPr>
          <w:rFonts w:ascii="Times New Roman" w:hAnsi="Times New Roman"/>
          <w:i/>
          <w:szCs w:val="24"/>
        </w:rPr>
      </w:pPr>
      <w:r w:rsidRPr="00876378">
        <w:rPr>
          <w:rFonts w:ascii="Times New Roman" w:hAnsi="Times New Roman"/>
          <w:i/>
          <w:szCs w:val="24"/>
        </w:rPr>
        <w:t>Reflects the number of positive social engagement nominations a child receives; can be considered an index of inclusion</w:t>
      </w:r>
    </w:p>
    <w:p w14:paraId="14AAA7EA" w14:textId="32E73467" w:rsidR="00641CFD" w:rsidRDefault="004746BE" w:rsidP="00DB5D86">
      <w:pPr>
        <w:spacing w:line="276" w:lineRule="auto"/>
        <w:rPr>
          <w:rFonts w:ascii="Times New Roman" w:hAnsi="Times New Roman"/>
          <w:szCs w:val="24"/>
        </w:rPr>
      </w:pPr>
      <w:r w:rsidRPr="00DF59B0">
        <w:rPr>
          <w:rFonts w:ascii="Times New Roman" w:hAnsi="Times New Roman"/>
          <w:szCs w:val="24"/>
          <w:highlight w:val="yellow"/>
        </w:rPr>
        <w:t>20</w:t>
      </w:r>
      <w:r w:rsidR="00641CFD" w:rsidRPr="00DF59B0">
        <w:rPr>
          <w:rFonts w:ascii="Times New Roman" w:hAnsi="Times New Roman"/>
          <w:szCs w:val="24"/>
          <w:highlight w:val="yellow"/>
        </w:rPr>
        <w:t>. Social conformity is best described by which of the following:</w:t>
      </w:r>
    </w:p>
    <w:p w14:paraId="1EC436B6" w14:textId="609D3EEC" w:rsidR="00641CFD" w:rsidRPr="00876378" w:rsidRDefault="00EB764C" w:rsidP="00621BD3">
      <w:pPr>
        <w:pStyle w:val="ListParagraph"/>
        <w:numPr>
          <w:ilvl w:val="0"/>
          <w:numId w:val="21"/>
        </w:numPr>
        <w:spacing w:line="276" w:lineRule="auto"/>
        <w:rPr>
          <w:rFonts w:ascii="Times New Roman" w:hAnsi="Times New Roman"/>
          <w:i/>
          <w:szCs w:val="24"/>
        </w:rPr>
      </w:pPr>
      <w:r w:rsidRPr="00876378">
        <w:rPr>
          <w:rFonts w:ascii="Times New Roman" w:hAnsi="Times New Roman"/>
          <w:i/>
          <w:szCs w:val="24"/>
        </w:rPr>
        <w:t>Social conformity reflects a social “pressure” to change one’s behavior or beliefs in order to fit in with the group</w:t>
      </w:r>
    </w:p>
    <w:p w14:paraId="0F5982D0" w14:textId="77777777" w:rsidR="00EB764C" w:rsidRPr="00876378" w:rsidRDefault="00EB764C" w:rsidP="00621BD3">
      <w:pPr>
        <w:pStyle w:val="ListParagraph"/>
        <w:numPr>
          <w:ilvl w:val="0"/>
          <w:numId w:val="22"/>
        </w:numPr>
        <w:spacing w:line="276" w:lineRule="auto"/>
        <w:rPr>
          <w:rFonts w:ascii="Times New Roman" w:hAnsi="Times New Roman"/>
          <w:i/>
          <w:szCs w:val="24"/>
        </w:rPr>
      </w:pPr>
      <w:r w:rsidRPr="00876378">
        <w:rPr>
          <w:rFonts w:ascii="Times New Roman" w:hAnsi="Times New Roman"/>
          <w:i/>
          <w:szCs w:val="24"/>
        </w:rPr>
        <w:t xml:space="preserve">Normative conformity </w:t>
      </w:r>
    </w:p>
    <w:p w14:paraId="0B83E058" w14:textId="77FC21A7" w:rsidR="00EB764C" w:rsidRPr="00876378" w:rsidRDefault="00EB764C" w:rsidP="00621BD3">
      <w:pPr>
        <w:pStyle w:val="ListParagraph"/>
        <w:numPr>
          <w:ilvl w:val="0"/>
          <w:numId w:val="22"/>
        </w:numPr>
        <w:spacing w:line="276" w:lineRule="auto"/>
        <w:rPr>
          <w:rFonts w:ascii="Times New Roman" w:hAnsi="Times New Roman"/>
          <w:i/>
          <w:szCs w:val="24"/>
        </w:rPr>
      </w:pPr>
      <w:r w:rsidRPr="00876378">
        <w:rPr>
          <w:rFonts w:ascii="Times New Roman" w:hAnsi="Times New Roman"/>
          <w:i/>
          <w:szCs w:val="24"/>
        </w:rPr>
        <w:t>Informational conformity</w:t>
      </w:r>
    </w:p>
    <w:p w14:paraId="1EA3F76F" w14:textId="3A9B2B14" w:rsidR="00EB764C" w:rsidRPr="00EB764C" w:rsidRDefault="00EB764C" w:rsidP="00621BD3">
      <w:pPr>
        <w:pStyle w:val="ListParagraph"/>
        <w:numPr>
          <w:ilvl w:val="0"/>
          <w:numId w:val="21"/>
        </w:numPr>
        <w:spacing w:line="276" w:lineRule="auto"/>
        <w:rPr>
          <w:rFonts w:ascii="Times New Roman" w:hAnsi="Times New Roman"/>
          <w:szCs w:val="24"/>
        </w:rPr>
      </w:pPr>
      <w:r w:rsidRPr="00876378">
        <w:rPr>
          <w:rFonts w:ascii="Times New Roman" w:hAnsi="Times New Roman"/>
          <w:i/>
          <w:szCs w:val="24"/>
        </w:rPr>
        <w:t>conformity, especially strong conformity, serves a crucially important function in the transmission of human culture by promoting quick and stable in-group unifor</w:t>
      </w:r>
      <w:r w:rsidRPr="00EB764C">
        <w:rPr>
          <w:rFonts w:ascii="Times New Roman" w:hAnsi="Times New Roman"/>
          <w:szCs w:val="24"/>
        </w:rPr>
        <w:t>mity</w:t>
      </w:r>
    </w:p>
    <w:p w14:paraId="76AFA2D0" w14:textId="17BB2138" w:rsidR="001D623B" w:rsidRPr="00DB5D86" w:rsidRDefault="004746BE" w:rsidP="001D623B">
      <w:pPr>
        <w:pStyle w:val="Title"/>
        <w:spacing w:line="276" w:lineRule="auto"/>
        <w:rPr>
          <w:rFonts w:ascii="Times New Roman" w:hAnsi="Times New Roman"/>
          <w:sz w:val="24"/>
          <w:szCs w:val="24"/>
        </w:rPr>
      </w:pPr>
      <w:r>
        <w:rPr>
          <w:rFonts w:ascii="Times New Roman" w:hAnsi="Times New Roman"/>
          <w:sz w:val="24"/>
          <w:szCs w:val="24"/>
        </w:rPr>
        <w:t>21</w:t>
      </w:r>
      <w:r w:rsidR="001D623B" w:rsidRPr="00DB5D86">
        <w:rPr>
          <w:rFonts w:ascii="Times New Roman" w:hAnsi="Times New Roman"/>
          <w:sz w:val="24"/>
          <w:szCs w:val="24"/>
        </w:rPr>
        <w:t>. According to Rubin et al. (1998) and the classic sociometric view, popular children are:</w:t>
      </w:r>
    </w:p>
    <w:p w14:paraId="4337E484" w14:textId="2BD3A1F4" w:rsidR="00641CFD" w:rsidRPr="00876378" w:rsidRDefault="00876378" w:rsidP="00621BD3">
      <w:pPr>
        <w:pStyle w:val="ListParagraph"/>
        <w:numPr>
          <w:ilvl w:val="0"/>
          <w:numId w:val="21"/>
        </w:numPr>
        <w:spacing w:line="276" w:lineRule="auto"/>
        <w:rPr>
          <w:rFonts w:ascii="Times New Roman" w:hAnsi="Times New Roman"/>
          <w:i/>
          <w:szCs w:val="24"/>
        </w:rPr>
      </w:pPr>
      <w:r w:rsidRPr="00876378">
        <w:rPr>
          <w:rFonts w:ascii="Times New Roman" w:hAnsi="Times New Roman"/>
          <w:i/>
          <w:szCs w:val="24"/>
        </w:rPr>
        <w:t>Popular children are skilled at initiating and maintaining qualitatively positive relationships [and] are also viewed as cooperative, friendly, sociable, and sensitive by peers, teachers, and observers. Popular children… can engage in some forms of assertive behavior, but they rarely engage in behaviors that are likely to interfere with the actions and goals of others</w:t>
      </w:r>
    </w:p>
    <w:p w14:paraId="7F2A2AEE" w14:textId="7B7E0E7A" w:rsidR="001D623B" w:rsidRDefault="004746BE" w:rsidP="00DB5D86">
      <w:pPr>
        <w:spacing w:line="276" w:lineRule="auto"/>
        <w:rPr>
          <w:rFonts w:ascii="Times New Roman" w:hAnsi="Times New Roman"/>
          <w:szCs w:val="24"/>
        </w:rPr>
      </w:pPr>
      <w:r>
        <w:rPr>
          <w:rFonts w:ascii="Times New Roman" w:hAnsi="Times New Roman"/>
          <w:szCs w:val="24"/>
        </w:rPr>
        <w:lastRenderedPageBreak/>
        <w:t>22</w:t>
      </w:r>
      <w:r w:rsidR="00F163D5">
        <w:rPr>
          <w:rFonts w:ascii="Times New Roman" w:hAnsi="Times New Roman"/>
          <w:szCs w:val="24"/>
        </w:rPr>
        <w:t>.</w:t>
      </w:r>
      <w:r w:rsidR="001D623B">
        <w:rPr>
          <w:rFonts w:ascii="Times New Roman" w:hAnsi="Times New Roman"/>
          <w:szCs w:val="24"/>
        </w:rPr>
        <w:t xml:space="preserve"> According to the Erath and Tu (2013) article, peer coping is comprised of </w:t>
      </w:r>
      <w:r w:rsidR="001D623B" w:rsidRPr="001D623B">
        <w:rPr>
          <w:rFonts w:ascii="Times New Roman" w:hAnsi="Times New Roman"/>
          <w:szCs w:val="24"/>
        </w:rPr>
        <w:t>voluntary engagement</w:t>
      </w:r>
      <w:r w:rsidR="00F163D5">
        <w:rPr>
          <w:rFonts w:ascii="Times New Roman" w:hAnsi="Times New Roman"/>
          <w:szCs w:val="24"/>
        </w:rPr>
        <w:t xml:space="preserve"> </w:t>
      </w:r>
      <w:r w:rsidR="001D623B">
        <w:rPr>
          <w:rFonts w:ascii="Times New Roman" w:hAnsi="Times New Roman"/>
          <w:szCs w:val="24"/>
        </w:rPr>
        <w:t>and which of the following:</w:t>
      </w:r>
    </w:p>
    <w:p w14:paraId="49C0215F" w14:textId="4EF4E892" w:rsidR="00743102" w:rsidRPr="00876378" w:rsidRDefault="00876378" w:rsidP="00621BD3">
      <w:pPr>
        <w:pStyle w:val="ListParagraph"/>
        <w:numPr>
          <w:ilvl w:val="0"/>
          <w:numId w:val="21"/>
        </w:numPr>
        <w:spacing w:line="276" w:lineRule="auto"/>
        <w:rPr>
          <w:rFonts w:ascii="Times New Roman" w:hAnsi="Times New Roman"/>
          <w:i/>
          <w:szCs w:val="24"/>
        </w:rPr>
      </w:pPr>
      <w:r w:rsidRPr="00876378">
        <w:rPr>
          <w:rFonts w:ascii="Times New Roman" w:hAnsi="Times New Roman"/>
          <w:i/>
          <w:szCs w:val="24"/>
        </w:rPr>
        <w:t>Sought to explore the independent and interactive effects of voluntary and involuntary responses to peer stress on social competence across the transition to middle school</w:t>
      </w:r>
    </w:p>
    <w:p w14:paraId="248B19F5" w14:textId="42E5C588" w:rsidR="00876378" w:rsidRPr="00876378" w:rsidRDefault="00876378" w:rsidP="00621BD3">
      <w:pPr>
        <w:pStyle w:val="ListParagraph"/>
        <w:numPr>
          <w:ilvl w:val="0"/>
          <w:numId w:val="21"/>
        </w:numPr>
        <w:spacing w:line="276" w:lineRule="auto"/>
        <w:rPr>
          <w:rFonts w:ascii="Times New Roman" w:hAnsi="Times New Roman"/>
          <w:i/>
          <w:szCs w:val="24"/>
        </w:rPr>
      </w:pPr>
      <w:r w:rsidRPr="00876378">
        <w:rPr>
          <w:rFonts w:ascii="Times New Roman" w:hAnsi="Times New Roman"/>
          <w:i/>
          <w:szCs w:val="24"/>
        </w:rPr>
        <w:t>Results highlight the importance of considering physiological involuntary responses to peer stress in combination with voluntary responses to stress</w:t>
      </w:r>
    </w:p>
    <w:p w14:paraId="0401C956" w14:textId="08005084" w:rsidR="00282F14" w:rsidRPr="00F163D5" w:rsidRDefault="004746BE" w:rsidP="00282F14">
      <w:pPr>
        <w:spacing w:line="276" w:lineRule="auto"/>
        <w:rPr>
          <w:rFonts w:ascii="Times New Roman" w:hAnsi="Times New Roman"/>
          <w:szCs w:val="24"/>
        </w:rPr>
      </w:pPr>
      <w:r>
        <w:rPr>
          <w:rFonts w:ascii="Times New Roman" w:hAnsi="Times New Roman"/>
          <w:szCs w:val="24"/>
        </w:rPr>
        <w:t>23</w:t>
      </w:r>
      <w:r w:rsidR="00282F14" w:rsidRPr="00621BD3">
        <w:rPr>
          <w:rFonts w:ascii="Times New Roman" w:hAnsi="Times New Roman"/>
          <w:szCs w:val="24"/>
        </w:rPr>
        <w:t xml:space="preserve">. Watamura et al. (2011) argued that high-quality </w:t>
      </w:r>
      <w:r w:rsidR="00AF7375" w:rsidRPr="00621BD3">
        <w:rPr>
          <w:rFonts w:ascii="Times New Roman" w:hAnsi="Times New Roman"/>
          <w:szCs w:val="24"/>
        </w:rPr>
        <w:t>home</w:t>
      </w:r>
      <w:r w:rsidR="00282F14" w:rsidRPr="00621BD3">
        <w:rPr>
          <w:rFonts w:ascii="Times New Roman" w:hAnsi="Times New Roman"/>
          <w:szCs w:val="24"/>
        </w:rPr>
        <w:t xml:space="preserve"> environments could compensate for the negative effects of poor quality </w:t>
      </w:r>
      <w:r w:rsidR="00AF7375" w:rsidRPr="00621BD3">
        <w:rPr>
          <w:rFonts w:ascii="Times New Roman" w:hAnsi="Times New Roman"/>
          <w:szCs w:val="24"/>
        </w:rPr>
        <w:t>child care</w:t>
      </w:r>
      <w:r w:rsidR="00F163D5" w:rsidRPr="00621BD3">
        <w:rPr>
          <w:rFonts w:ascii="Times New Roman" w:hAnsi="Times New Roman"/>
          <w:szCs w:val="24"/>
        </w:rPr>
        <w:t xml:space="preserve"> environments</w:t>
      </w:r>
      <w:r w:rsidR="00282F14" w:rsidRPr="00621BD3">
        <w:rPr>
          <w:rFonts w:ascii="Times New Roman" w:hAnsi="Times New Roman"/>
          <w:szCs w:val="24"/>
        </w:rPr>
        <w:t>, offering which of the following as evidence for this:</w:t>
      </w:r>
    </w:p>
    <w:p w14:paraId="63F71634" w14:textId="5F565C5D" w:rsidR="00282F14" w:rsidRPr="00621BD3" w:rsidRDefault="00621BD3" w:rsidP="00621BD3">
      <w:pPr>
        <w:pStyle w:val="ListParagraph"/>
        <w:numPr>
          <w:ilvl w:val="0"/>
          <w:numId w:val="23"/>
        </w:numPr>
        <w:spacing w:line="276" w:lineRule="auto"/>
        <w:rPr>
          <w:rFonts w:ascii="Times New Roman" w:hAnsi="Times New Roman"/>
          <w:i/>
          <w:szCs w:val="24"/>
        </w:rPr>
      </w:pPr>
      <w:r w:rsidRPr="00621BD3">
        <w:rPr>
          <w:rFonts w:ascii="Times New Roman" w:hAnsi="Times New Roman"/>
          <w:i/>
          <w:szCs w:val="24"/>
        </w:rPr>
        <w:t>As hypothesized, mothers who were characterized</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by low-quality HOME scores and low</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maternal sensitivity portrayed their children as</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having more internalizing and externalizing behavior</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problems and displaying less prosocial behavior</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than children in homes and child-care programs in</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the middle of the quality distribution (the reference</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group) when their children were also in low-quality</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child care (the Double Jeopardy niche). Their ratings</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of behavior problems did not, however, differ</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from those for the reference group when the children</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were in high-quality child care (the compensatory</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care group). This pattern of findings remained</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significant when extensive controls were included.</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The within-niche comparisons confirmed the</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disadvantages faced by children in the Double</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Jeopardy niche. These children had higher levels of</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mother-reported behavior problems than children</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in any of the other niches. In effect, children were</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reported by their mothers to have poorer social</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emotional</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outcomes when they experienced conditions</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of double jeopardy, but not when high-quality</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child care created conditions of compensatory care.</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Even mothers observed to provide lower quality</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care to their children at home rated their children</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as having more problems compared to mothers of</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children in the reference group, thus suggesting</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that they were decidedly not ‘‘normalizing’’ their</w:t>
      </w:r>
      <w:r w:rsidRPr="00621BD3">
        <w:rPr>
          <w:rFonts w:ascii="Times New Roman" w:eastAsia="SimSun" w:hAnsi="Times New Roman" w:hint="eastAsia"/>
          <w:i/>
          <w:szCs w:val="24"/>
          <w:lang w:eastAsia="zh-CN"/>
        </w:rPr>
        <w:t xml:space="preserve"> </w:t>
      </w:r>
      <w:r w:rsidRPr="00621BD3">
        <w:rPr>
          <w:rFonts w:ascii="Times New Roman" w:hAnsi="Times New Roman"/>
          <w:i/>
          <w:szCs w:val="24"/>
        </w:rPr>
        <w:t>children’s behavior</w:t>
      </w:r>
    </w:p>
    <w:p w14:paraId="1BE933D4" w14:textId="6E190ADC" w:rsidR="00F163D5" w:rsidRDefault="004746BE" w:rsidP="00DB5D86">
      <w:pPr>
        <w:spacing w:line="276" w:lineRule="auto"/>
        <w:rPr>
          <w:rFonts w:ascii="Times New Roman" w:hAnsi="Times New Roman"/>
          <w:szCs w:val="24"/>
        </w:rPr>
      </w:pPr>
      <w:r w:rsidRPr="00892669">
        <w:rPr>
          <w:rFonts w:ascii="Times New Roman" w:hAnsi="Times New Roman"/>
          <w:szCs w:val="24"/>
          <w:highlight w:val="yellow"/>
        </w:rPr>
        <w:t>24</w:t>
      </w:r>
      <w:r w:rsidR="00F163D5" w:rsidRPr="00892669">
        <w:rPr>
          <w:rFonts w:ascii="Times New Roman" w:hAnsi="Times New Roman"/>
          <w:szCs w:val="24"/>
          <w:highlight w:val="yellow"/>
        </w:rPr>
        <w:t>. Findings from Erath and Tu (2013) suggest that children’s social competence in stressful peer situations derive from which of the following:</w:t>
      </w:r>
    </w:p>
    <w:p w14:paraId="43C30BC5" w14:textId="77777777" w:rsidR="005B703D" w:rsidRPr="005B703D" w:rsidRDefault="005B703D" w:rsidP="00621BD3">
      <w:pPr>
        <w:pStyle w:val="ListParagraph"/>
        <w:numPr>
          <w:ilvl w:val="0"/>
          <w:numId w:val="23"/>
        </w:numPr>
        <w:spacing w:line="276" w:lineRule="auto"/>
        <w:rPr>
          <w:rFonts w:ascii="Times New Roman" w:hAnsi="Times New Roman"/>
          <w:szCs w:val="24"/>
        </w:rPr>
      </w:pPr>
      <w:r w:rsidRPr="005B703D">
        <w:rPr>
          <w:rFonts w:ascii="Times New Roman" w:hAnsi="Times New Roman"/>
          <w:szCs w:val="24"/>
        </w:rPr>
        <w:t>Expected that lower attentional engagement with the environment and higher inhibition/anxiety would be associated with more disengaged coping strategies.</w:t>
      </w:r>
    </w:p>
    <w:p w14:paraId="2CA75B1C" w14:textId="77777777" w:rsidR="005B703D" w:rsidRPr="005B703D" w:rsidRDefault="005B703D" w:rsidP="00621BD3">
      <w:pPr>
        <w:pStyle w:val="ListParagraph"/>
        <w:numPr>
          <w:ilvl w:val="0"/>
          <w:numId w:val="23"/>
        </w:numPr>
        <w:spacing w:line="276" w:lineRule="auto"/>
        <w:rPr>
          <w:rFonts w:ascii="Times New Roman" w:hAnsi="Times New Roman"/>
          <w:szCs w:val="24"/>
        </w:rPr>
      </w:pPr>
      <w:r w:rsidRPr="005B703D">
        <w:rPr>
          <w:rFonts w:ascii="Times New Roman" w:hAnsi="Times New Roman"/>
          <w:szCs w:val="24"/>
        </w:rPr>
        <w:t>Also expected that disengaged coping responses would amplify the association between disengaged physiological responses (i.e., lower RSAR) and social competence while engaged coping responses would attenuate this association.</w:t>
      </w:r>
    </w:p>
    <w:p w14:paraId="7C7D0F3F" w14:textId="77777777" w:rsidR="005B703D" w:rsidRPr="005B703D" w:rsidRDefault="005B703D" w:rsidP="00621BD3">
      <w:pPr>
        <w:pStyle w:val="ListParagraph"/>
        <w:numPr>
          <w:ilvl w:val="0"/>
          <w:numId w:val="23"/>
        </w:numPr>
        <w:rPr>
          <w:rFonts w:ascii="Times New Roman" w:hAnsi="Times New Roman"/>
          <w:szCs w:val="24"/>
        </w:rPr>
      </w:pPr>
      <w:r w:rsidRPr="005B703D">
        <w:rPr>
          <w:rFonts w:ascii="Times New Roman" w:hAnsi="Times New Roman"/>
          <w:szCs w:val="24"/>
        </w:rPr>
        <w:t>Results highlight the importance of considering physiological involuntary responses to peer stress in combination with voluntary responses to stress.</w:t>
      </w:r>
    </w:p>
    <w:p w14:paraId="25D44BF9" w14:textId="77777777" w:rsidR="004746BE" w:rsidRDefault="004746BE" w:rsidP="005B703D">
      <w:pPr>
        <w:pStyle w:val="ListParagraph"/>
        <w:spacing w:line="276" w:lineRule="auto"/>
        <w:rPr>
          <w:rFonts w:ascii="Times New Roman" w:hAnsi="Times New Roman"/>
          <w:szCs w:val="24"/>
        </w:rPr>
      </w:pPr>
    </w:p>
    <w:p w14:paraId="6B28E93B" w14:textId="0BAD06DE" w:rsidR="004746BE" w:rsidRPr="004746BE" w:rsidRDefault="004746BE" w:rsidP="004746BE">
      <w:pPr>
        <w:pStyle w:val="Title"/>
        <w:tabs>
          <w:tab w:val="clear" w:pos="360"/>
          <w:tab w:val="clear" w:pos="720"/>
        </w:tabs>
        <w:spacing w:line="276" w:lineRule="auto"/>
        <w:rPr>
          <w:rFonts w:ascii="Times New Roman" w:hAnsi="Times New Roman"/>
          <w:b/>
          <w:sz w:val="24"/>
          <w:szCs w:val="24"/>
        </w:rPr>
      </w:pPr>
      <w:r>
        <w:rPr>
          <w:rFonts w:ascii="Times New Roman" w:hAnsi="Times New Roman"/>
          <w:sz w:val="24"/>
          <w:szCs w:val="24"/>
        </w:rPr>
        <w:t xml:space="preserve">25. The halo effect is best described as </w:t>
      </w:r>
      <w:r w:rsidR="00810356">
        <w:rPr>
          <w:rFonts w:ascii="Times New Roman" w:hAnsi="Times New Roman"/>
          <w:sz w:val="24"/>
          <w:szCs w:val="24"/>
        </w:rPr>
        <w:t xml:space="preserve">an emotional </w:t>
      </w:r>
      <w:r w:rsidRPr="004746BE">
        <w:rPr>
          <w:rFonts w:ascii="Times New Roman" w:hAnsi="Times New Roman"/>
          <w:sz w:val="24"/>
          <w:szCs w:val="24"/>
        </w:rPr>
        <w:t>bias in which our impression of a person influences how we think or feel about other aspects of his/her character</w:t>
      </w:r>
      <w:r w:rsidR="00810356">
        <w:rPr>
          <w:rFonts w:ascii="Times New Roman" w:hAnsi="Times New Roman"/>
          <w:sz w:val="24"/>
          <w:szCs w:val="24"/>
        </w:rPr>
        <w:t>.</w:t>
      </w:r>
    </w:p>
    <w:p w14:paraId="51C29242" w14:textId="54CB7E1B" w:rsidR="004746BE" w:rsidRDefault="008550B7" w:rsidP="00621BD3">
      <w:pPr>
        <w:pStyle w:val="ListParagraph"/>
        <w:numPr>
          <w:ilvl w:val="0"/>
          <w:numId w:val="24"/>
        </w:numPr>
        <w:spacing w:line="276" w:lineRule="auto"/>
        <w:rPr>
          <w:rFonts w:ascii="Times New Roman" w:hAnsi="Times New Roman"/>
          <w:szCs w:val="24"/>
        </w:rPr>
      </w:pPr>
      <w:r w:rsidRPr="008550B7">
        <w:rPr>
          <w:rFonts w:ascii="Times New Roman" w:hAnsi="Times New Roman"/>
          <w:szCs w:val="24"/>
        </w:rPr>
        <w:lastRenderedPageBreak/>
        <w:t>The Halo Effect reflects a cognitive bias in which our overall impression of someone (or something) influences our feelings about that person’s (or objects) characteristics, skills, or properties</w:t>
      </w:r>
    </w:p>
    <w:p w14:paraId="1DB1C2A7" w14:textId="24F50E54" w:rsidR="008550B7" w:rsidRPr="005B703D" w:rsidRDefault="008550B7" w:rsidP="00621BD3">
      <w:pPr>
        <w:pStyle w:val="ListParagraph"/>
        <w:numPr>
          <w:ilvl w:val="0"/>
          <w:numId w:val="24"/>
        </w:numPr>
        <w:spacing w:line="276" w:lineRule="auto"/>
        <w:rPr>
          <w:rFonts w:ascii="Times New Roman" w:hAnsi="Times New Roman"/>
          <w:szCs w:val="24"/>
        </w:rPr>
      </w:pPr>
      <w:r w:rsidRPr="008550B7">
        <w:rPr>
          <w:rFonts w:ascii="Times New Roman" w:hAnsi="Times New Roman"/>
          <w:szCs w:val="24"/>
        </w:rPr>
        <w:t>Derives from theories of confirmation bias where positive feelings in one domain lead to positive feelings about more ambiguous or neutral traits</w:t>
      </w:r>
    </w:p>
    <w:sectPr w:rsidR="008550B7" w:rsidRPr="005B703D" w:rsidSect="005445E9">
      <w:headerReference w:type="default" r:id="rId10"/>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6E32B" w14:textId="77777777" w:rsidR="00907D33" w:rsidRDefault="00907D33" w:rsidP="00E85849">
      <w:r>
        <w:separator/>
      </w:r>
    </w:p>
  </w:endnote>
  <w:endnote w:type="continuationSeparator" w:id="0">
    <w:p w14:paraId="6B520B17" w14:textId="77777777" w:rsidR="00907D33" w:rsidRDefault="00907D33" w:rsidP="00E8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D4181" w14:textId="77777777" w:rsidR="00907D33" w:rsidRDefault="00907D33" w:rsidP="00E85849">
      <w:r>
        <w:separator/>
      </w:r>
    </w:p>
  </w:footnote>
  <w:footnote w:type="continuationSeparator" w:id="0">
    <w:p w14:paraId="5AF5D8EB" w14:textId="77777777" w:rsidR="00907D33" w:rsidRDefault="00907D33" w:rsidP="00E858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54129" w14:textId="2AE7CA89" w:rsidR="004746BE" w:rsidRDefault="004746BE">
    <w:pPr>
      <w:pStyle w:val="Header"/>
      <w:jc w:val="right"/>
    </w:pPr>
  </w:p>
  <w:p w14:paraId="4881A7B9" w14:textId="77777777" w:rsidR="004746BE" w:rsidRDefault="004746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31"/>
    <w:multiLevelType w:val="hybridMultilevel"/>
    <w:tmpl w:val="CD4E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2357C"/>
    <w:multiLevelType w:val="hybridMultilevel"/>
    <w:tmpl w:val="749E2F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F502E"/>
    <w:multiLevelType w:val="hybridMultilevel"/>
    <w:tmpl w:val="C102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3971"/>
    <w:multiLevelType w:val="hybridMultilevel"/>
    <w:tmpl w:val="A44EDF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72D97"/>
    <w:multiLevelType w:val="hybridMultilevel"/>
    <w:tmpl w:val="85BC19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D0923"/>
    <w:multiLevelType w:val="hybridMultilevel"/>
    <w:tmpl w:val="4BA2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209DD"/>
    <w:multiLevelType w:val="hybridMultilevel"/>
    <w:tmpl w:val="B516A2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E20D6F"/>
    <w:multiLevelType w:val="hybridMultilevel"/>
    <w:tmpl w:val="F75C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44CE1"/>
    <w:multiLevelType w:val="hybridMultilevel"/>
    <w:tmpl w:val="6D2A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2697D"/>
    <w:multiLevelType w:val="hybridMultilevel"/>
    <w:tmpl w:val="715E7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2E4AC1"/>
    <w:multiLevelType w:val="hybridMultilevel"/>
    <w:tmpl w:val="579A19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A05973"/>
    <w:multiLevelType w:val="hybridMultilevel"/>
    <w:tmpl w:val="499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427C1"/>
    <w:multiLevelType w:val="hybridMultilevel"/>
    <w:tmpl w:val="CFCC4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8A2EC7"/>
    <w:multiLevelType w:val="hybridMultilevel"/>
    <w:tmpl w:val="A4B6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80C18"/>
    <w:multiLevelType w:val="hybridMultilevel"/>
    <w:tmpl w:val="6F1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B7F56"/>
    <w:multiLevelType w:val="hybridMultilevel"/>
    <w:tmpl w:val="A6ACBF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555638"/>
    <w:multiLevelType w:val="hybridMultilevel"/>
    <w:tmpl w:val="D678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96B1E"/>
    <w:multiLevelType w:val="hybridMultilevel"/>
    <w:tmpl w:val="50B8FF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EC7A18"/>
    <w:multiLevelType w:val="hybridMultilevel"/>
    <w:tmpl w:val="837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2C0A6D"/>
    <w:multiLevelType w:val="hybridMultilevel"/>
    <w:tmpl w:val="3604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D856AD"/>
    <w:multiLevelType w:val="hybridMultilevel"/>
    <w:tmpl w:val="0BA2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1A12DE"/>
    <w:multiLevelType w:val="hybridMultilevel"/>
    <w:tmpl w:val="255C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73079C"/>
    <w:multiLevelType w:val="hybridMultilevel"/>
    <w:tmpl w:val="3A44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C0FC0"/>
    <w:multiLevelType w:val="hybridMultilevel"/>
    <w:tmpl w:val="F480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A068A"/>
    <w:multiLevelType w:val="hybridMultilevel"/>
    <w:tmpl w:val="0F5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25268"/>
    <w:multiLevelType w:val="hybridMultilevel"/>
    <w:tmpl w:val="3DE86B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D670AB"/>
    <w:multiLevelType w:val="hybridMultilevel"/>
    <w:tmpl w:val="8E6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2702EA"/>
    <w:multiLevelType w:val="hybridMultilevel"/>
    <w:tmpl w:val="58705D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5"/>
  </w:num>
  <w:num w:numId="3">
    <w:abstractNumId w:val="2"/>
  </w:num>
  <w:num w:numId="4">
    <w:abstractNumId w:val="15"/>
  </w:num>
  <w:num w:numId="5">
    <w:abstractNumId w:val="1"/>
  </w:num>
  <w:num w:numId="6">
    <w:abstractNumId w:val="12"/>
  </w:num>
  <w:num w:numId="7">
    <w:abstractNumId w:val="3"/>
  </w:num>
  <w:num w:numId="8">
    <w:abstractNumId w:val="11"/>
  </w:num>
  <w:num w:numId="9">
    <w:abstractNumId w:val="27"/>
  </w:num>
  <w:num w:numId="10">
    <w:abstractNumId w:val="22"/>
  </w:num>
  <w:num w:numId="11">
    <w:abstractNumId w:val="0"/>
  </w:num>
  <w:num w:numId="12">
    <w:abstractNumId w:val="26"/>
  </w:num>
  <w:num w:numId="13">
    <w:abstractNumId w:val="6"/>
  </w:num>
  <w:num w:numId="14">
    <w:abstractNumId w:val="20"/>
  </w:num>
  <w:num w:numId="15">
    <w:abstractNumId w:val="14"/>
  </w:num>
  <w:num w:numId="16">
    <w:abstractNumId w:val="24"/>
  </w:num>
  <w:num w:numId="17">
    <w:abstractNumId w:val="18"/>
  </w:num>
  <w:num w:numId="18">
    <w:abstractNumId w:val="17"/>
  </w:num>
  <w:num w:numId="19">
    <w:abstractNumId w:val="5"/>
  </w:num>
  <w:num w:numId="20">
    <w:abstractNumId w:val="13"/>
  </w:num>
  <w:num w:numId="21">
    <w:abstractNumId w:val="8"/>
  </w:num>
  <w:num w:numId="22">
    <w:abstractNumId w:val="10"/>
  </w:num>
  <w:num w:numId="23">
    <w:abstractNumId w:val="7"/>
  </w:num>
  <w:num w:numId="24">
    <w:abstractNumId w:val="16"/>
  </w:num>
  <w:num w:numId="25">
    <w:abstractNumId w:val="4"/>
  </w:num>
  <w:num w:numId="26">
    <w:abstractNumId w:val="23"/>
  </w:num>
  <w:num w:numId="27">
    <w:abstractNumId w:val="9"/>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68"/>
    <w:rsid w:val="000009E1"/>
    <w:rsid w:val="000015F6"/>
    <w:rsid w:val="00001649"/>
    <w:rsid w:val="0000207D"/>
    <w:rsid w:val="0000355D"/>
    <w:rsid w:val="00003CF2"/>
    <w:rsid w:val="00003E45"/>
    <w:rsid w:val="00003F82"/>
    <w:rsid w:val="000045A5"/>
    <w:rsid w:val="000045E1"/>
    <w:rsid w:val="00004ABC"/>
    <w:rsid w:val="00005D42"/>
    <w:rsid w:val="000065FB"/>
    <w:rsid w:val="00006CB2"/>
    <w:rsid w:val="0000737F"/>
    <w:rsid w:val="00007461"/>
    <w:rsid w:val="00007479"/>
    <w:rsid w:val="00007840"/>
    <w:rsid w:val="00007888"/>
    <w:rsid w:val="0001122A"/>
    <w:rsid w:val="000121DF"/>
    <w:rsid w:val="00012469"/>
    <w:rsid w:val="00012F26"/>
    <w:rsid w:val="0001337B"/>
    <w:rsid w:val="00014E4F"/>
    <w:rsid w:val="0001535B"/>
    <w:rsid w:val="00015993"/>
    <w:rsid w:val="00015B4B"/>
    <w:rsid w:val="00015E84"/>
    <w:rsid w:val="0001661E"/>
    <w:rsid w:val="0001670F"/>
    <w:rsid w:val="0001677C"/>
    <w:rsid w:val="0001733E"/>
    <w:rsid w:val="000176FD"/>
    <w:rsid w:val="0002049D"/>
    <w:rsid w:val="000204FD"/>
    <w:rsid w:val="000209DD"/>
    <w:rsid w:val="00020B6A"/>
    <w:rsid w:val="00020C93"/>
    <w:rsid w:val="00021322"/>
    <w:rsid w:val="00021496"/>
    <w:rsid w:val="000218EA"/>
    <w:rsid w:val="00021EF5"/>
    <w:rsid w:val="00023093"/>
    <w:rsid w:val="0002340C"/>
    <w:rsid w:val="00023839"/>
    <w:rsid w:val="0002537C"/>
    <w:rsid w:val="00026CAD"/>
    <w:rsid w:val="00027552"/>
    <w:rsid w:val="00030608"/>
    <w:rsid w:val="0003067B"/>
    <w:rsid w:val="00030874"/>
    <w:rsid w:val="000309CF"/>
    <w:rsid w:val="0003112C"/>
    <w:rsid w:val="00031879"/>
    <w:rsid w:val="000326AD"/>
    <w:rsid w:val="00032ECF"/>
    <w:rsid w:val="000333EC"/>
    <w:rsid w:val="00034071"/>
    <w:rsid w:val="00036219"/>
    <w:rsid w:val="00036EC0"/>
    <w:rsid w:val="00037115"/>
    <w:rsid w:val="00037FB9"/>
    <w:rsid w:val="00042126"/>
    <w:rsid w:val="0004214A"/>
    <w:rsid w:val="00042674"/>
    <w:rsid w:val="00042C38"/>
    <w:rsid w:val="00042D55"/>
    <w:rsid w:val="00043929"/>
    <w:rsid w:val="0004427D"/>
    <w:rsid w:val="00044E81"/>
    <w:rsid w:val="000456EF"/>
    <w:rsid w:val="00046032"/>
    <w:rsid w:val="00046D35"/>
    <w:rsid w:val="00047595"/>
    <w:rsid w:val="0004771A"/>
    <w:rsid w:val="00047C6F"/>
    <w:rsid w:val="00047CC2"/>
    <w:rsid w:val="0005131E"/>
    <w:rsid w:val="00051512"/>
    <w:rsid w:val="00051747"/>
    <w:rsid w:val="00052DF3"/>
    <w:rsid w:val="00053C93"/>
    <w:rsid w:val="00055237"/>
    <w:rsid w:val="000556AB"/>
    <w:rsid w:val="00055845"/>
    <w:rsid w:val="00056860"/>
    <w:rsid w:val="0005697E"/>
    <w:rsid w:val="00056CC9"/>
    <w:rsid w:val="00060193"/>
    <w:rsid w:val="00062097"/>
    <w:rsid w:val="000632A7"/>
    <w:rsid w:val="0006334F"/>
    <w:rsid w:val="0006360B"/>
    <w:rsid w:val="00063A6F"/>
    <w:rsid w:val="00063AAE"/>
    <w:rsid w:val="00063E02"/>
    <w:rsid w:val="00065675"/>
    <w:rsid w:val="0006579D"/>
    <w:rsid w:val="00065C5A"/>
    <w:rsid w:val="0006601B"/>
    <w:rsid w:val="0006640D"/>
    <w:rsid w:val="00066A93"/>
    <w:rsid w:val="00067445"/>
    <w:rsid w:val="000678AD"/>
    <w:rsid w:val="00067CF8"/>
    <w:rsid w:val="00067F2C"/>
    <w:rsid w:val="00070464"/>
    <w:rsid w:val="00070549"/>
    <w:rsid w:val="000722F3"/>
    <w:rsid w:val="0007237A"/>
    <w:rsid w:val="000730BC"/>
    <w:rsid w:val="000739D2"/>
    <w:rsid w:val="00074D6B"/>
    <w:rsid w:val="00075149"/>
    <w:rsid w:val="00075B61"/>
    <w:rsid w:val="000763C8"/>
    <w:rsid w:val="00076677"/>
    <w:rsid w:val="00076787"/>
    <w:rsid w:val="00076A81"/>
    <w:rsid w:val="00077ADC"/>
    <w:rsid w:val="00080703"/>
    <w:rsid w:val="00081AEA"/>
    <w:rsid w:val="0008242F"/>
    <w:rsid w:val="00083D5C"/>
    <w:rsid w:val="00084530"/>
    <w:rsid w:val="0008479F"/>
    <w:rsid w:val="0008597C"/>
    <w:rsid w:val="000859D7"/>
    <w:rsid w:val="00085D61"/>
    <w:rsid w:val="0008685F"/>
    <w:rsid w:val="00086AAE"/>
    <w:rsid w:val="000874D7"/>
    <w:rsid w:val="00090BD1"/>
    <w:rsid w:val="00090C7F"/>
    <w:rsid w:val="00090D1D"/>
    <w:rsid w:val="0009134D"/>
    <w:rsid w:val="000937E6"/>
    <w:rsid w:val="00093B05"/>
    <w:rsid w:val="00093FFF"/>
    <w:rsid w:val="00094423"/>
    <w:rsid w:val="00094A6C"/>
    <w:rsid w:val="00094A92"/>
    <w:rsid w:val="00094ED8"/>
    <w:rsid w:val="00095613"/>
    <w:rsid w:val="00095F03"/>
    <w:rsid w:val="00096C3A"/>
    <w:rsid w:val="000972F5"/>
    <w:rsid w:val="00097E28"/>
    <w:rsid w:val="00097FD4"/>
    <w:rsid w:val="000A0129"/>
    <w:rsid w:val="000A01C1"/>
    <w:rsid w:val="000A0345"/>
    <w:rsid w:val="000A0BE4"/>
    <w:rsid w:val="000A0D02"/>
    <w:rsid w:val="000A1626"/>
    <w:rsid w:val="000A1659"/>
    <w:rsid w:val="000A1E2D"/>
    <w:rsid w:val="000A2140"/>
    <w:rsid w:val="000A23B9"/>
    <w:rsid w:val="000A2624"/>
    <w:rsid w:val="000A2712"/>
    <w:rsid w:val="000A33AF"/>
    <w:rsid w:val="000A402E"/>
    <w:rsid w:val="000A47FF"/>
    <w:rsid w:val="000A57E0"/>
    <w:rsid w:val="000A58B9"/>
    <w:rsid w:val="000A6B60"/>
    <w:rsid w:val="000A7C95"/>
    <w:rsid w:val="000A7D14"/>
    <w:rsid w:val="000B0802"/>
    <w:rsid w:val="000B0966"/>
    <w:rsid w:val="000B0CB3"/>
    <w:rsid w:val="000B1CAD"/>
    <w:rsid w:val="000B220C"/>
    <w:rsid w:val="000B278D"/>
    <w:rsid w:val="000B2B95"/>
    <w:rsid w:val="000B3646"/>
    <w:rsid w:val="000B37E1"/>
    <w:rsid w:val="000B3B93"/>
    <w:rsid w:val="000B3CBB"/>
    <w:rsid w:val="000B3CC6"/>
    <w:rsid w:val="000B3D5C"/>
    <w:rsid w:val="000B4349"/>
    <w:rsid w:val="000B64FA"/>
    <w:rsid w:val="000B742C"/>
    <w:rsid w:val="000C00B9"/>
    <w:rsid w:val="000C2A54"/>
    <w:rsid w:val="000C2E63"/>
    <w:rsid w:val="000C2FCC"/>
    <w:rsid w:val="000C30CD"/>
    <w:rsid w:val="000C3E10"/>
    <w:rsid w:val="000C4748"/>
    <w:rsid w:val="000C4C99"/>
    <w:rsid w:val="000C64C8"/>
    <w:rsid w:val="000C66C3"/>
    <w:rsid w:val="000C7275"/>
    <w:rsid w:val="000C7381"/>
    <w:rsid w:val="000C74D8"/>
    <w:rsid w:val="000C7CC9"/>
    <w:rsid w:val="000C7ECF"/>
    <w:rsid w:val="000D0430"/>
    <w:rsid w:val="000D0542"/>
    <w:rsid w:val="000D4876"/>
    <w:rsid w:val="000D4CD9"/>
    <w:rsid w:val="000D5B87"/>
    <w:rsid w:val="000D7B6D"/>
    <w:rsid w:val="000D7ECC"/>
    <w:rsid w:val="000E0350"/>
    <w:rsid w:val="000E05AC"/>
    <w:rsid w:val="000E0F7A"/>
    <w:rsid w:val="000E15F4"/>
    <w:rsid w:val="000E1E44"/>
    <w:rsid w:val="000E1E78"/>
    <w:rsid w:val="000E2A27"/>
    <w:rsid w:val="000E3F37"/>
    <w:rsid w:val="000E4CC1"/>
    <w:rsid w:val="000E4D07"/>
    <w:rsid w:val="000E64AA"/>
    <w:rsid w:val="000E74AB"/>
    <w:rsid w:val="000E7DAE"/>
    <w:rsid w:val="000F06FE"/>
    <w:rsid w:val="000F13E5"/>
    <w:rsid w:val="000F14A7"/>
    <w:rsid w:val="000F14E4"/>
    <w:rsid w:val="000F152E"/>
    <w:rsid w:val="000F2672"/>
    <w:rsid w:val="000F2B28"/>
    <w:rsid w:val="000F2FFA"/>
    <w:rsid w:val="000F3AD4"/>
    <w:rsid w:val="000F3CA2"/>
    <w:rsid w:val="000F3DD3"/>
    <w:rsid w:val="000F3F76"/>
    <w:rsid w:val="000F42A8"/>
    <w:rsid w:val="000F4A07"/>
    <w:rsid w:val="000F4CE2"/>
    <w:rsid w:val="000F5A98"/>
    <w:rsid w:val="000F5CC6"/>
    <w:rsid w:val="000F6D4F"/>
    <w:rsid w:val="000F6D6D"/>
    <w:rsid w:val="000F73EC"/>
    <w:rsid w:val="000F7441"/>
    <w:rsid w:val="000F7EE9"/>
    <w:rsid w:val="00100657"/>
    <w:rsid w:val="00100D5D"/>
    <w:rsid w:val="00102D21"/>
    <w:rsid w:val="0010396A"/>
    <w:rsid w:val="00103D63"/>
    <w:rsid w:val="0010587F"/>
    <w:rsid w:val="0010618B"/>
    <w:rsid w:val="00106CEC"/>
    <w:rsid w:val="00106FBC"/>
    <w:rsid w:val="001074C5"/>
    <w:rsid w:val="00107BA9"/>
    <w:rsid w:val="00107CE3"/>
    <w:rsid w:val="00107D7C"/>
    <w:rsid w:val="001107B6"/>
    <w:rsid w:val="001110F6"/>
    <w:rsid w:val="00111206"/>
    <w:rsid w:val="00111207"/>
    <w:rsid w:val="001114C7"/>
    <w:rsid w:val="00111620"/>
    <w:rsid w:val="0011199E"/>
    <w:rsid w:val="00111B54"/>
    <w:rsid w:val="00111BA8"/>
    <w:rsid w:val="00112C01"/>
    <w:rsid w:val="00112E91"/>
    <w:rsid w:val="001139EB"/>
    <w:rsid w:val="00114E1B"/>
    <w:rsid w:val="00116921"/>
    <w:rsid w:val="00116A90"/>
    <w:rsid w:val="00116AFC"/>
    <w:rsid w:val="001173F7"/>
    <w:rsid w:val="00117540"/>
    <w:rsid w:val="00117A36"/>
    <w:rsid w:val="00117F68"/>
    <w:rsid w:val="0012005D"/>
    <w:rsid w:val="00120E8F"/>
    <w:rsid w:val="00121B8F"/>
    <w:rsid w:val="00121E29"/>
    <w:rsid w:val="00122026"/>
    <w:rsid w:val="001221C5"/>
    <w:rsid w:val="0012239D"/>
    <w:rsid w:val="00122A76"/>
    <w:rsid w:val="00122AFC"/>
    <w:rsid w:val="00123948"/>
    <w:rsid w:val="00124E4F"/>
    <w:rsid w:val="00125513"/>
    <w:rsid w:val="0012575C"/>
    <w:rsid w:val="0012640C"/>
    <w:rsid w:val="0012679A"/>
    <w:rsid w:val="00127E3B"/>
    <w:rsid w:val="0013108B"/>
    <w:rsid w:val="0013162C"/>
    <w:rsid w:val="0013164B"/>
    <w:rsid w:val="00132F96"/>
    <w:rsid w:val="00133754"/>
    <w:rsid w:val="00133E5E"/>
    <w:rsid w:val="001349A1"/>
    <w:rsid w:val="00134F64"/>
    <w:rsid w:val="001354AC"/>
    <w:rsid w:val="001357BB"/>
    <w:rsid w:val="00135CF3"/>
    <w:rsid w:val="001365DF"/>
    <w:rsid w:val="001369D5"/>
    <w:rsid w:val="00136AAD"/>
    <w:rsid w:val="001371C6"/>
    <w:rsid w:val="00137931"/>
    <w:rsid w:val="00137B0B"/>
    <w:rsid w:val="00137BA5"/>
    <w:rsid w:val="00140AA7"/>
    <w:rsid w:val="0014134E"/>
    <w:rsid w:val="00143214"/>
    <w:rsid w:val="001438FB"/>
    <w:rsid w:val="00144141"/>
    <w:rsid w:val="00146CF7"/>
    <w:rsid w:val="00151B5E"/>
    <w:rsid w:val="00151C19"/>
    <w:rsid w:val="0015310B"/>
    <w:rsid w:val="001534FE"/>
    <w:rsid w:val="00153B3B"/>
    <w:rsid w:val="001547B9"/>
    <w:rsid w:val="00155BBD"/>
    <w:rsid w:val="00155D57"/>
    <w:rsid w:val="001564BF"/>
    <w:rsid w:val="00156FCE"/>
    <w:rsid w:val="00157E3C"/>
    <w:rsid w:val="00160157"/>
    <w:rsid w:val="00162DB3"/>
    <w:rsid w:val="001634A9"/>
    <w:rsid w:val="00163C01"/>
    <w:rsid w:val="00163F35"/>
    <w:rsid w:val="00164E72"/>
    <w:rsid w:val="00165204"/>
    <w:rsid w:val="00166C28"/>
    <w:rsid w:val="00167566"/>
    <w:rsid w:val="00170068"/>
    <w:rsid w:val="00170ACE"/>
    <w:rsid w:val="0017167D"/>
    <w:rsid w:val="001716C7"/>
    <w:rsid w:val="001717FC"/>
    <w:rsid w:val="00171978"/>
    <w:rsid w:val="00171C9E"/>
    <w:rsid w:val="001723FE"/>
    <w:rsid w:val="001727CB"/>
    <w:rsid w:val="0017356E"/>
    <w:rsid w:val="00173580"/>
    <w:rsid w:val="00173734"/>
    <w:rsid w:val="001737D0"/>
    <w:rsid w:val="00174B59"/>
    <w:rsid w:val="001759DD"/>
    <w:rsid w:val="00177B95"/>
    <w:rsid w:val="00177F06"/>
    <w:rsid w:val="00180336"/>
    <w:rsid w:val="00180B48"/>
    <w:rsid w:val="00180DFF"/>
    <w:rsid w:val="001813B8"/>
    <w:rsid w:val="001815B4"/>
    <w:rsid w:val="0018313D"/>
    <w:rsid w:val="00183C9F"/>
    <w:rsid w:val="00183FAB"/>
    <w:rsid w:val="00184C4D"/>
    <w:rsid w:val="0018579B"/>
    <w:rsid w:val="001864C7"/>
    <w:rsid w:val="00186717"/>
    <w:rsid w:val="00187D78"/>
    <w:rsid w:val="00190430"/>
    <w:rsid w:val="00190679"/>
    <w:rsid w:val="0019200C"/>
    <w:rsid w:val="00192F38"/>
    <w:rsid w:val="001942EC"/>
    <w:rsid w:val="001944D9"/>
    <w:rsid w:val="00194BC8"/>
    <w:rsid w:val="00196E96"/>
    <w:rsid w:val="001A06DD"/>
    <w:rsid w:val="001A1791"/>
    <w:rsid w:val="001A17D9"/>
    <w:rsid w:val="001A19F4"/>
    <w:rsid w:val="001A2030"/>
    <w:rsid w:val="001A2AD1"/>
    <w:rsid w:val="001A3D2D"/>
    <w:rsid w:val="001A3F0E"/>
    <w:rsid w:val="001A3FE8"/>
    <w:rsid w:val="001A5134"/>
    <w:rsid w:val="001A5865"/>
    <w:rsid w:val="001A5A35"/>
    <w:rsid w:val="001A6882"/>
    <w:rsid w:val="001A6B7F"/>
    <w:rsid w:val="001A73F3"/>
    <w:rsid w:val="001A7AB4"/>
    <w:rsid w:val="001B08F2"/>
    <w:rsid w:val="001B0E8D"/>
    <w:rsid w:val="001B1441"/>
    <w:rsid w:val="001B215A"/>
    <w:rsid w:val="001B31C6"/>
    <w:rsid w:val="001B36CC"/>
    <w:rsid w:val="001B3A05"/>
    <w:rsid w:val="001B4EFB"/>
    <w:rsid w:val="001B5882"/>
    <w:rsid w:val="001B5B04"/>
    <w:rsid w:val="001B5C49"/>
    <w:rsid w:val="001B67D9"/>
    <w:rsid w:val="001B7AE8"/>
    <w:rsid w:val="001B7EA8"/>
    <w:rsid w:val="001B7F5C"/>
    <w:rsid w:val="001B7FEE"/>
    <w:rsid w:val="001C1620"/>
    <w:rsid w:val="001C17D0"/>
    <w:rsid w:val="001C1B59"/>
    <w:rsid w:val="001C1CAC"/>
    <w:rsid w:val="001C1F2D"/>
    <w:rsid w:val="001C2B28"/>
    <w:rsid w:val="001C3162"/>
    <w:rsid w:val="001C3248"/>
    <w:rsid w:val="001C49E3"/>
    <w:rsid w:val="001C5517"/>
    <w:rsid w:val="001C5546"/>
    <w:rsid w:val="001C5CE5"/>
    <w:rsid w:val="001C688D"/>
    <w:rsid w:val="001C7DD5"/>
    <w:rsid w:val="001D07AC"/>
    <w:rsid w:val="001D1B79"/>
    <w:rsid w:val="001D28A4"/>
    <w:rsid w:val="001D2A82"/>
    <w:rsid w:val="001D377E"/>
    <w:rsid w:val="001D3965"/>
    <w:rsid w:val="001D3AF9"/>
    <w:rsid w:val="001D40C3"/>
    <w:rsid w:val="001D4320"/>
    <w:rsid w:val="001D433C"/>
    <w:rsid w:val="001D489C"/>
    <w:rsid w:val="001D591D"/>
    <w:rsid w:val="001D60B2"/>
    <w:rsid w:val="001D623B"/>
    <w:rsid w:val="001D6904"/>
    <w:rsid w:val="001D7EF1"/>
    <w:rsid w:val="001E06F3"/>
    <w:rsid w:val="001E0FA8"/>
    <w:rsid w:val="001E10E7"/>
    <w:rsid w:val="001E2257"/>
    <w:rsid w:val="001E2813"/>
    <w:rsid w:val="001E2C68"/>
    <w:rsid w:val="001E3176"/>
    <w:rsid w:val="001E3605"/>
    <w:rsid w:val="001E43ED"/>
    <w:rsid w:val="001E44B7"/>
    <w:rsid w:val="001E47E8"/>
    <w:rsid w:val="001E567C"/>
    <w:rsid w:val="001E57A5"/>
    <w:rsid w:val="001E5B05"/>
    <w:rsid w:val="001E6F01"/>
    <w:rsid w:val="001E7F08"/>
    <w:rsid w:val="001F0544"/>
    <w:rsid w:val="001F1163"/>
    <w:rsid w:val="001F12AE"/>
    <w:rsid w:val="001F14F9"/>
    <w:rsid w:val="001F189E"/>
    <w:rsid w:val="001F1AA0"/>
    <w:rsid w:val="001F265C"/>
    <w:rsid w:val="001F28AE"/>
    <w:rsid w:val="001F4A9B"/>
    <w:rsid w:val="001F4B33"/>
    <w:rsid w:val="001F51A7"/>
    <w:rsid w:val="001F5AA0"/>
    <w:rsid w:val="001F5ED3"/>
    <w:rsid w:val="001F67AF"/>
    <w:rsid w:val="001F79E7"/>
    <w:rsid w:val="00200461"/>
    <w:rsid w:val="00200532"/>
    <w:rsid w:val="00200EDC"/>
    <w:rsid w:val="00200FEC"/>
    <w:rsid w:val="002010BA"/>
    <w:rsid w:val="0020164C"/>
    <w:rsid w:val="00201807"/>
    <w:rsid w:val="00201C54"/>
    <w:rsid w:val="00201D9C"/>
    <w:rsid w:val="00201E26"/>
    <w:rsid w:val="0020219A"/>
    <w:rsid w:val="00202330"/>
    <w:rsid w:val="0020388B"/>
    <w:rsid w:val="00203AD2"/>
    <w:rsid w:val="00203C8D"/>
    <w:rsid w:val="002045A7"/>
    <w:rsid w:val="00204AF3"/>
    <w:rsid w:val="00205FC5"/>
    <w:rsid w:val="002064E5"/>
    <w:rsid w:val="00207560"/>
    <w:rsid w:val="00207AE4"/>
    <w:rsid w:val="002102B3"/>
    <w:rsid w:val="00213269"/>
    <w:rsid w:val="00213528"/>
    <w:rsid w:val="00213932"/>
    <w:rsid w:val="00213F2B"/>
    <w:rsid w:val="00214ABF"/>
    <w:rsid w:val="00214DC5"/>
    <w:rsid w:val="0021550D"/>
    <w:rsid w:val="00216754"/>
    <w:rsid w:val="00216823"/>
    <w:rsid w:val="00216D45"/>
    <w:rsid w:val="00217AB2"/>
    <w:rsid w:val="00217BD8"/>
    <w:rsid w:val="002207C7"/>
    <w:rsid w:val="0022269C"/>
    <w:rsid w:val="00222A99"/>
    <w:rsid w:val="00222FFC"/>
    <w:rsid w:val="00223468"/>
    <w:rsid w:val="00224F3B"/>
    <w:rsid w:val="00225C58"/>
    <w:rsid w:val="002262E3"/>
    <w:rsid w:val="00226CC0"/>
    <w:rsid w:val="00226F51"/>
    <w:rsid w:val="00227215"/>
    <w:rsid w:val="002274BE"/>
    <w:rsid w:val="0023038F"/>
    <w:rsid w:val="00231640"/>
    <w:rsid w:val="0023230A"/>
    <w:rsid w:val="00233462"/>
    <w:rsid w:val="00233E99"/>
    <w:rsid w:val="0023464D"/>
    <w:rsid w:val="002347E1"/>
    <w:rsid w:val="0023505F"/>
    <w:rsid w:val="002356C3"/>
    <w:rsid w:val="0023623E"/>
    <w:rsid w:val="002363C1"/>
    <w:rsid w:val="002369E7"/>
    <w:rsid w:val="0024055A"/>
    <w:rsid w:val="002412AB"/>
    <w:rsid w:val="002413AC"/>
    <w:rsid w:val="00242850"/>
    <w:rsid w:val="00243208"/>
    <w:rsid w:val="00243BA1"/>
    <w:rsid w:val="00244026"/>
    <w:rsid w:val="00244482"/>
    <w:rsid w:val="00244A40"/>
    <w:rsid w:val="00244CE8"/>
    <w:rsid w:val="002452B5"/>
    <w:rsid w:val="002456DE"/>
    <w:rsid w:val="00245F08"/>
    <w:rsid w:val="0024635D"/>
    <w:rsid w:val="0024671F"/>
    <w:rsid w:val="00247A5A"/>
    <w:rsid w:val="00247DE8"/>
    <w:rsid w:val="00250647"/>
    <w:rsid w:val="0025386D"/>
    <w:rsid w:val="002538CF"/>
    <w:rsid w:val="00253FDF"/>
    <w:rsid w:val="002544E4"/>
    <w:rsid w:val="00254B21"/>
    <w:rsid w:val="00256237"/>
    <w:rsid w:val="00256BCE"/>
    <w:rsid w:val="00257EBF"/>
    <w:rsid w:val="00260120"/>
    <w:rsid w:val="00261BF0"/>
    <w:rsid w:val="00262834"/>
    <w:rsid w:val="0026288B"/>
    <w:rsid w:val="00262C01"/>
    <w:rsid w:val="00262C91"/>
    <w:rsid w:val="002632ED"/>
    <w:rsid w:val="002647A4"/>
    <w:rsid w:val="002651F0"/>
    <w:rsid w:val="002658AB"/>
    <w:rsid w:val="00265EF1"/>
    <w:rsid w:val="00266242"/>
    <w:rsid w:val="002664BE"/>
    <w:rsid w:val="00266D1B"/>
    <w:rsid w:val="0026714B"/>
    <w:rsid w:val="002673A5"/>
    <w:rsid w:val="00267FB2"/>
    <w:rsid w:val="0027122D"/>
    <w:rsid w:val="00271240"/>
    <w:rsid w:val="002712B8"/>
    <w:rsid w:val="0027155B"/>
    <w:rsid w:val="0027178D"/>
    <w:rsid w:val="00271DE7"/>
    <w:rsid w:val="00271FB1"/>
    <w:rsid w:val="00272649"/>
    <w:rsid w:val="00272ADD"/>
    <w:rsid w:val="00272CF2"/>
    <w:rsid w:val="0027341F"/>
    <w:rsid w:val="00273E5B"/>
    <w:rsid w:val="002740F0"/>
    <w:rsid w:val="00274F61"/>
    <w:rsid w:val="00275393"/>
    <w:rsid w:val="00275EAE"/>
    <w:rsid w:val="0027634E"/>
    <w:rsid w:val="00276E93"/>
    <w:rsid w:val="002771CC"/>
    <w:rsid w:val="0027748A"/>
    <w:rsid w:val="002779A2"/>
    <w:rsid w:val="00277BDA"/>
    <w:rsid w:val="002801DE"/>
    <w:rsid w:val="002804DA"/>
    <w:rsid w:val="0028092A"/>
    <w:rsid w:val="00281DB1"/>
    <w:rsid w:val="00281F0A"/>
    <w:rsid w:val="002829E4"/>
    <w:rsid w:val="00282D43"/>
    <w:rsid w:val="00282F14"/>
    <w:rsid w:val="002832FF"/>
    <w:rsid w:val="002834D9"/>
    <w:rsid w:val="00283554"/>
    <w:rsid w:val="0028356C"/>
    <w:rsid w:val="00283CC1"/>
    <w:rsid w:val="00283DAD"/>
    <w:rsid w:val="00284B0F"/>
    <w:rsid w:val="00284E54"/>
    <w:rsid w:val="0028662F"/>
    <w:rsid w:val="00286FA5"/>
    <w:rsid w:val="00286FCD"/>
    <w:rsid w:val="00286FE1"/>
    <w:rsid w:val="0029058E"/>
    <w:rsid w:val="002912B0"/>
    <w:rsid w:val="0029394C"/>
    <w:rsid w:val="002939DB"/>
    <w:rsid w:val="00295776"/>
    <w:rsid w:val="00295EE1"/>
    <w:rsid w:val="0029619A"/>
    <w:rsid w:val="0029621C"/>
    <w:rsid w:val="002964AE"/>
    <w:rsid w:val="00296CC3"/>
    <w:rsid w:val="00296D40"/>
    <w:rsid w:val="0029703F"/>
    <w:rsid w:val="0029763B"/>
    <w:rsid w:val="002A1469"/>
    <w:rsid w:val="002A1857"/>
    <w:rsid w:val="002A1CD7"/>
    <w:rsid w:val="002A1E11"/>
    <w:rsid w:val="002A1F93"/>
    <w:rsid w:val="002A2EDC"/>
    <w:rsid w:val="002A3272"/>
    <w:rsid w:val="002A3646"/>
    <w:rsid w:val="002A385E"/>
    <w:rsid w:val="002A4316"/>
    <w:rsid w:val="002A4532"/>
    <w:rsid w:val="002A4617"/>
    <w:rsid w:val="002A4815"/>
    <w:rsid w:val="002A4AE5"/>
    <w:rsid w:val="002A4EC4"/>
    <w:rsid w:val="002A533C"/>
    <w:rsid w:val="002A7748"/>
    <w:rsid w:val="002A7A30"/>
    <w:rsid w:val="002A7B93"/>
    <w:rsid w:val="002B077E"/>
    <w:rsid w:val="002B0C26"/>
    <w:rsid w:val="002B1DC4"/>
    <w:rsid w:val="002B1FA8"/>
    <w:rsid w:val="002B21D1"/>
    <w:rsid w:val="002B230E"/>
    <w:rsid w:val="002B2768"/>
    <w:rsid w:val="002B2E37"/>
    <w:rsid w:val="002B3944"/>
    <w:rsid w:val="002B3B15"/>
    <w:rsid w:val="002B3BA8"/>
    <w:rsid w:val="002B3FAE"/>
    <w:rsid w:val="002B446B"/>
    <w:rsid w:val="002B6767"/>
    <w:rsid w:val="002B686E"/>
    <w:rsid w:val="002B6D92"/>
    <w:rsid w:val="002B6DB5"/>
    <w:rsid w:val="002B7247"/>
    <w:rsid w:val="002B7DAC"/>
    <w:rsid w:val="002B7FDF"/>
    <w:rsid w:val="002C0F49"/>
    <w:rsid w:val="002C0FC7"/>
    <w:rsid w:val="002C10E9"/>
    <w:rsid w:val="002C12C4"/>
    <w:rsid w:val="002C1528"/>
    <w:rsid w:val="002C1FBB"/>
    <w:rsid w:val="002C23E0"/>
    <w:rsid w:val="002C2CF0"/>
    <w:rsid w:val="002C3278"/>
    <w:rsid w:val="002C3B74"/>
    <w:rsid w:val="002C41A1"/>
    <w:rsid w:val="002C475A"/>
    <w:rsid w:val="002C48CC"/>
    <w:rsid w:val="002C5AD4"/>
    <w:rsid w:val="002C65D3"/>
    <w:rsid w:val="002C69B9"/>
    <w:rsid w:val="002D0420"/>
    <w:rsid w:val="002D08E6"/>
    <w:rsid w:val="002D0A9A"/>
    <w:rsid w:val="002D0FE5"/>
    <w:rsid w:val="002D272A"/>
    <w:rsid w:val="002D27D0"/>
    <w:rsid w:val="002D2EAA"/>
    <w:rsid w:val="002D31AD"/>
    <w:rsid w:val="002D4061"/>
    <w:rsid w:val="002D4080"/>
    <w:rsid w:val="002D4490"/>
    <w:rsid w:val="002D44CB"/>
    <w:rsid w:val="002D6D89"/>
    <w:rsid w:val="002D725A"/>
    <w:rsid w:val="002D7330"/>
    <w:rsid w:val="002D7A96"/>
    <w:rsid w:val="002E0288"/>
    <w:rsid w:val="002E07BF"/>
    <w:rsid w:val="002E0CF3"/>
    <w:rsid w:val="002E0CFD"/>
    <w:rsid w:val="002E1D37"/>
    <w:rsid w:val="002E2233"/>
    <w:rsid w:val="002E23B1"/>
    <w:rsid w:val="002E4569"/>
    <w:rsid w:val="002E4641"/>
    <w:rsid w:val="002E4A9F"/>
    <w:rsid w:val="002E54B6"/>
    <w:rsid w:val="002E54D7"/>
    <w:rsid w:val="002E5B1F"/>
    <w:rsid w:val="002E5E12"/>
    <w:rsid w:val="002E6AB2"/>
    <w:rsid w:val="002F08F9"/>
    <w:rsid w:val="002F0A6A"/>
    <w:rsid w:val="002F0B7B"/>
    <w:rsid w:val="002F1795"/>
    <w:rsid w:val="002F18B9"/>
    <w:rsid w:val="002F24C6"/>
    <w:rsid w:val="002F2CB9"/>
    <w:rsid w:val="002F2FDF"/>
    <w:rsid w:val="002F30BD"/>
    <w:rsid w:val="002F4B78"/>
    <w:rsid w:val="002F5114"/>
    <w:rsid w:val="002F5D0C"/>
    <w:rsid w:val="002F60B6"/>
    <w:rsid w:val="002F6104"/>
    <w:rsid w:val="002F654D"/>
    <w:rsid w:val="002F655F"/>
    <w:rsid w:val="002F6A04"/>
    <w:rsid w:val="002F6D58"/>
    <w:rsid w:val="002F739E"/>
    <w:rsid w:val="002F7AF4"/>
    <w:rsid w:val="002F7C24"/>
    <w:rsid w:val="002F7E55"/>
    <w:rsid w:val="00300001"/>
    <w:rsid w:val="00300278"/>
    <w:rsid w:val="003007BF"/>
    <w:rsid w:val="00301000"/>
    <w:rsid w:val="0030173D"/>
    <w:rsid w:val="00301B84"/>
    <w:rsid w:val="00301BD8"/>
    <w:rsid w:val="00302529"/>
    <w:rsid w:val="00302BBA"/>
    <w:rsid w:val="00303822"/>
    <w:rsid w:val="00303A34"/>
    <w:rsid w:val="00303B27"/>
    <w:rsid w:val="00303B60"/>
    <w:rsid w:val="00305041"/>
    <w:rsid w:val="003055FB"/>
    <w:rsid w:val="0030578C"/>
    <w:rsid w:val="00305B32"/>
    <w:rsid w:val="00306A82"/>
    <w:rsid w:val="00306BD1"/>
    <w:rsid w:val="003108FB"/>
    <w:rsid w:val="00310B09"/>
    <w:rsid w:val="00311761"/>
    <w:rsid w:val="00311807"/>
    <w:rsid w:val="00313DBB"/>
    <w:rsid w:val="003140CD"/>
    <w:rsid w:val="003144D1"/>
    <w:rsid w:val="00314E31"/>
    <w:rsid w:val="0031501E"/>
    <w:rsid w:val="00315057"/>
    <w:rsid w:val="00316385"/>
    <w:rsid w:val="00316C22"/>
    <w:rsid w:val="003203DF"/>
    <w:rsid w:val="0032054A"/>
    <w:rsid w:val="0032055C"/>
    <w:rsid w:val="003205AA"/>
    <w:rsid w:val="0032252B"/>
    <w:rsid w:val="003228F0"/>
    <w:rsid w:val="00322BC1"/>
    <w:rsid w:val="00322C25"/>
    <w:rsid w:val="0032320C"/>
    <w:rsid w:val="0032413C"/>
    <w:rsid w:val="003243D2"/>
    <w:rsid w:val="003245F4"/>
    <w:rsid w:val="0032481D"/>
    <w:rsid w:val="0032487B"/>
    <w:rsid w:val="00325B3F"/>
    <w:rsid w:val="0032669B"/>
    <w:rsid w:val="0032675D"/>
    <w:rsid w:val="003272BA"/>
    <w:rsid w:val="00330A33"/>
    <w:rsid w:val="0033131B"/>
    <w:rsid w:val="003317B1"/>
    <w:rsid w:val="003325F2"/>
    <w:rsid w:val="00334051"/>
    <w:rsid w:val="00334E66"/>
    <w:rsid w:val="00335048"/>
    <w:rsid w:val="00336591"/>
    <w:rsid w:val="003366AD"/>
    <w:rsid w:val="00336878"/>
    <w:rsid w:val="00336B8B"/>
    <w:rsid w:val="0033728F"/>
    <w:rsid w:val="0033735A"/>
    <w:rsid w:val="00337B65"/>
    <w:rsid w:val="00337C79"/>
    <w:rsid w:val="0034047C"/>
    <w:rsid w:val="0034094F"/>
    <w:rsid w:val="00340DAE"/>
    <w:rsid w:val="00340DE1"/>
    <w:rsid w:val="003421DC"/>
    <w:rsid w:val="00343EDB"/>
    <w:rsid w:val="00344B27"/>
    <w:rsid w:val="0034502A"/>
    <w:rsid w:val="00345896"/>
    <w:rsid w:val="00345F38"/>
    <w:rsid w:val="00346509"/>
    <w:rsid w:val="003467D2"/>
    <w:rsid w:val="00347FE9"/>
    <w:rsid w:val="00347FFE"/>
    <w:rsid w:val="003501B9"/>
    <w:rsid w:val="00350486"/>
    <w:rsid w:val="0035055C"/>
    <w:rsid w:val="003505B9"/>
    <w:rsid w:val="0035199F"/>
    <w:rsid w:val="00351D55"/>
    <w:rsid w:val="0035206A"/>
    <w:rsid w:val="00353044"/>
    <w:rsid w:val="00353BEA"/>
    <w:rsid w:val="0035467C"/>
    <w:rsid w:val="003554C7"/>
    <w:rsid w:val="00355669"/>
    <w:rsid w:val="00356D4C"/>
    <w:rsid w:val="0036051B"/>
    <w:rsid w:val="003609DF"/>
    <w:rsid w:val="0036155C"/>
    <w:rsid w:val="0036293F"/>
    <w:rsid w:val="00362C36"/>
    <w:rsid w:val="00362D35"/>
    <w:rsid w:val="00363594"/>
    <w:rsid w:val="00363BC7"/>
    <w:rsid w:val="00364857"/>
    <w:rsid w:val="00364946"/>
    <w:rsid w:val="00364DEF"/>
    <w:rsid w:val="0036522E"/>
    <w:rsid w:val="003654DD"/>
    <w:rsid w:val="003663D3"/>
    <w:rsid w:val="0036662F"/>
    <w:rsid w:val="00366979"/>
    <w:rsid w:val="00370695"/>
    <w:rsid w:val="00370D9B"/>
    <w:rsid w:val="00371343"/>
    <w:rsid w:val="00371C61"/>
    <w:rsid w:val="00372788"/>
    <w:rsid w:val="00372B7A"/>
    <w:rsid w:val="003743C7"/>
    <w:rsid w:val="0037441F"/>
    <w:rsid w:val="00374491"/>
    <w:rsid w:val="00374CF0"/>
    <w:rsid w:val="00375107"/>
    <w:rsid w:val="0037531C"/>
    <w:rsid w:val="00375765"/>
    <w:rsid w:val="00377175"/>
    <w:rsid w:val="0037727A"/>
    <w:rsid w:val="00380C11"/>
    <w:rsid w:val="003824F4"/>
    <w:rsid w:val="00383037"/>
    <w:rsid w:val="003834E7"/>
    <w:rsid w:val="00383925"/>
    <w:rsid w:val="00383FD5"/>
    <w:rsid w:val="00384C78"/>
    <w:rsid w:val="00384EBE"/>
    <w:rsid w:val="00385626"/>
    <w:rsid w:val="00385C03"/>
    <w:rsid w:val="0038658F"/>
    <w:rsid w:val="00386D74"/>
    <w:rsid w:val="00387287"/>
    <w:rsid w:val="00387A5D"/>
    <w:rsid w:val="00390A98"/>
    <w:rsid w:val="00391F3C"/>
    <w:rsid w:val="00392129"/>
    <w:rsid w:val="00392E4A"/>
    <w:rsid w:val="00392E71"/>
    <w:rsid w:val="00393223"/>
    <w:rsid w:val="0039353E"/>
    <w:rsid w:val="00393926"/>
    <w:rsid w:val="0039427A"/>
    <w:rsid w:val="0039451D"/>
    <w:rsid w:val="003946D3"/>
    <w:rsid w:val="003948AC"/>
    <w:rsid w:val="003950F8"/>
    <w:rsid w:val="0039587F"/>
    <w:rsid w:val="00395A7A"/>
    <w:rsid w:val="00395D55"/>
    <w:rsid w:val="00396229"/>
    <w:rsid w:val="00397160"/>
    <w:rsid w:val="00397281"/>
    <w:rsid w:val="00397911"/>
    <w:rsid w:val="00397F65"/>
    <w:rsid w:val="003A370C"/>
    <w:rsid w:val="003A394A"/>
    <w:rsid w:val="003A4887"/>
    <w:rsid w:val="003A4BCE"/>
    <w:rsid w:val="003A5702"/>
    <w:rsid w:val="003A5DF9"/>
    <w:rsid w:val="003A602A"/>
    <w:rsid w:val="003A7D5D"/>
    <w:rsid w:val="003B0643"/>
    <w:rsid w:val="003B0AF3"/>
    <w:rsid w:val="003B14E4"/>
    <w:rsid w:val="003B1694"/>
    <w:rsid w:val="003B22FA"/>
    <w:rsid w:val="003B2809"/>
    <w:rsid w:val="003B4706"/>
    <w:rsid w:val="003B4ABD"/>
    <w:rsid w:val="003B4BA0"/>
    <w:rsid w:val="003B5BD4"/>
    <w:rsid w:val="003B61A9"/>
    <w:rsid w:val="003B6776"/>
    <w:rsid w:val="003B6B44"/>
    <w:rsid w:val="003B6E99"/>
    <w:rsid w:val="003B748D"/>
    <w:rsid w:val="003B74F4"/>
    <w:rsid w:val="003B79DA"/>
    <w:rsid w:val="003B7A0D"/>
    <w:rsid w:val="003B7BD6"/>
    <w:rsid w:val="003C01DD"/>
    <w:rsid w:val="003C1A77"/>
    <w:rsid w:val="003C1BA0"/>
    <w:rsid w:val="003C1FC1"/>
    <w:rsid w:val="003C2704"/>
    <w:rsid w:val="003C27F0"/>
    <w:rsid w:val="003C2E07"/>
    <w:rsid w:val="003C31B5"/>
    <w:rsid w:val="003C3BA2"/>
    <w:rsid w:val="003C3E4C"/>
    <w:rsid w:val="003C525E"/>
    <w:rsid w:val="003C56E6"/>
    <w:rsid w:val="003C5955"/>
    <w:rsid w:val="003C5D94"/>
    <w:rsid w:val="003C69DD"/>
    <w:rsid w:val="003C6DEA"/>
    <w:rsid w:val="003C7141"/>
    <w:rsid w:val="003C7446"/>
    <w:rsid w:val="003D0299"/>
    <w:rsid w:val="003D0C32"/>
    <w:rsid w:val="003D110D"/>
    <w:rsid w:val="003D1951"/>
    <w:rsid w:val="003D2014"/>
    <w:rsid w:val="003D21E2"/>
    <w:rsid w:val="003D2522"/>
    <w:rsid w:val="003D2D1A"/>
    <w:rsid w:val="003D2E12"/>
    <w:rsid w:val="003D3611"/>
    <w:rsid w:val="003D39AA"/>
    <w:rsid w:val="003D3AB2"/>
    <w:rsid w:val="003D5EF3"/>
    <w:rsid w:val="003D6154"/>
    <w:rsid w:val="003D6523"/>
    <w:rsid w:val="003D6BE2"/>
    <w:rsid w:val="003D7700"/>
    <w:rsid w:val="003D7737"/>
    <w:rsid w:val="003D7D1D"/>
    <w:rsid w:val="003E06B0"/>
    <w:rsid w:val="003E0A8A"/>
    <w:rsid w:val="003E0F1C"/>
    <w:rsid w:val="003E1689"/>
    <w:rsid w:val="003E1B86"/>
    <w:rsid w:val="003E2581"/>
    <w:rsid w:val="003E2F83"/>
    <w:rsid w:val="003E34C8"/>
    <w:rsid w:val="003E389E"/>
    <w:rsid w:val="003E52A1"/>
    <w:rsid w:val="003E54E6"/>
    <w:rsid w:val="003E624F"/>
    <w:rsid w:val="003E6813"/>
    <w:rsid w:val="003E6972"/>
    <w:rsid w:val="003E6F30"/>
    <w:rsid w:val="003E7BCC"/>
    <w:rsid w:val="003F297C"/>
    <w:rsid w:val="003F2DCD"/>
    <w:rsid w:val="003F346B"/>
    <w:rsid w:val="003F382F"/>
    <w:rsid w:val="003F543E"/>
    <w:rsid w:val="003F5EE6"/>
    <w:rsid w:val="003F5F52"/>
    <w:rsid w:val="003F61A5"/>
    <w:rsid w:val="003F65B6"/>
    <w:rsid w:val="003F6F9D"/>
    <w:rsid w:val="00400074"/>
    <w:rsid w:val="0040119E"/>
    <w:rsid w:val="004024B4"/>
    <w:rsid w:val="004026EF"/>
    <w:rsid w:val="00402F8E"/>
    <w:rsid w:val="00404792"/>
    <w:rsid w:val="00404911"/>
    <w:rsid w:val="00404AAD"/>
    <w:rsid w:val="00405A9F"/>
    <w:rsid w:val="004060EB"/>
    <w:rsid w:val="0040626D"/>
    <w:rsid w:val="00406691"/>
    <w:rsid w:val="004066CE"/>
    <w:rsid w:val="004067C4"/>
    <w:rsid w:val="00407E8A"/>
    <w:rsid w:val="00410D8C"/>
    <w:rsid w:val="004116AB"/>
    <w:rsid w:val="004119B8"/>
    <w:rsid w:val="004120E0"/>
    <w:rsid w:val="004121A6"/>
    <w:rsid w:val="004130CA"/>
    <w:rsid w:val="004137AA"/>
    <w:rsid w:val="00414075"/>
    <w:rsid w:val="004141EC"/>
    <w:rsid w:val="004148C5"/>
    <w:rsid w:val="00415130"/>
    <w:rsid w:val="00415BDB"/>
    <w:rsid w:val="00415F74"/>
    <w:rsid w:val="00415FF5"/>
    <w:rsid w:val="004162EE"/>
    <w:rsid w:val="00416484"/>
    <w:rsid w:val="00416705"/>
    <w:rsid w:val="00416802"/>
    <w:rsid w:val="0041698A"/>
    <w:rsid w:val="00416BF8"/>
    <w:rsid w:val="00416D97"/>
    <w:rsid w:val="00416E3E"/>
    <w:rsid w:val="004173E1"/>
    <w:rsid w:val="0041754D"/>
    <w:rsid w:val="00417A2E"/>
    <w:rsid w:val="00420F40"/>
    <w:rsid w:val="00421871"/>
    <w:rsid w:val="0042225B"/>
    <w:rsid w:val="00422861"/>
    <w:rsid w:val="00422B3F"/>
    <w:rsid w:val="00423AEE"/>
    <w:rsid w:val="00423E2E"/>
    <w:rsid w:val="00423EAE"/>
    <w:rsid w:val="004247C8"/>
    <w:rsid w:val="00424E05"/>
    <w:rsid w:val="004250B5"/>
    <w:rsid w:val="0042546D"/>
    <w:rsid w:val="0042643E"/>
    <w:rsid w:val="004267DD"/>
    <w:rsid w:val="00426D1D"/>
    <w:rsid w:val="0042708A"/>
    <w:rsid w:val="0042770B"/>
    <w:rsid w:val="00427EA5"/>
    <w:rsid w:val="004311C3"/>
    <w:rsid w:val="004314E0"/>
    <w:rsid w:val="004324D5"/>
    <w:rsid w:val="00432CE9"/>
    <w:rsid w:val="00433D18"/>
    <w:rsid w:val="00433FDD"/>
    <w:rsid w:val="00434187"/>
    <w:rsid w:val="00434D9B"/>
    <w:rsid w:val="0043552B"/>
    <w:rsid w:val="004359FB"/>
    <w:rsid w:val="00436123"/>
    <w:rsid w:val="004370FB"/>
    <w:rsid w:val="00440919"/>
    <w:rsid w:val="00440B6D"/>
    <w:rsid w:val="0044101C"/>
    <w:rsid w:val="004410F4"/>
    <w:rsid w:val="00442029"/>
    <w:rsid w:val="00442A19"/>
    <w:rsid w:val="00442A78"/>
    <w:rsid w:val="00442ADF"/>
    <w:rsid w:val="00443EB6"/>
    <w:rsid w:val="0044450F"/>
    <w:rsid w:val="004451CA"/>
    <w:rsid w:val="004454D2"/>
    <w:rsid w:val="004464CC"/>
    <w:rsid w:val="004517A6"/>
    <w:rsid w:val="00451A44"/>
    <w:rsid w:val="00451ABE"/>
    <w:rsid w:val="00451C88"/>
    <w:rsid w:val="0045401E"/>
    <w:rsid w:val="004543E3"/>
    <w:rsid w:val="004573DC"/>
    <w:rsid w:val="004575A0"/>
    <w:rsid w:val="00457D90"/>
    <w:rsid w:val="004604AE"/>
    <w:rsid w:val="00460E61"/>
    <w:rsid w:val="0046105F"/>
    <w:rsid w:val="004612D5"/>
    <w:rsid w:val="004614BF"/>
    <w:rsid w:val="004620D0"/>
    <w:rsid w:val="0046214C"/>
    <w:rsid w:val="00462CE0"/>
    <w:rsid w:val="0046333F"/>
    <w:rsid w:val="00463744"/>
    <w:rsid w:val="00463949"/>
    <w:rsid w:val="00463CD3"/>
    <w:rsid w:val="00464D0C"/>
    <w:rsid w:val="00465A43"/>
    <w:rsid w:val="004665A7"/>
    <w:rsid w:val="0046673F"/>
    <w:rsid w:val="0046740C"/>
    <w:rsid w:val="0047051C"/>
    <w:rsid w:val="00470784"/>
    <w:rsid w:val="0047100D"/>
    <w:rsid w:val="004713C7"/>
    <w:rsid w:val="00471689"/>
    <w:rsid w:val="00471D93"/>
    <w:rsid w:val="00472038"/>
    <w:rsid w:val="004722D8"/>
    <w:rsid w:val="004725C3"/>
    <w:rsid w:val="00473115"/>
    <w:rsid w:val="00473B20"/>
    <w:rsid w:val="00473EA1"/>
    <w:rsid w:val="004742CB"/>
    <w:rsid w:val="004746BE"/>
    <w:rsid w:val="00477B70"/>
    <w:rsid w:val="00477D6F"/>
    <w:rsid w:val="00481691"/>
    <w:rsid w:val="00481C1C"/>
    <w:rsid w:val="00481CEC"/>
    <w:rsid w:val="00483271"/>
    <w:rsid w:val="0048433D"/>
    <w:rsid w:val="00484683"/>
    <w:rsid w:val="00484C6C"/>
    <w:rsid w:val="004852F4"/>
    <w:rsid w:val="004868C2"/>
    <w:rsid w:val="00487720"/>
    <w:rsid w:val="00487B26"/>
    <w:rsid w:val="00490CB7"/>
    <w:rsid w:val="00490FDF"/>
    <w:rsid w:val="00491682"/>
    <w:rsid w:val="004924B3"/>
    <w:rsid w:val="004929FD"/>
    <w:rsid w:val="00492AD3"/>
    <w:rsid w:val="004933AB"/>
    <w:rsid w:val="004936D4"/>
    <w:rsid w:val="00494D24"/>
    <w:rsid w:val="0049544B"/>
    <w:rsid w:val="004963AA"/>
    <w:rsid w:val="00496837"/>
    <w:rsid w:val="0049710A"/>
    <w:rsid w:val="004A1F19"/>
    <w:rsid w:val="004A22A4"/>
    <w:rsid w:val="004A26A3"/>
    <w:rsid w:val="004A3D9A"/>
    <w:rsid w:val="004A480A"/>
    <w:rsid w:val="004A6A00"/>
    <w:rsid w:val="004B09AA"/>
    <w:rsid w:val="004B1521"/>
    <w:rsid w:val="004B1B2F"/>
    <w:rsid w:val="004B2A9F"/>
    <w:rsid w:val="004B3F69"/>
    <w:rsid w:val="004B5680"/>
    <w:rsid w:val="004B5A1D"/>
    <w:rsid w:val="004B6A85"/>
    <w:rsid w:val="004B6CBF"/>
    <w:rsid w:val="004B7996"/>
    <w:rsid w:val="004C01BD"/>
    <w:rsid w:val="004C04D6"/>
    <w:rsid w:val="004C07BD"/>
    <w:rsid w:val="004C1A34"/>
    <w:rsid w:val="004C1B89"/>
    <w:rsid w:val="004C2654"/>
    <w:rsid w:val="004C2AF2"/>
    <w:rsid w:val="004C2D66"/>
    <w:rsid w:val="004C2FE5"/>
    <w:rsid w:val="004C34B4"/>
    <w:rsid w:val="004C365A"/>
    <w:rsid w:val="004C4047"/>
    <w:rsid w:val="004C427A"/>
    <w:rsid w:val="004C432F"/>
    <w:rsid w:val="004C4487"/>
    <w:rsid w:val="004C44EB"/>
    <w:rsid w:val="004C4ACC"/>
    <w:rsid w:val="004C5072"/>
    <w:rsid w:val="004C5187"/>
    <w:rsid w:val="004C5E77"/>
    <w:rsid w:val="004C6587"/>
    <w:rsid w:val="004C6E34"/>
    <w:rsid w:val="004C7F6C"/>
    <w:rsid w:val="004D0915"/>
    <w:rsid w:val="004D0CC3"/>
    <w:rsid w:val="004D0EC1"/>
    <w:rsid w:val="004D2476"/>
    <w:rsid w:val="004D2B44"/>
    <w:rsid w:val="004D35FD"/>
    <w:rsid w:val="004D3D0A"/>
    <w:rsid w:val="004D3D49"/>
    <w:rsid w:val="004D4B0A"/>
    <w:rsid w:val="004D4F81"/>
    <w:rsid w:val="004D66BF"/>
    <w:rsid w:val="004D6765"/>
    <w:rsid w:val="004D70F3"/>
    <w:rsid w:val="004E033D"/>
    <w:rsid w:val="004E060B"/>
    <w:rsid w:val="004E1366"/>
    <w:rsid w:val="004E1B98"/>
    <w:rsid w:val="004E3480"/>
    <w:rsid w:val="004E4E59"/>
    <w:rsid w:val="004E5568"/>
    <w:rsid w:val="004E56E0"/>
    <w:rsid w:val="004E59E9"/>
    <w:rsid w:val="004E6F10"/>
    <w:rsid w:val="004E733B"/>
    <w:rsid w:val="004E7ABA"/>
    <w:rsid w:val="004F0694"/>
    <w:rsid w:val="004F06B3"/>
    <w:rsid w:val="004F0753"/>
    <w:rsid w:val="004F18A6"/>
    <w:rsid w:val="004F192A"/>
    <w:rsid w:val="004F1E39"/>
    <w:rsid w:val="004F229A"/>
    <w:rsid w:val="004F22C7"/>
    <w:rsid w:val="004F502E"/>
    <w:rsid w:val="004F5185"/>
    <w:rsid w:val="004F527A"/>
    <w:rsid w:val="004F543D"/>
    <w:rsid w:val="004F614C"/>
    <w:rsid w:val="004F676E"/>
    <w:rsid w:val="004F73DB"/>
    <w:rsid w:val="004F7D26"/>
    <w:rsid w:val="00500A40"/>
    <w:rsid w:val="00501F35"/>
    <w:rsid w:val="00501FB6"/>
    <w:rsid w:val="00502BC7"/>
    <w:rsid w:val="00503508"/>
    <w:rsid w:val="00503DAF"/>
    <w:rsid w:val="00505E5C"/>
    <w:rsid w:val="00506B5E"/>
    <w:rsid w:val="00506E68"/>
    <w:rsid w:val="0050762F"/>
    <w:rsid w:val="00507B08"/>
    <w:rsid w:val="00507F2E"/>
    <w:rsid w:val="00507F4B"/>
    <w:rsid w:val="00510F19"/>
    <w:rsid w:val="00511140"/>
    <w:rsid w:val="005117C6"/>
    <w:rsid w:val="0051383D"/>
    <w:rsid w:val="00513A88"/>
    <w:rsid w:val="005140D2"/>
    <w:rsid w:val="00514167"/>
    <w:rsid w:val="00514CCB"/>
    <w:rsid w:val="00515AFE"/>
    <w:rsid w:val="0051631F"/>
    <w:rsid w:val="00516DCA"/>
    <w:rsid w:val="00516F48"/>
    <w:rsid w:val="005206F9"/>
    <w:rsid w:val="00520A23"/>
    <w:rsid w:val="00520B20"/>
    <w:rsid w:val="0052111A"/>
    <w:rsid w:val="0052122D"/>
    <w:rsid w:val="00521A44"/>
    <w:rsid w:val="00522D29"/>
    <w:rsid w:val="00523301"/>
    <w:rsid w:val="00525E47"/>
    <w:rsid w:val="005267BB"/>
    <w:rsid w:val="005267DF"/>
    <w:rsid w:val="00526E4C"/>
    <w:rsid w:val="00527980"/>
    <w:rsid w:val="005279A8"/>
    <w:rsid w:val="00527EAD"/>
    <w:rsid w:val="00527F63"/>
    <w:rsid w:val="00530224"/>
    <w:rsid w:val="00530379"/>
    <w:rsid w:val="005308E0"/>
    <w:rsid w:val="005309AC"/>
    <w:rsid w:val="005315F8"/>
    <w:rsid w:val="005319C2"/>
    <w:rsid w:val="00531B7B"/>
    <w:rsid w:val="00532036"/>
    <w:rsid w:val="00533957"/>
    <w:rsid w:val="00534327"/>
    <w:rsid w:val="005344E9"/>
    <w:rsid w:val="00535B03"/>
    <w:rsid w:val="0053775D"/>
    <w:rsid w:val="00537952"/>
    <w:rsid w:val="00537CF1"/>
    <w:rsid w:val="00540894"/>
    <w:rsid w:val="00541116"/>
    <w:rsid w:val="0054264C"/>
    <w:rsid w:val="00542CA6"/>
    <w:rsid w:val="00543284"/>
    <w:rsid w:val="005445E9"/>
    <w:rsid w:val="00544A50"/>
    <w:rsid w:val="0054535E"/>
    <w:rsid w:val="00545701"/>
    <w:rsid w:val="005458D9"/>
    <w:rsid w:val="00546879"/>
    <w:rsid w:val="00547924"/>
    <w:rsid w:val="00550E64"/>
    <w:rsid w:val="00551703"/>
    <w:rsid w:val="0055317D"/>
    <w:rsid w:val="0055327D"/>
    <w:rsid w:val="00554100"/>
    <w:rsid w:val="00554218"/>
    <w:rsid w:val="00555F4D"/>
    <w:rsid w:val="00556CC2"/>
    <w:rsid w:val="00556D44"/>
    <w:rsid w:val="00557098"/>
    <w:rsid w:val="00557149"/>
    <w:rsid w:val="005577DA"/>
    <w:rsid w:val="00557A95"/>
    <w:rsid w:val="00557CA4"/>
    <w:rsid w:val="00560A6D"/>
    <w:rsid w:val="00560AE8"/>
    <w:rsid w:val="00561000"/>
    <w:rsid w:val="00563126"/>
    <w:rsid w:val="00563418"/>
    <w:rsid w:val="0056343F"/>
    <w:rsid w:val="0056503E"/>
    <w:rsid w:val="00565A7E"/>
    <w:rsid w:val="00565B11"/>
    <w:rsid w:val="00565D37"/>
    <w:rsid w:val="005668A2"/>
    <w:rsid w:val="0056754A"/>
    <w:rsid w:val="005677A4"/>
    <w:rsid w:val="00567A60"/>
    <w:rsid w:val="005704FB"/>
    <w:rsid w:val="00570E1A"/>
    <w:rsid w:val="00571209"/>
    <w:rsid w:val="00571494"/>
    <w:rsid w:val="0057179B"/>
    <w:rsid w:val="00571E72"/>
    <w:rsid w:val="00572651"/>
    <w:rsid w:val="005728A5"/>
    <w:rsid w:val="00572B52"/>
    <w:rsid w:val="00572D8C"/>
    <w:rsid w:val="005736A4"/>
    <w:rsid w:val="005742ED"/>
    <w:rsid w:val="00574B63"/>
    <w:rsid w:val="005767B5"/>
    <w:rsid w:val="00576EF0"/>
    <w:rsid w:val="005772C1"/>
    <w:rsid w:val="005777AC"/>
    <w:rsid w:val="005779A3"/>
    <w:rsid w:val="00577BE0"/>
    <w:rsid w:val="00580B9C"/>
    <w:rsid w:val="0058115A"/>
    <w:rsid w:val="00581451"/>
    <w:rsid w:val="00582D66"/>
    <w:rsid w:val="00583511"/>
    <w:rsid w:val="005835A1"/>
    <w:rsid w:val="00583702"/>
    <w:rsid w:val="005846C3"/>
    <w:rsid w:val="005851FC"/>
    <w:rsid w:val="0058546F"/>
    <w:rsid w:val="005858F9"/>
    <w:rsid w:val="00585990"/>
    <w:rsid w:val="00585CB0"/>
    <w:rsid w:val="00585DEB"/>
    <w:rsid w:val="00586E89"/>
    <w:rsid w:val="00586F86"/>
    <w:rsid w:val="0058756A"/>
    <w:rsid w:val="00587764"/>
    <w:rsid w:val="005879A5"/>
    <w:rsid w:val="00590752"/>
    <w:rsid w:val="005914A7"/>
    <w:rsid w:val="00591B65"/>
    <w:rsid w:val="00591B89"/>
    <w:rsid w:val="00593789"/>
    <w:rsid w:val="005939BC"/>
    <w:rsid w:val="0059459A"/>
    <w:rsid w:val="0059472E"/>
    <w:rsid w:val="00594E36"/>
    <w:rsid w:val="00594EA2"/>
    <w:rsid w:val="00595604"/>
    <w:rsid w:val="00595A92"/>
    <w:rsid w:val="00595C17"/>
    <w:rsid w:val="005960EA"/>
    <w:rsid w:val="005966BF"/>
    <w:rsid w:val="00596F35"/>
    <w:rsid w:val="0059736F"/>
    <w:rsid w:val="005A027C"/>
    <w:rsid w:val="005A0BEE"/>
    <w:rsid w:val="005A0D6A"/>
    <w:rsid w:val="005A19C1"/>
    <w:rsid w:val="005A1F11"/>
    <w:rsid w:val="005A21DE"/>
    <w:rsid w:val="005A260C"/>
    <w:rsid w:val="005A28A3"/>
    <w:rsid w:val="005A2933"/>
    <w:rsid w:val="005A32DB"/>
    <w:rsid w:val="005A383D"/>
    <w:rsid w:val="005A3EC3"/>
    <w:rsid w:val="005A4249"/>
    <w:rsid w:val="005A4991"/>
    <w:rsid w:val="005A4A68"/>
    <w:rsid w:val="005A4A6D"/>
    <w:rsid w:val="005A4A73"/>
    <w:rsid w:val="005A4B72"/>
    <w:rsid w:val="005A4E7C"/>
    <w:rsid w:val="005A5A26"/>
    <w:rsid w:val="005A64E9"/>
    <w:rsid w:val="005B02A8"/>
    <w:rsid w:val="005B09CF"/>
    <w:rsid w:val="005B0E11"/>
    <w:rsid w:val="005B19C7"/>
    <w:rsid w:val="005B313A"/>
    <w:rsid w:val="005B47B3"/>
    <w:rsid w:val="005B5426"/>
    <w:rsid w:val="005B5507"/>
    <w:rsid w:val="005B5EBE"/>
    <w:rsid w:val="005B6496"/>
    <w:rsid w:val="005B703D"/>
    <w:rsid w:val="005B7427"/>
    <w:rsid w:val="005B796F"/>
    <w:rsid w:val="005B79B2"/>
    <w:rsid w:val="005C17F4"/>
    <w:rsid w:val="005C1BAF"/>
    <w:rsid w:val="005C2AA7"/>
    <w:rsid w:val="005C3E2C"/>
    <w:rsid w:val="005C3EE1"/>
    <w:rsid w:val="005C3F20"/>
    <w:rsid w:val="005C4477"/>
    <w:rsid w:val="005C5B43"/>
    <w:rsid w:val="005C5D9C"/>
    <w:rsid w:val="005C5DFA"/>
    <w:rsid w:val="005C6043"/>
    <w:rsid w:val="005C62C9"/>
    <w:rsid w:val="005C6D9D"/>
    <w:rsid w:val="005C7707"/>
    <w:rsid w:val="005C7F68"/>
    <w:rsid w:val="005D0515"/>
    <w:rsid w:val="005D1B12"/>
    <w:rsid w:val="005D225E"/>
    <w:rsid w:val="005D23EB"/>
    <w:rsid w:val="005D26D5"/>
    <w:rsid w:val="005D2ABF"/>
    <w:rsid w:val="005D2EFC"/>
    <w:rsid w:val="005D4101"/>
    <w:rsid w:val="005D4AB5"/>
    <w:rsid w:val="005D6BFA"/>
    <w:rsid w:val="005D6C5E"/>
    <w:rsid w:val="005D781F"/>
    <w:rsid w:val="005D7E4A"/>
    <w:rsid w:val="005E02B2"/>
    <w:rsid w:val="005E17FF"/>
    <w:rsid w:val="005E1985"/>
    <w:rsid w:val="005E1DCF"/>
    <w:rsid w:val="005E2109"/>
    <w:rsid w:val="005E27D8"/>
    <w:rsid w:val="005E2ED1"/>
    <w:rsid w:val="005E328D"/>
    <w:rsid w:val="005E421C"/>
    <w:rsid w:val="005E5387"/>
    <w:rsid w:val="005E591B"/>
    <w:rsid w:val="005E5B2B"/>
    <w:rsid w:val="005E5BBD"/>
    <w:rsid w:val="005E635F"/>
    <w:rsid w:val="005E69DD"/>
    <w:rsid w:val="005E73B0"/>
    <w:rsid w:val="005E73E6"/>
    <w:rsid w:val="005E7999"/>
    <w:rsid w:val="005E7FC3"/>
    <w:rsid w:val="005F02EC"/>
    <w:rsid w:val="005F04F4"/>
    <w:rsid w:val="005F0DA5"/>
    <w:rsid w:val="005F1167"/>
    <w:rsid w:val="005F1251"/>
    <w:rsid w:val="005F17FA"/>
    <w:rsid w:val="005F374F"/>
    <w:rsid w:val="005F3BA0"/>
    <w:rsid w:val="005F41E3"/>
    <w:rsid w:val="005F4AC3"/>
    <w:rsid w:val="005F4D03"/>
    <w:rsid w:val="005F6039"/>
    <w:rsid w:val="005F6E13"/>
    <w:rsid w:val="005F6EC1"/>
    <w:rsid w:val="005F704D"/>
    <w:rsid w:val="005F7682"/>
    <w:rsid w:val="006002DC"/>
    <w:rsid w:val="00601086"/>
    <w:rsid w:val="00602029"/>
    <w:rsid w:val="00602862"/>
    <w:rsid w:val="00602C43"/>
    <w:rsid w:val="00603262"/>
    <w:rsid w:val="006037EE"/>
    <w:rsid w:val="00604AA7"/>
    <w:rsid w:val="006052CB"/>
    <w:rsid w:val="0060531B"/>
    <w:rsid w:val="006058C9"/>
    <w:rsid w:val="00606C89"/>
    <w:rsid w:val="00607039"/>
    <w:rsid w:val="0060763D"/>
    <w:rsid w:val="00607A23"/>
    <w:rsid w:val="00607D03"/>
    <w:rsid w:val="00610F9F"/>
    <w:rsid w:val="00611960"/>
    <w:rsid w:val="006132EA"/>
    <w:rsid w:val="006152B9"/>
    <w:rsid w:val="006161DC"/>
    <w:rsid w:val="00616B5C"/>
    <w:rsid w:val="00617DE7"/>
    <w:rsid w:val="00620A42"/>
    <w:rsid w:val="00620F6A"/>
    <w:rsid w:val="0062172F"/>
    <w:rsid w:val="00621BD3"/>
    <w:rsid w:val="00622446"/>
    <w:rsid w:val="00622CFB"/>
    <w:rsid w:val="006238CA"/>
    <w:rsid w:val="00623DF0"/>
    <w:rsid w:val="0062424D"/>
    <w:rsid w:val="006248A9"/>
    <w:rsid w:val="006249E7"/>
    <w:rsid w:val="0062648A"/>
    <w:rsid w:val="00627006"/>
    <w:rsid w:val="00627B98"/>
    <w:rsid w:val="006302A1"/>
    <w:rsid w:val="00631863"/>
    <w:rsid w:val="0063198C"/>
    <w:rsid w:val="00631C05"/>
    <w:rsid w:val="00631FA4"/>
    <w:rsid w:val="00633224"/>
    <w:rsid w:val="00633601"/>
    <w:rsid w:val="00634055"/>
    <w:rsid w:val="006344A4"/>
    <w:rsid w:val="00634D00"/>
    <w:rsid w:val="006358B7"/>
    <w:rsid w:val="0063613D"/>
    <w:rsid w:val="00636411"/>
    <w:rsid w:val="00637296"/>
    <w:rsid w:val="00637412"/>
    <w:rsid w:val="00637B78"/>
    <w:rsid w:val="00641CFD"/>
    <w:rsid w:val="006421F2"/>
    <w:rsid w:val="0064458E"/>
    <w:rsid w:val="00644FCA"/>
    <w:rsid w:val="006462B8"/>
    <w:rsid w:val="006473D7"/>
    <w:rsid w:val="006474D1"/>
    <w:rsid w:val="00650C8A"/>
    <w:rsid w:val="006510F0"/>
    <w:rsid w:val="006522A5"/>
    <w:rsid w:val="00652B64"/>
    <w:rsid w:val="00652E8C"/>
    <w:rsid w:val="0065301F"/>
    <w:rsid w:val="00653988"/>
    <w:rsid w:val="00654B20"/>
    <w:rsid w:val="00655E09"/>
    <w:rsid w:val="00656474"/>
    <w:rsid w:val="006568FF"/>
    <w:rsid w:val="00656F99"/>
    <w:rsid w:val="00657091"/>
    <w:rsid w:val="006573BA"/>
    <w:rsid w:val="00657D6B"/>
    <w:rsid w:val="006605E7"/>
    <w:rsid w:val="00660A38"/>
    <w:rsid w:val="00662717"/>
    <w:rsid w:val="00662B76"/>
    <w:rsid w:val="00662E2D"/>
    <w:rsid w:val="006632FF"/>
    <w:rsid w:val="006633D1"/>
    <w:rsid w:val="0066577B"/>
    <w:rsid w:val="006666AD"/>
    <w:rsid w:val="00666A63"/>
    <w:rsid w:val="00666C91"/>
    <w:rsid w:val="00666F01"/>
    <w:rsid w:val="0067012D"/>
    <w:rsid w:val="006703E8"/>
    <w:rsid w:val="006709F7"/>
    <w:rsid w:val="00670F40"/>
    <w:rsid w:val="00670FCA"/>
    <w:rsid w:val="0067109E"/>
    <w:rsid w:val="00672110"/>
    <w:rsid w:val="006723BB"/>
    <w:rsid w:val="00672D32"/>
    <w:rsid w:val="006735B4"/>
    <w:rsid w:val="00674309"/>
    <w:rsid w:val="006748DE"/>
    <w:rsid w:val="00674955"/>
    <w:rsid w:val="00674ACD"/>
    <w:rsid w:val="0067544B"/>
    <w:rsid w:val="0067701C"/>
    <w:rsid w:val="00677D08"/>
    <w:rsid w:val="00680040"/>
    <w:rsid w:val="00680B38"/>
    <w:rsid w:val="006819B5"/>
    <w:rsid w:val="006823EC"/>
    <w:rsid w:val="00682715"/>
    <w:rsid w:val="00682C47"/>
    <w:rsid w:val="0068394C"/>
    <w:rsid w:val="00683E02"/>
    <w:rsid w:val="006840F7"/>
    <w:rsid w:val="00684D48"/>
    <w:rsid w:val="00685456"/>
    <w:rsid w:val="00685799"/>
    <w:rsid w:val="00685A1C"/>
    <w:rsid w:val="00685D27"/>
    <w:rsid w:val="00685F21"/>
    <w:rsid w:val="006866CC"/>
    <w:rsid w:val="0068709B"/>
    <w:rsid w:val="0068763C"/>
    <w:rsid w:val="00687E77"/>
    <w:rsid w:val="006906F2"/>
    <w:rsid w:val="006908E7"/>
    <w:rsid w:val="006911CF"/>
    <w:rsid w:val="0069180D"/>
    <w:rsid w:val="00691BC9"/>
    <w:rsid w:val="00691D42"/>
    <w:rsid w:val="00691F7C"/>
    <w:rsid w:val="0069204D"/>
    <w:rsid w:val="006928B3"/>
    <w:rsid w:val="0069363A"/>
    <w:rsid w:val="00694713"/>
    <w:rsid w:val="00695218"/>
    <w:rsid w:val="00697285"/>
    <w:rsid w:val="006A0A30"/>
    <w:rsid w:val="006A0DE8"/>
    <w:rsid w:val="006A11D7"/>
    <w:rsid w:val="006A1FB2"/>
    <w:rsid w:val="006A2044"/>
    <w:rsid w:val="006A2F73"/>
    <w:rsid w:val="006A43A6"/>
    <w:rsid w:val="006A5133"/>
    <w:rsid w:val="006A566A"/>
    <w:rsid w:val="006A5820"/>
    <w:rsid w:val="006A6593"/>
    <w:rsid w:val="006A6EE5"/>
    <w:rsid w:val="006A7D95"/>
    <w:rsid w:val="006B0195"/>
    <w:rsid w:val="006B0A7D"/>
    <w:rsid w:val="006B159B"/>
    <w:rsid w:val="006B196E"/>
    <w:rsid w:val="006B1E8F"/>
    <w:rsid w:val="006B20ED"/>
    <w:rsid w:val="006B2184"/>
    <w:rsid w:val="006B35BE"/>
    <w:rsid w:val="006B40AF"/>
    <w:rsid w:val="006B4CB7"/>
    <w:rsid w:val="006B61C7"/>
    <w:rsid w:val="006B6C7E"/>
    <w:rsid w:val="006B6EF2"/>
    <w:rsid w:val="006B7E01"/>
    <w:rsid w:val="006C0F1E"/>
    <w:rsid w:val="006C10A5"/>
    <w:rsid w:val="006C1970"/>
    <w:rsid w:val="006C1AEB"/>
    <w:rsid w:val="006C33EC"/>
    <w:rsid w:val="006C3D1F"/>
    <w:rsid w:val="006C471E"/>
    <w:rsid w:val="006C5A8B"/>
    <w:rsid w:val="006C5DF5"/>
    <w:rsid w:val="006C77E2"/>
    <w:rsid w:val="006D03A0"/>
    <w:rsid w:val="006D09A3"/>
    <w:rsid w:val="006D1E29"/>
    <w:rsid w:val="006D2A04"/>
    <w:rsid w:val="006D2CB8"/>
    <w:rsid w:val="006D2DD6"/>
    <w:rsid w:val="006D366A"/>
    <w:rsid w:val="006D3738"/>
    <w:rsid w:val="006D3EA3"/>
    <w:rsid w:val="006D48F4"/>
    <w:rsid w:val="006D59C0"/>
    <w:rsid w:val="006D62EB"/>
    <w:rsid w:val="006D6982"/>
    <w:rsid w:val="006D78D9"/>
    <w:rsid w:val="006D798A"/>
    <w:rsid w:val="006E2242"/>
    <w:rsid w:val="006E26C9"/>
    <w:rsid w:val="006E2787"/>
    <w:rsid w:val="006E2802"/>
    <w:rsid w:val="006E28F1"/>
    <w:rsid w:val="006E45A9"/>
    <w:rsid w:val="006E50FD"/>
    <w:rsid w:val="006E6652"/>
    <w:rsid w:val="006E6A18"/>
    <w:rsid w:val="006E726A"/>
    <w:rsid w:val="006E77DE"/>
    <w:rsid w:val="006F07BC"/>
    <w:rsid w:val="006F082F"/>
    <w:rsid w:val="006F13AA"/>
    <w:rsid w:val="006F1D0E"/>
    <w:rsid w:val="006F29A7"/>
    <w:rsid w:val="006F41A9"/>
    <w:rsid w:val="006F4895"/>
    <w:rsid w:val="006F4D2B"/>
    <w:rsid w:val="006F511E"/>
    <w:rsid w:val="006F5380"/>
    <w:rsid w:val="006F5C8A"/>
    <w:rsid w:val="006F6416"/>
    <w:rsid w:val="006F6C9D"/>
    <w:rsid w:val="006F7079"/>
    <w:rsid w:val="006F726A"/>
    <w:rsid w:val="006F7CE6"/>
    <w:rsid w:val="0070139A"/>
    <w:rsid w:val="007015AF"/>
    <w:rsid w:val="0070207A"/>
    <w:rsid w:val="0070310F"/>
    <w:rsid w:val="00703461"/>
    <w:rsid w:val="00704010"/>
    <w:rsid w:val="00706668"/>
    <w:rsid w:val="0070718E"/>
    <w:rsid w:val="0070759D"/>
    <w:rsid w:val="00707B26"/>
    <w:rsid w:val="007130ED"/>
    <w:rsid w:val="0071398A"/>
    <w:rsid w:val="007147E6"/>
    <w:rsid w:val="007149FE"/>
    <w:rsid w:val="00714C88"/>
    <w:rsid w:val="00714F75"/>
    <w:rsid w:val="00715ABE"/>
    <w:rsid w:val="00715D72"/>
    <w:rsid w:val="00715E85"/>
    <w:rsid w:val="00716013"/>
    <w:rsid w:val="007165D5"/>
    <w:rsid w:val="00716EA4"/>
    <w:rsid w:val="007178E9"/>
    <w:rsid w:val="00717D3E"/>
    <w:rsid w:val="00717E58"/>
    <w:rsid w:val="007212CD"/>
    <w:rsid w:val="007224D4"/>
    <w:rsid w:val="00723C6E"/>
    <w:rsid w:val="00723D51"/>
    <w:rsid w:val="00724289"/>
    <w:rsid w:val="00724F9E"/>
    <w:rsid w:val="00725E40"/>
    <w:rsid w:val="00726302"/>
    <w:rsid w:val="007276A7"/>
    <w:rsid w:val="00727CDB"/>
    <w:rsid w:val="00727F23"/>
    <w:rsid w:val="00727F86"/>
    <w:rsid w:val="007300A1"/>
    <w:rsid w:val="0073071E"/>
    <w:rsid w:val="007310FC"/>
    <w:rsid w:val="00731596"/>
    <w:rsid w:val="00732315"/>
    <w:rsid w:val="007323A5"/>
    <w:rsid w:val="007328D7"/>
    <w:rsid w:val="00732DE1"/>
    <w:rsid w:val="00733488"/>
    <w:rsid w:val="007339CE"/>
    <w:rsid w:val="00733D4D"/>
    <w:rsid w:val="0073492C"/>
    <w:rsid w:val="00734B99"/>
    <w:rsid w:val="00734BFF"/>
    <w:rsid w:val="007350A0"/>
    <w:rsid w:val="00735638"/>
    <w:rsid w:val="00735D43"/>
    <w:rsid w:val="00736AB0"/>
    <w:rsid w:val="00736CF3"/>
    <w:rsid w:val="007370A7"/>
    <w:rsid w:val="007372F2"/>
    <w:rsid w:val="007377EF"/>
    <w:rsid w:val="00737A3E"/>
    <w:rsid w:val="007411D4"/>
    <w:rsid w:val="00742729"/>
    <w:rsid w:val="00742A26"/>
    <w:rsid w:val="00742D6F"/>
    <w:rsid w:val="00743102"/>
    <w:rsid w:val="007431EA"/>
    <w:rsid w:val="0074398C"/>
    <w:rsid w:val="00743B5F"/>
    <w:rsid w:val="00743D4F"/>
    <w:rsid w:val="00743FA2"/>
    <w:rsid w:val="00744CE2"/>
    <w:rsid w:val="00744D16"/>
    <w:rsid w:val="007450EA"/>
    <w:rsid w:val="00745559"/>
    <w:rsid w:val="007460EA"/>
    <w:rsid w:val="00746F7A"/>
    <w:rsid w:val="00747388"/>
    <w:rsid w:val="0074768A"/>
    <w:rsid w:val="007503BC"/>
    <w:rsid w:val="007504FC"/>
    <w:rsid w:val="00750AE5"/>
    <w:rsid w:val="007510CA"/>
    <w:rsid w:val="00751325"/>
    <w:rsid w:val="007515AB"/>
    <w:rsid w:val="0075179B"/>
    <w:rsid w:val="00751C4E"/>
    <w:rsid w:val="007532D0"/>
    <w:rsid w:val="00753EA1"/>
    <w:rsid w:val="00754C28"/>
    <w:rsid w:val="007551A0"/>
    <w:rsid w:val="00756170"/>
    <w:rsid w:val="00756B36"/>
    <w:rsid w:val="007576A6"/>
    <w:rsid w:val="00760021"/>
    <w:rsid w:val="00760076"/>
    <w:rsid w:val="00760AD8"/>
    <w:rsid w:val="00761217"/>
    <w:rsid w:val="00763F45"/>
    <w:rsid w:val="00764033"/>
    <w:rsid w:val="007642A8"/>
    <w:rsid w:val="007644E8"/>
    <w:rsid w:val="0076562B"/>
    <w:rsid w:val="0076629F"/>
    <w:rsid w:val="0076645C"/>
    <w:rsid w:val="007674BC"/>
    <w:rsid w:val="00767866"/>
    <w:rsid w:val="00767B28"/>
    <w:rsid w:val="00770EE6"/>
    <w:rsid w:val="007710E8"/>
    <w:rsid w:val="00772210"/>
    <w:rsid w:val="007722AD"/>
    <w:rsid w:val="007722BC"/>
    <w:rsid w:val="00772F81"/>
    <w:rsid w:val="007730D4"/>
    <w:rsid w:val="00773F5F"/>
    <w:rsid w:val="00774CD6"/>
    <w:rsid w:val="00775DBE"/>
    <w:rsid w:val="00775E20"/>
    <w:rsid w:val="00775F6A"/>
    <w:rsid w:val="007761E3"/>
    <w:rsid w:val="00776BAC"/>
    <w:rsid w:val="00776C72"/>
    <w:rsid w:val="00776FCA"/>
    <w:rsid w:val="00780479"/>
    <w:rsid w:val="00780604"/>
    <w:rsid w:val="00780E3A"/>
    <w:rsid w:val="00781474"/>
    <w:rsid w:val="00781789"/>
    <w:rsid w:val="00781D30"/>
    <w:rsid w:val="007826B9"/>
    <w:rsid w:val="00783117"/>
    <w:rsid w:val="007848F9"/>
    <w:rsid w:val="00784B36"/>
    <w:rsid w:val="00784DF5"/>
    <w:rsid w:val="007859DF"/>
    <w:rsid w:val="00786036"/>
    <w:rsid w:val="00786C18"/>
    <w:rsid w:val="0079030C"/>
    <w:rsid w:val="00791408"/>
    <w:rsid w:val="00791B46"/>
    <w:rsid w:val="00792115"/>
    <w:rsid w:val="0079239F"/>
    <w:rsid w:val="007925CE"/>
    <w:rsid w:val="00792863"/>
    <w:rsid w:val="00792888"/>
    <w:rsid w:val="007929C5"/>
    <w:rsid w:val="00792B80"/>
    <w:rsid w:val="00794CF4"/>
    <w:rsid w:val="00795494"/>
    <w:rsid w:val="007954CD"/>
    <w:rsid w:val="007956E4"/>
    <w:rsid w:val="00795AD2"/>
    <w:rsid w:val="00795BDA"/>
    <w:rsid w:val="007962B4"/>
    <w:rsid w:val="007965EF"/>
    <w:rsid w:val="00796D09"/>
    <w:rsid w:val="0079754A"/>
    <w:rsid w:val="007977E7"/>
    <w:rsid w:val="00797A1B"/>
    <w:rsid w:val="007A001C"/>
    <w:rsid w:val="007A021F"/>
    <w:rsid w:val="007A079F"/>
    <w:rsid w:val="007A171F"/>
    <w:rsid w:val="007A1A8D"/>
    <w:rsid w:val="007A2089"/>
    <w:rsid w:val="007A2162"/>
    <w:rsid w:val="007A27CE"/>
    <w:rsid w:val="007A34D4"/>
    <w:rsid w:val="007A3538"/>
    <w:rsid w:val="007A3764"/>
    <w:rsid w:val="007A45FA"/>
    <w:rsid w:val="007A4EA0"/>
    <w:rsid w:val="007A54F2"/>
    <w:rsid w:val="007A6677"/>
    <w:rsid w:val="007A7652"/>
    <w:rsid w:val="007B0915"/>
    <w:rsid w:val="007B0BB6"/>
    <w:rsid w:val="007B0D15"/>
    <w:rsid w:val="007B10E6"/>
    <w:rsid w:val="007B1953"/>
    <w:rsid w:val="007B19D7"/>
    <w:rsid w:val="007B1A9A"/>
    <w:rsid w:val="007B3DA0"/>
    <w:rsid w:val="007B3FF1"/>
    <w:rsid w:val="007B4170"/>
    <w:rsid w:val="007B4F0E"/>
    <w:rsid w:val="007B62AE"/>
    <w:rsid w:val="007B6CCC"/>
    <w:rsid w:val="007B6F61"/>
    <w:rsid w:val="007B74F9"/>
    <w:rsid w:val="007C029F"/>
    <w:rsid w:val="007C05EF"/>
    <w:rsid w:val="007C0D20"/>
    <w:rsid w:val="007C1206"/>
    <w:rsid w:val="007C18F8"/>
    <w:rsid w:val="007C1D1D"/>
    <w:rsid w:val="007C225A"/>
    <w:rsid w:val="007C2641"/>
    <w:rsid w:val="007C2FDB"/>
    <w:rsid w:val="007C5F2E"/>
    <w:rsid w:val="007C7486"/>
    <w:rsid w:val="007C7821"/>
    <w:rsid w:val="007D03E5"/>
    <w:rsid w:val="007D0A9C"/>
    <w:rsid w:val="007D0DCF"/>
    <w:rsid w:val="007D11A2"/>
    <w:rsid w:val="007D1DFC"/>
    <w:rsid w:val="007D2D88"/>
    <w:rsid w:val="007D35A5"/>
    <w:rsid w:val="007D41B8"/>
    <w:rsid w:val="007D4A59"/>
    <w:rsid w:val="007D4DB1"/>
    <w:rsid w:val="007D5E6E"/>
    <w:rsid w:val="007D6A66"/>
    <w:rsid w:val="007E05A4"/>
    <w:rsid w:val="007E0B37"/>
    <w:rsid w:val="007E0D57"/>
    <w:rsid w:val="007E14FC"/>
    <w:rsid w:val="007E1C31"/>
    <w:rsid w:val="007E1E1C"/>
    <w:rsid w:val="007E2341"/>
    <w:rsid w:val="007E28AB"/>
    <w:rsid w:val="007E29DB"/>
    <w:rsid w:val="007E2E38"/>
    <w:rsid w:val="007E2EC9"/>
    <w:rsid w:val="007E305F"/>
    <w:rsid w:val="007E3E67"/>
    <w:rsid w:val="007E4783"/>
    <w:rsid w:val="007E5950"/>
    <w:rsid w:val="007E6493"/>
    <w:rsid w:val="007E7678"/>
    <w:rsid w:val="007E7A4C"/>
    <w:rsid w:val="007F01B5"/>
    <w:rsid w:val="007F0640"/>
    <w:rsid w:val="007F073A"/>
    <w:rsid w:val="007F18AB"/>
    <w:rsid w:val="007F1B11"/>
    <w:rsid w:val="007F1E06"/>
    <w:rsid w:val="007F1E29"/>
    <w:rsid w:val="007F372E"/>
    <w:rsid w:val="007F3DE6"/>
    <w:rsid w:val="007F46DE"/>
    <w:rsid w:val="007F478B"/>
    <w:rsid w:val="007F5436"/>
    <w:rsid w:val="007F57EC"/>
    <w:rsid w:val="007F766A"/>
    <w:rsid w:val="007F7C35"/>
    <w:rsid w:val="008002F9"/>
    <w:rsid w:val="00800467"/>
    <w:rsid w:val="00800500"/>
    <w:rsid w:val="008006C3"/>
    <w:rsid w:val="008008A5"/>
    <w:rsid w:val="00800CA7"/>
    <w:rsid w:val="00801EE5"/>
    <w:rsid w:val="00801F67"/>
    <w:rsid w:val="00802395"/>
    <w:rsid w:val="008024D4"/>
    <w:rsid w:val="00802747"/>
    <w:rsid w:val="00803345"/>
    <w:rsid w:val="00804D47"/>
    <w:rsid w:val="00805404"/>
    <w:rsid w:val="00807589"/>
    <w:rsid w:val="00807FAB"/>
    <w:rsid w:val="008101D0"/>
    <w:rsid w:val="00810234"/>
    <w:rsid w:val="00810264"/>
    <w:rsid w:val="0081034B"/>
    <w:rsid w:val="00810356"/>
    <w:rsid w:val="00810FC3"/>
    <w:rsid w:val="008122E3"/>
    <w:rsid w:val="00812611"/>
    <w:rsid w:val="00812BEA"/>
    <w:rsid w:val="0081307C"/>
    <w:rsid w:val="00813CEA"/>
    <w:rsid w:val="00813DB8"/>
    <w:rsid w:val="0081433C"/>
    <w:rsid w:val="0081506F"/>
    <w:rsid w:val="008153C1"/>
    <w:rsid w:val="008164F4"/>
    <w:rsid w:val="008168B2"/>
    <w:rsid w:val="008169EA"/>
    <w:rsid w:val="00817140"/>
    <w:rsid w:val="00817538"/>
    <w:rsid w:val="00817F35"/>
    <w:rsid w:val="008202DD"/>
    <w:rsid w:val="0082060F"/>
    <w:rsid w:val="008207BA"/>
    <w:rsid w:val="008209F5"/>
    <w:rsid w:val="00821912"/>
    <w:rsid w:val="00821977"/>
    <w:rsid w:val="00821978"/>
    <w:rsid w:val="00821AE5"/>
    <w:rsid w:val="00821FF7"/>
    <w:rsid w:val="008229D9"/>
    <w:rsid w:val="00824213"/>
    <w:rsid w:val="00824A87"/>
    <w:rsid w:val="00825430"/>
    <w:rsid w:val="00825B1B"/>
    <w:rsid w:val="008304C8"/>
    <w:rsid w:val="008306F2"/>
    <w:rsid w:val="008310F0"/>
    <w:rsid w:val="00831528"/>
    <w:rsid w:val="00831647"/>
    <w:rsid w:val="00831A20"/>
    <w:rsid w:val="00832919"/>
    <w:rsid w:val="00832BE1"/>
    <w:rsid w:val="00832D0F"/>
    <w:rsid w:val="0083302A"/>
    <w:rsid w:val="00833645"/>
    <w:rsid w:val="00834337"/>
    <w:rsid w:val="00836F33"/>
    <w:rsid w:val="00837962"/>
    <w:rsid w:val="00837C3E"/>
    <w:rsid w:val="00840158"/>
    <w:rsid w:val="00840B3A"/>
    <w:rsid w:val="00841BCE"/>
    <w:rsid w:val="0084229A"/>
    <w:rsid w:val="0084395B"/>
    <w:rsid w:val="008440DB"/>
    <w:rsid w:val="00844CEE"/>
    <w:rsid w:val="00844D42"/>
    <w:rsid w:val="00844E53"/>
    <w:rsid w:val="008467E3"/>
    <w:rsid w:val="00846ECA"/>
    <w:rsid w:val="0084765A"/>
    <w:rsid w:val="008500A4"/>
    <w:rsid w:val="0085053F"/>
    <w:rsid w:val="008507D8"/>
    <w:rsid w:val="00850BE3"/>
    <w:rsid w:val="00850D44"/>
    <w:rsid w:val="008512BC"/>
    <w:rsid w:val="0085168D"/>
    <w:rsid w:val="00852042"/>
    <w:rsid w:val="00853043"/>
    <w:rsid w:val="008541C0"/>
    <w:rsid w:val="00854AB1"/>
    <w:rsid w:val="00854CE0"/>
    <w:rsid w:val="008550B7"/>
    <w:rsid w:val="00855108"/>
    <w:rsid w:val="0085568E"/>
    <w:rsid w:val="00855852"/>
    <w:rsid w:val="00855E86"/>
    <w:rsid w:val="0085661D"/>
    <w:rsid w:val="0085685A"/>
    <w:rsid w:val="00856CD3"/>
    <w:rsid w:val="008570F9"/>
    <w:rsid w:val="00857DA6"/>
    <w:rsid w:val="0086026F"/>
    <w:rsid w:val="00860856"/>
    <w:rsid w:val="00861885"/>
    <w:rsid w:val="0086307D"/>
    <w:rsid w:val="00863147"/>
    <w:rsid w:val="00863D8D"/>
    <w:rsid w:val="00863FF4"/>
    <w:rsid w:val="00865AA5"/>
    <w:rsid w:val="00865D33"/>
    <w:rsid w:val="008660FD"/>
    <w:rsid w:val="00866183"/>
    <w:rsid w:val="00866283"/>
    <w:rsid w:val="00871BDF"/>
    <w:rsid w:val="00871EB5"/>
    <w:rsid w:val="00873B67"/>
    <w:rsid w:val="008753DA"/>
    <w:rsid w:val="00875479"/>
    <w:rsid w:val="008754D1"/>
    <w:rsid w:val="0087608D"/>
    <w:rsid w:val="00876378"/>
    <w:rsid w:val="008769F0"/>
    <w:rsid w:val="00877109"/>
    <w:rsid w:val="00877590"/>
    <w:rsid w:val="00877927"/>
    <w:rsid w:val="00877A76"/>
    <w:rsid w:val="00877DD2"/>
    <w:rsid w:val="00877FAB"/>
    <w:rsid w:val="00882AFE"/>
    <w:rsid w:val="00882D9E"/>
    <w:rsid w:val="00882E27"/>
    <w:rsid w:val="0088370F"/>
    <w:rsid w:val="00883B21"/>
    <w:rsid w:val="00884C4A"/>
    <w:rsid w:val="00885984"/>
    <w:rsid w:val="00886134"/>
    <w:rsid w:val="0088683D"/>
    <w:rsid w:val="0088719A"/>
    <w:rsid w:val="00887404"/>
    <w:rsid w:val="008875B2"/>
    <w:rsid w:val="008875CB"/>
    <w:rsid w:val="008904C8"/>
    <w:rsid w:val="00890D2E"/>
    <w:rsid w:val="00890DB1"/>
    <w:rsid w:val="008924F0"/>
    <w:rsid w:val="00892565"/>
    <w:rsid w:val="008925DF"/>
    <w:rsid w:val="00892669"/>
    <w:rsid w:val="00892C2A"/>
    <w:rsid w:val="008930E0"/>
    <w:rsid w:val="00893D2D"/>
    <w:rsid w:val="00894CF5"/>
    <w:rsid w:val="008950FB"/>
    <w:rsid w:val="008958BC"/>
    <w:rsid w:val="00895B9A"/>
    <w:rsid w:val="00896046"/>
    <w:rsid w:val="0089708D"/>
    <w:rsid w:val="00897435"/>
    <w:rsid w:val="008974A5"/>
    <w:rsid w:val="0089755D"/>
    <w:rsid w:val="00897CE3"/>
    <w:rsid w:val="008A07E9"/>
    <w:rsid w:val="008A08B7"/>
    <w:rsid w:val="008A15DE"/>
    <w:rsid w:val="008A260E"/>
    <w:rsid w:val="008A2F32"/>
    <w:rsid w:val="008A33E4"/>
    <w:rsid w:val="008A3BCF"/>
    <w:rsid w:val="008A4BA7"/>
    <w:rsid w:val="008A4D82"/>
    <w:rsid w:val="008A63EA"/>
    <w:rsid w:val="008A682E"/>
    <w:rsid w:val="008A6A55"/>
    <w:rsid w:val="008A6CBD"/>
    <w:rsid w:val="008A7B4E"/>
    <w:rsid w:val="008B1638"/>
    <w:rsid w:val="008B33D2"/>
    <w:rsid w:val="008B3A5F"/>
    <w:rsid w:val="008B3FF3"/>
    <w:rsid w:val="008B4443"/>
    <w:rsid w:val="008B65CD"/>
    <w:rsid w:val="008B6B3B"/>
    <w:rsid w:val="008B6F99"/>
    <w:rsid w:val="008B75A3"/>
    <w:rsid w:val="008B7AF0"/>
    <w:rsid w:val="008C1AB1"/>
    <w:rsid w:val="008C31F4"/>
    <w:rsid w:val="008C3A3D"/>
    <w:rsid w:val="008C3D6F"/>
    <w:rsid w:val="008C40BC"/>
    <w:rsid w:val="008C53F1"/>
    <w:rsid w:val="008C5608"/>
    <w:rsid w:val="008C5ED3"/>
    <w:rsid w:val="008C66D4"/>
    <w:rsid w:val="008C69AB"/>
    <w:rsid w:val="008C6FA6"/>
    <w:rsid w:val="008C7823"/>
    <w:rsid w:val="008C7B2C"/>
    <w:rsid w:val="008D0329"/>
    <w:rsid w:val="008D0E6A"/>
    <w:rsid w:val="008D0E76"/>
    <w:rsid w:val="008D298A"/>
    <w:rsid w:val="008D354E"/>
    <w:rsid w:val="008D37BA"/>
    <w:rsid w:val="008D494B"/>
    <w:rsid w:val="008D58FC"/>
    <w:rsid w:val="008D5C0D"/>
    <w:rsid w:val="008D61E2"/>
    <w:rsid w:val="008D7052"/>
    <w:rsid w:val="008D7DA4"/>
    <w:rsid w:val="008E072D"/>
    <w:rsid w:val="008E10AF"/>
    <w:rsid w:val="008E1D8A"/>
    <w:rsid w:val="008E2425"/>
    <w:rsid w:val="008E396E"/>
    <w:rsid w:val="008E4053"/>
    <w:rsid w:val="008E4253"/>
    <w:rsid w:val="008E42F2"/>
    <w:rsid w:val="008E44B3"/>
    <w:rsid w:val="008E4626"/>
    <w:rsid w:val="008E55E6"/>
    <w:rsid w:val="008E577C"/>
    <w:rsid w:val="008E5BF8"/>
    <w:rsid w:val="008E69B5"/>
    <w:rsid w:val="008E753D"/>
    <w:rsid w:val="008F0002"/>
    <w:rsid w:val="008F10B8"/>
    <w:rsid w:val="008F1185"/>
    <w:rsid w:val="008F1995"/>
    <w:rsid w:val="008F1A07"/>
    <w:rsid w:val="008F1FDF"/>
    <w:rsid w:val="008F233C"/>
    <w:rsid w:val="008F25EC"/>
    <w:rsid w:val="008F2C79"/>
    <w:rsid w:val="008F2CE1"/>
    <w:rsid w:val="008F3498"/>
    <w:rsid w:val="008F4A05"/>
    <w:rsid w:val="008F59C9"/>
    <w:rsid w:val="008F5D3D"/>
    <w:rsid w:val="008F68AF"/>
    <w:rsid w:val="008F6EC3"/>
    <w:rsid w:val="008F6FD0"/>
    <w:rsid w:val="008F7F1C"/>
    <w:rsid w:val="009001EA"/>
    <w:rsid w:val="00900915"/>
    <w:rsid w:val="00901716"/>
    <w:rsid w:val="009019D6"/>
    <w:rsid w:val="00902955"/>
    <w:rsid w:val="009041DC"/>
    <w:rsid w:val="0090426F"/>
    <w:rsid w:val="00904E5E"/>
    <w:rsid w:val="009050F6"/>
    <w:rsid w:val="00905314"/>
    <w:rsid w:val="009053D9"/>
    <w:rsid w:val="00905499"/>
    <w:rsid w:val="0090665F"/>
    <w:rsid w:val="00906A0B"/>
    <w:rsid w:val="0090708B"/>
    <w:rsid w:val="00907D33"/>
    <w:rsid w:val="00911CA3"/>
    <w:rsid w:val="009130B2"/>
    <w:rsid w:val="00913A85"/>
    <w:rsid w:val="00914497"/>
    <w:rsid w:val="00914E36"/>
    <w:rsid w:val="00914F18"/>
    <w:rsid w:val="00915048"/>
    <w:rsid w:val="0091521B"/>
    <w:rsid w:val="00915AC7"/>
    <w:rsid w:val="00915FFF"/>
    <w:rsid w:val="00916472"/>
    <w:rsid w:val="009173ED"/>
    <w:rsid w:val="00917B0D"/>
    <w:rsid w:val="0092000D"/>
    <w:rsid w:val="009217B0"/>
    <w:rsid w:val="00921F20"/>
    <w:rsid w:val="009224EA"/>
    <w:rsid w:val="00922D6B"/>
    <w:rsid w:val="009237C5"/>
    <w:rsid w:val="00923B9A"/>
    <w:rsid w:val="00923E05"/>
    <w:rsid w:val="009249E9"/>
    <w:rsid w:val="00924DAF"/>
    <w:rsid w:val="009250AD"/>
    <w:rsid w:val="00925F8A"/>
    <w:rsid w:val="00927E09"/>
    <w:rsid w:val="009302BC"/>
    <w:rsid w:val="009303B0"/>
    <w:rsid w:val="009306C7"/>
    <w:rsid w:val="00930833"/>
    <w:rsid w:val="00931960"/>
    <w:rsid w:val="00931CE7"/>
    <w:rsid w:val="009322CE"/>
    <w:rsid w:val="00932757"/>
    <w:rsid w:val="00932CC2"/>
    <w:rsid w:val="0093319E"/>
    <w:rsid w:val="0093368B"/>
    <w:rsid w:val="00933D80"/>
    <w:rsid w:val="00933FF8"/>
    <w:rsid w:val="00934273"/>
    <w:rsid w:val="00934CF7"/>
    <w:rsid w:val="00934E3A"/>
    <w:rsid w:val="00935DF1"/>
    <w:rsid w:val="00935F15"/>
    <w:rsid w:val="00936292"/>
    <w:rsid w:val="00936296"/>
    <w:rsid w:val="009362A0"/>
    <w:rsid w:val="00936772"/>
    <w:rsid w:val="00940404"/>
    <w:rsid w:val="00940462"/>
    <w:rsid w:val="009405C8"/>
    <w:rsid w:val="009406C4"/>
    <w:rsid w:val="009417E5"/>
    <w:rsid w:val="00941894"/>
    <w:rsid w:val="00941B8B"/>
    <w:rsid w:val="00941FCA"/>
    <w:rsid w:val="0094211C"/>
    <w:rsid w:val="009425E0"/>
    <w:rsid w:val="0094308E"/>
    <w:rsid w:val="009439DC"/>
    <w:rsid w:val="00944569"/>
    <w:rsid w:val="00944EB9"/>
    <w:rsid w:val="0094508E"/>
    <w:rsid w:val="009457A2"/>
    <w:rsid w:val="00946818"/>
    <w:rsid w:val="00946BCE"/>
    <w:rsid w:val="00950BBA"/>
    <w:rsid w:val="00951BA2"/>
    <w:rsid w:val="00951CEC"/>
    <w:rsid w:val="00951FFA"/>
    <w:rsid w:val="009527C1"/>
    <w:rsid w:val="00952CB4"/>
    <w:rsid w:val="00953905"/>
    <w:rsid w:val="0095693B"/>
    <w:rsid w:val="00956C08"/>
    <w:rsid w:val="00957ABC"/>
    <w:rsid w:val="00957B22"/>
    <w:rsid w:val="00960252"/>
    <w:rsid w:val="00960EA7"/>
    <w:rsid w:val="00960EAC"/>
    <w:rsid w:val="009614DF"/>
    <w:rsid w:val="00962039"/>
    <w:rsid w:val="009627EC"/>
    <w:rsid w:val="009637A1"/>
    <w:rsid w:val="00963901"/>
    <w:rsid w:val="00963CCE"/>
    <w:rsid w:val="00965931"/>
    <w:rsid w:val="00965959"/>
    <w:rsid w:val="00966253"/>
    <w:rsid w:val="0096694A"/>
    <w:rsid w:val="009673D2"/>
    <w:rsid w:val="009677BB"/>
    <w:rsid w:val="00967B10"/>
    <w:rsid w:val="00970416"/>
    <w:rsid w:val="009716A7"/>
    <w:rsid w:val="00972509"/>
    <w:rsid w:val="0097349F"/>
    <w:rsid w:val="009736D5"/>
    <w:rsid w:val="009737EB"/>
    <w:rsid w:val="00974418"/>
    <w:rsid w:val="00974960"/>
    <w:rsid w:val="00974DB6"/>
    <w:rsid w:val="00975154"/>
    <w:rsid w:val="00975744"/>
    <w:rsid w:val="00975BD5"/>
    <w:rsid w:val="009762F7"/>
    <w:rsid w:val="009812D4"/>
    <w:rsid w:val="00981AA8"/>
    <w:rsid w:val="00981BDE"/>
    <w:rsid w:val="0098252E"/>
    <w:rsid w:val="009828DD"/>
    <w:rsid w:val="009829FD"/>
    <w:rsid w:val="009834AD"/>
    <w:rsid w:val="00984053"/>
    <w:rsid w:val="0098456B"/>
    <w:rsid w:val="0098465F"/>
    <w:rsid w:val="00984B5C"/>
    <w:rsid w:val="00986C92"/>
    <w:rsid w:val="00987F31"/>
    <w:rsid w:val="0099038E"/>
    <w:rsid w:val="0099126D"/>
    <w:rsid w:val="00992AE6"/>
    <w:rsid w:val="00992F23"/>
    <w:rsid w:val="00993892"/>
    <w:rsid w:val="00993E1E"/>
    <w:rsid w:val="00994330"/>
    <w:rsid w:val="0099462F"/>
    <w:rsid w:val="00994BB1"/>
    <w:rsid w:val="009953A1"/>
    <w:rsid w:val="009961EA"/>
    <w:rsid w:val="0099640E"/>
    <w:rsid w:val="00996AAA"/>
    <w:rsid w:val="00996AE0"/>
    <w:rsid w:val="00997C11"/>
    <w:rsid w:val="00997E05"/>
    <w:rsid w:val="009A0161"/>
    <w:rsid w:val="009A0E6A"/>
    <w:rsid w:val="009A1489"/>
    <w:rsid w:val="009A1CE8"/>
    <w:rsid w:val="009A2BDF"/>
    <w:rsid w:val="009A3629"/>
    <w:rsid w:val="009A3773"/>
    <w:rsid w:val="009A3AF8"/>
    <w:rsid w:val="009A3E0E"/>
    <w:rsid w:val="009A40E1"/>
    <w:rsid w:val="009A4F98"/>
    <w:rsid w:val="009A70B2"/>
    <w:rsid w:val="009A71D5"/>
    <w:rsid w:val="009A7623"/>
    <w:rsid w:val="009A7E9E"/>
    <w:rsid w:val="009B037B"/>
    <w:rsid w:val="009B0421"/>
    <w:rsid w:val="009B2553"/>
    <w:rsid w:val="009B339F"/>
    <w:rsid w:val="009B36F0"/>
    <w:rsid w:val="009B3B2B"/>
    <w:rsid w:val="009B3EBF"/>
    <w:rsid w:val="009B4107"/>
    <w:rsid w:val="009B45A7"/>
    <w:rsid w:val="009B4D6E"/>
    <w:rsid w:val="009B5F93"/>
    <w:rsid w:val="009B650B"/>
    <w:rsid w:val="009B67A7"/>
    <w:rsid w:val="009B6B33"/>
    <w:rsid w:val="009B6C2E"/>
    <w:rsid w:val="009B76D2"/>
    <w:rsid w:val="009C00CA"/>
    <w:rsid w:val="009C0198"/>
    <w:rsid w:val="009C0F41"/>
    <w:rsid w:val="009C202E"/>
    <w:rsid w:val="009C2AB1"/>
    <w:rsid w:val="009C2E04"/>
    <w:rsid w:val="009C3507"/>
    <w:rsid w:val="009C39AD"/>
    <w:rsid w:val="009C3CA5"/>
    <w:rsid w:val="009C3F8C"/>
    <w:rsid w:val="009C41A6"/>
    <w:rsid w:val="009C5931"/>
    <w:rsid w:val="009C6FC4"/>
    <w:rsid w:val="009C722C"/>
    <w:rsid w:val="009C7837"/>
    <w:rsid w:val="009D1AC8"/>
    <w:rsid w:val="009D1BB0"/>
    <w:rsid w:val="009D1E36"/>
    <w:rsid w:val="009D1ED7"/>
    <w:rsid w:val="009D23AF"/>
    <w:rsid w:val="009D2C77"/>
    <w:rsid w:val="009D2EDE"/>
    <w:rsid w:val="009D37ED"/>
    <w:rsid w:val="009D3B80"/>
    <w:rsid w:val="009D462B"/>
    <w:rsid w:val="009D51B2"/>
    <w:rsid w:val="009D56B9"/>
    <w:rsid w:val="009D5788"/>
    <w:rsid w:val="009D59DC"/>
    <w:rsid w:val="009D5F41"/>
    <w:rsid w:val="009D60C4"/>
    <w:rsid w:val="009D68EC"/>
    <w:rsid w:val="009D6F55"/>
    <w:rsid w:val="009D7BE7"/>
    <w:rsid w:val="009E0BDB"/>
    <w:rsid w:val="009E20DE"/>
    <w:rsid w:val="009E2340"/>
    <w:rsid w:val="009E2A03"/>
    <w:rsid w:val="009E2A0D"/>
    <w:rsid w:val="009E3E64"/>
    <w:rsid w:val="009E4439"/>
    <w:rsid w:val="009E549B"/>
    <w:rsid w:val="009E6A35"/>
    <w:rsid w:val="009E6A68"/>
    <w:rsid w:val="009E6B35"/>
    <w:rsid w:val="009E6C44"/>
    <w:rsid w:val="009E7829"/>
    <w:rsid w:val="009F0A38"/>
    <w:rsid w:val="009F0CD8"/>
    <w:rsid w:val="009F1B03"/>
    <w:rsid w:val="009F36DC"/>
    <w:rsid w:val="009F469A"/>
    <w:rsid w:val="009F56BE"/>
    <w:rsid w:val="009F584E"/>
    <w:rsid w:val="009F6006"/>
    <w:rsid w:val="009F7C99"/>
    <w:rsid w:val="009F7CA2"/>
    <w:rsid w:val="00A0181A"/>
    <w:rsid w:val="00A02D0F"/>
    <w:rsid w:val="00A03A75"/>
    <w:rsid w:val="00A04006"/>
    <w:rsid w:val="00A04272"/>
    <w:rsid w:val="00A046A4"/>
    <w:rsid w:val="00A04AFF"/>
    <w:rsid w:val="00A04DEB"/>
    <w:rsid w:val="00A05583"/>
    <w:rsid w:val="00A0644A"/>
    <w:rsid w:val="00A06545"/>
    <w:rsid w:val="00A06BB7"/>
    <w:rsid w:val="00A0714A"/>
    <w:rsid w:val="00A1000D"/>
    <w:rsid w:val="00A108E5"/>
    <w:rsid w:val="00A10F61"/>
    <w:rsid w:val="00A116D2"/>
    <w:rsid w:val="00A11C9F"/>
    <w:rsid w:val="00A12180"/>
    <w:rsid w:val="00A136A5"/>
    <w:rsid w:val="00A13927"/>
    <w:rsid w:val="00A13F3D"/>
    <w:rsid w:val="00A14B61"/>
    <w:rsid w:val="00A15C15"/>
    <w:rsid w:val="00A15D22"/>
    <w:rsid w:val="00A17A15"/>
    <w:rsid w:val="00A17C6D"/>
    <w:rsid w:val="00A20E49"/>
    <w:rsid w:val="00A21CF2"/>
    <w:rsid w:val="00A22E48"/>
    <w:rsid w:val="00A23397"/>
    <w:rsid w:val="00A23411"/>
    <w:rsid w:val="00A246B9"/>
    <w:rsid w:val="00A24C60"/>
    <w:rsid w:val="00A24DBB"/>
    <w:rsid w:val="00A2622C"/>
    <w:rsid w:val="00A26A4B"/>
    <w:rsid w:val="00A30360"/>
    <w:rsid w:val="00A304CB"/>
    <w:rsid w:val="00A305DE"/>
    <w:rsid w:val="00A306BE"/>
    <w:rsid w:val="00A32914"/>
    <w:rsid w:val="00A346E6"/>
    <w:rsid w:val="00A34BF7"/>
    <w:rsid w:val="00A3558C"/>
    <w:rsid w:val="00A360AB"/>
    <w:rsid w:val="00A3664E"/>
    <w:rsid w:val="00A36784"/>
    <w:rsid w:val="00A36BB8"/>
    <w:rsid w:val="00A379B1"/>
    <w:rsid w:val="00A4064B"/>
    <w:rsid w:val="00A40DEB"/>
    <w:rsid w:val="00A41179"/>
    <w:rsid w:val="00A426D8"/>
    <w:rsid w:val="00A43FFD"/>
    <w:rsid w:val="00A44C8E"/>
    <w:rsid w:val="00A464ED"/>
    <w:rsid w:val="00A46919"/>
    <w:rsid w:val="00A46B93"/>
    <w:rsid w:val="00A47E67"/>
    <w:rsid w:val="00A50ABC"/>
    <w:rsid w:val="00A50DE1"/>
    <w:rsid w:val="00A50F72"/>
    <w:rsid w:val="00A518FC"/>
    <w:rsid w:val="00A519EA"/>
    <w:rsid w:val="00A51DE2"/>
    <w:rsid w:val="00A530BC"/>
    <w:rsid w:val="00A5358A"/>
    <w:rsid w:val="00A53FFE"/>
    <w:rsid w:val="00A5454B"/>
    <w:rsid w:val="00A54A0F"/>
    <w:rsid w:val="00A54D26"/>
    <w:rsid w:val="00A5501A"/>
    <w:rsid w:val="00A55F9C"/>
    <w:rsid w:val="00A572C6"/>
    <w:rsid w:val="00A605DA"/>
    <w:rsid w:val="00A607BA"/>
    <w:rsid w:val="00A61AE3"/>
    <w:rsid w:val="00A6277B"/>
    <w:rsid w:val="00A62D8D"/>
    <w:rsid w:val="00A64493"/>
    <w:rsid w:val="00A648E5"/>
    <w:rsid w:val="00A64B1D"/>
    <w:rsid w:val="00A65D3B"/>
    <w:rsid w:val="00A65FF0"/>
    <w:rsid w:val="00A6642D"/>
    <w:rsid w:val="00A66448"/>
    <w:rsid w:val="00A67CD5"/>
    <w:rsid w:val="00A70D5E"/>
    <w:rsid w:val="00A71425"/>
    <w:rsid w:val="00A7198E"/>
    <w:rsid w:val="00A71F93"/>
    <w:rsid w:val="00A72426"/>
    <w:rsid w:val="00A7257C"/>
    <w:rsid w:val="00A7311C"/>
    <w:rsid w:val="00A73C41"/>
    <w:rsid w:val="00A744E2"/>
    <w:rsid w:val="00A7561B"/>
    <w:rsid w:val="00A7566E"/>
    <w:rsid w:val="00A75780"/>
    <w:rsid w:val="00A757EB"/>
    <w:rsid w:val="00A76293"/>
    <w:rsid w:val="00A7793A"/>
    <w:rsid w:val="00A77C41"/>
    <w:rsid w:val="00A77C7D"/>
    <w:rsid w:val="00A77CE2"/>
    <w:rsid w:val="00A8223E"/>
    <w:rsid w:val="00A8233F"/>
    <w:rsid w:val="00A83082"/>
    <w:rsid w:val="00A83433"/>
    <w:rsid w:val="00A84927"/>
    <w:rsid w:val="00A851C0"/>
    <w:rsid w:val="00A867A5"/>
    <w:rsid w:val="00A874B5"/>
    <w:rsid w:val="00A87BB8"/>
    <w:rsid w:val="00A905B6"/>
    <w:rsid w:val="00A90689"/>
    <w:rsid w:val="00A90E53"/>
    <w:rsid w:val="00A9123F"/>
    <w:rsid w:val="00A91FF5"/>
    <w:rsid w:val="00A92256"/>
    <w:rsid w:val="00A928FB"/>
    <w:rsid w:val="00A9395B"/>
    <w:rsid w:val="00A9399B"/>
    <w:rsid w:val="00A93AD1"/>
    <w:rsid w:val="00A93D08"/>
    <w:rsid w:val="00A93F6B"/>
    <w:rsid w:val="00A950B1"/>
    <w:rsid w:val="00A95710"/>
    <w:rsid w:val="00A95753"/>
    <w:rsid w:val="00A957C6"/>
    <w:rsid w:val="00A9679E"/>
    <w:rsid w:val="00A96CEB"/>
    <w:rsid w:val="00A96E92"/>
    <w:rsid w:val="00A97274"/>
    <w:rsid w:val="00AA0620"/>
    <w:rsid w:val="00AA0732"/>
    <w:rsid w:val="00AA125B"/>
    <w:rsid w:val="00AA12D7"/>
    <w:rsid w:val="00AA166E"/>
    <w:rsid w:val="00AA175A"/>
    <w:rsid w:val="00AA1E72"/>
    <w:rsid w:val="00AA423D"/>
    <w:rsid w:val="00AA4A9E"/>
    <w:rsid w:val="00AA6C96"/>
    <w:rsid w:val="00AB1391"/>
    <w:rsid w:val="00AB1BA8"/>
    <w:rsid w:val="00AB340A"/>
    <w:rsid w:val="00AB3D09"/>
    <w:rsid w:val="00AB3D13"/>
    <w:rsid w:val="00AB4248"/>
    <w:rsid w:val="00AB4B43"/>
    <w:rsid w:val="00AB6283"/>
    <w:rsid w:val="00AB662B"/>
    <w:rsid w:val="00AB6CA4"/>
    <w:rsid w:val="00AB7311"/>
    <w:rsid w:val="00AB78AF"/>
    <w:rsid w:val="00AB78B7"/>
    <w:rsid w:val="00AC0886"/>
    <w:rsid w:val="00AC271E"/>
    <w:rsid w:val="00AC3517"/>
    <w:rsid w:val="00AC3A01"/>
    <w:rsid w:val="00AC3CB5"/>
    <w:rsid w:val="00AC45FF"/>
    <w:rsid w:val="00AC466B"/>
    <w:rsid w:val="00AC4B5E"/>
    <w:rsid w:val="00AC5073"/>
    <w:rsid w:val="00AC5F7B"/>
    <w:rsid w:val="00AC6931"/>
    <w:rsid w:val="00AC69B3"/>
    <w:rsid w:val="00AC6BE9"/>
    <w:rsid w:val="00AC6C30"/>
    <w:rsid w:val="00AC7FFC"/>
    <w:rsid w:val="00AD1434"/>
    <w:rsid w:val="00AD1470"/>
    <w:rsid w:val="00AD153E"/>
    <w:rsid w:val="00AD220B"/>
    <w:rsid w:val="00AD521F"/>
    <w:rsid w:val="00AD5668"/>
    <w:rsid w:val="00AD5D4D"/>
    <w:rsid w:val="00AD7E12"/>
    <w:rsid w:val="00AE1C41"/>
    <w:rsid w:val="00AE28DE"/>
    <w:rsid w:val="00AE2D35"/>
    <w:rsid w:val="00AE3799"/>
    <w:rsid w:val="00AE3B09"/>
    <w:rsid w:val="00AE5D90"/>
    <w:rsid w:val="00AE623F"/>
    <w:rsid w:val="00AE68E3"/>
    <w:rsid w:val="00AE7140"/>
    <w:rsid w:val="00AF04A9"/>
    <w:rsid w:val="00AF05AD"/>
    <w:rsid w:val="00AF05EC"/>
    <w:rsid w:val="00AF07E8"/>
    <w:rsid w:val="00AF0E35"/>
    <w:rsid w:val="00AF10E5"/>
    <w:rsid w:val="00AF223E"/>
    <w:rsid w:val="00AF26FA"/>
    <w:rsid w:val="00AF2846"/>
    <w:rsid w:val="00AF285C"/>
    <w:rsid w:val="00AF3507"/>
    <w:rsid w:val="00AF3B19"/>
    <w:rsid w:val="00AF4A83"/>
    <w:rsid w:val="00AF4DA8"/>
    <w:rsid w:val="00AF54B5"/>
    <w:rsid w:val="00AF5680"/>
    <w:rsid w:val="00AF5BB5"/>
    <w:rsid w:val="00AF7375"/>
    <w:rsid w:val="00AF7C90"/>
    <w:rsid w:val="00B00090"/>
    <w:rsid w:val="00B008BE"/>
    <w:rsid w:val="00B0175F"/>
    <w:rsid w:val="00B01E92"/>
    <w:rsid w:val="00B02391"/>
    <w:rsid w:val="00B0297C"/>
    <w:rsid w:val="00B029D5"/>
    <w:rsid w:val="00B02A85"/>
    <w:rsid w:val="00B037E4"/>
    <w:rsid w:val="00B03DB8"/>
    <w:rsid w:val="00B04B8D"/>
    <w:rsid w:val="00B04D0E"/>
    <w:rsid w:val="00B04E32"/>
    <w:rsid w:val="00B0539B"/>
    <w:rsid w:val="00B05686"/>
    <w:rsid w:val="00B05A3B"/>
    <w:rsid w:val="00B05DA5"/>
    <w:rsid w:val="00B061CF"/>
    <w:rsid w:val="00B06C2E"/>
    <w:rsid w:val="00B073CF"/>
    <w:rsid w:val="00B07E88"/>
    <w:rsid w:val="00B1159F"/>
    <w:rsid w:val="00B11F79"/>
    <w:rsid w:val="00B128E3"/>
    <w:rsid w:val="00B133DC"/>
    <w:rsid w:val="00B13707"/>
    <w:rsid w:val="00B147A1"/>
    <w:rsid w:val="00B14D6B"/>
    <w:rsid w:val="00B14F69"/>
    <w:rsid w:val="00B1522F"/>
    <w:rsid w:val="00B1550F"/>
    <w:rsid w:val="00B15514"/>
    <w:rsid w:val="00B16109"/>
    <w:rsid w:val="00B1623D"/>
    <w:rsid w:val="00B1626E"/>
    <w:rsid w:val="00B16AE1"/>
    <w:rsid w:val="00B16D06"/>
    <w:rsid w:val="00B17D73"/>
    <w:rsid w:val="00B20508"/>
    <w:rsid w:val="00B20949"/>
    <w:rsid w:val="00B21C7B"/>
    <w:rsid w:val="00B22422"/>
    <w:rsid w:val="00B2246F"/>
    <w:rsid w:val="00B22546"/>
    <w:rsid w:val="00B2307C"/>
    <w:rsid w:val="00B23989"/>
    <w:rsid w:val="00B23A77"/>
    <w:rsid w:val="00B2408E"/>
    <w:rsid w:val="00B240E5"/>
    <w:rsid w:val="00B24FAA"/>
    <w:rsid w:val="00B253BD"/>
    <w:rsid w:val="00B25A1C"/>
    <w:rsid w:val="00B25FEC"/>
    <w:rsid w:val="00B2646B"/>
    <w:rsid w:val="00B278C2"/>
    <w:rsid w:val="00B27B89"/>
    <w:rsid w:val="00B30711"/>
    <w:rsid w:val="00B31610"/>
    <w:rsid w:val="00B32E86"/>
    <w:rsid w:val="00B32F57"/>
    <w:rsid w:val="00B341F0"/>
    <w:rsid w:val="00B34D1F"/>
    <w:rsid w:val="00B35713"/>
    <w:rsid w:val="00B36547"/>
    <w:rsid w:val="00B36983"/>
    <w:rsid w:val="00B36BF4"/>
    <w:rsid w:val="00B37F27"/>
    <w:rsid w:val="00B40849"/>
    <w:rsid w:val="00B423E9"/>
    <w:rsid w:val="00B43A94"/>
    <w:rsid w:val="00B442C8"/>
    <w:rsid w:val="00B44360"/>
    <w:rsid w:val="00B445C9"/>
    <w:rsid w:val="00B47D05"/>
    <w:rsid w:val="00B5071D"/>
    <w:rsid w:val="00B52107"/>
    <w:rsid w:val="00B53094"/>
    <w:rsid w:val="00B5350E"/>
    <w:rsid w:val="00B535B5"/>
    <w:rsid w:val="00B541D0"/>
    <w:rsid w:val="00B55281"/>
    <w:rsid w:val="00B55674"/>
    <w:rsid w:val="00B56250"/>
    <w:rsid w:val="00B56822"/>
    <w:rsid w:val="00B56CE1"/>
    <w:rsid w:val="00B570A5"/>
    <w:rsid w:val="00B57119"/>
    <w:rsid w:val="00B57289"/>
    <w:rsid w:val="00B6025C"/>
    <w:rsid w:val="00B602A1"/>
    <w:rsid w:val="00B62945"/>
    <w:rsid w:val="00B62CA0"/>
    <w:rsid w:val="00B63D32"/>
    <w:rsid w:val="00B64339"/>
    <w:rsid w:val="00B64465"/>
    <w:rsid w:val="00B65382"/>
    <w:rsid w:val="00B666A4"/>
    <w:rsid w:val="00B66F26"/>
    <w:rsid w:val="00B6720F"/>
    <w:rsid w:val="00B6738B"/>
    <w:rsid w:val="00B67B52"/>
    <w:rsid w:val="00B713AE"/>
    <w:rsid w:val="00B7174E"/>
    <w:rsid w:val="00B71B82"/>
    <w:rsid w:val="00B72994"/>
    <w:rsid w:val="00B72B41"/>
    <w:rsid w:val="00B73B0B"/>
    <w:rsid w:val="00B7428E"/>
    <w:rsid w:val="00B748E5"/>
    <w:rsid w:val="00B74A1D"/>
    <w:rsid w:val="00B756C6"/>
    <w:rsid w:val="00B7596C"/>
    <w:rsid w:val="00B75D33"/>
    <w:rsid w:val="00B760A2"/>
    <w:rsid w:val="00B76D07"/>
    <w:rsid w:val="00B77EA1"/>
    <w:rsid w:val="00B808FA"/>
    <w:rsid w:val="00B81003"/>
    <w:rsid w:val="00B8187F"/>
    <w:rsid w:val="00B82EBC"/>
    <w:rsid w:val="00B83058"/>
    <w:rsid w:val="00B83375"/>
    <w:rsid w:val="00B834DD"/>
    <w:rsid w:val="00B8453C"/>
    <w:rsid w:val="00B84E4F"/>
    <w:rsid w:val="00B84E5B"/>
    <w:rsid w:val="00B85EAA"/>
    <w:rsid w:val="00B865AC"/>
    <w:rsid w:val="00B869A6"/>
    <w:rsid w:val="00B87679"/>
    <w:rsid w:val="00B87953"/>
    <w:rsid w:val="00B87972"/>
    <w:rsid w:val="00B879D2"/>
    <w:rsid w:val="00B87D82"/>
    <w:rsid w:val="00B90160"/>
    <w:rsid w:val="00B90EAF"/>
    <w:rsid w:val="00B91242"/>
    <w:rsid w:val="00B917F1"/>
    <w:rsid w:val="00B9297F"/>
    <w:rsid w:val="00B930F4"/>
    <w:rsid w:val="00B93B31"/>
    <w:rsid w:val="00B942F3"/>
    <w:rsid w:val="00B943F7"/>
    <w:rsid w:val="00B94655"/>
    <w:rsid w:val="00B94CA4"/>
    <w:rsid w:val="00B94DB7"/>
    <w:rsid w:val="00B95285"/>
    <w:rsid w:val="00B95EBB"/>
    <w:rsid w:val="00B9639D"/>
    <w:rsid w:val="00B9640F"/>
    <w:rsid w:val="00B973D0"/>
    <w:rsid w:val="00B975E5"/>
    <w:rsid w:val="00B97633"/>
    <w:rsid w:val="00B97B76"/>
    <w:rsid w:val="00B97CC7"/>
    <w:rsid w:val="00B97F43"/>
    <w:rsid w:val="00BA0790"/>
    <w:rsid w:val="00BA0952"/>
    <w:rsid w:val="00BA2624"/>
    <w:rsid w:val="00BA2D26"/>
    <w:rsid w:val="00BA48E5"/>
    <w:rsid w:val="00BA4D9C"/>
    <w:rsid w:val="00BA5B69"/>
    <w:rsid w:val="00BA5E6B"/>
    <w:rsid w:val="00BA62B1"/>
    <w:rsid w:val="00BA7025"/>
    <w:rsid w:val="00BA74F3"/>
    <w:rsid w:val="00BB041F"/>
    <w:rsid w:val="00BB0834"/>
    <w:rsid w:val="00BB0A37"/>
    <w:rsid w:val="00BB0EBD"/>
    <w:rsid w:val="00BB12E1"/>
    <w:rsid w:val="00BB2A83"/>
    <w:rsid w:val="00BB3080"/>
    <w:rsid w:val="00BB3A6B"/>
    <w:rsid w:val="00BB3F21"/>
    <w:rsid w:val="00BB4B2F"/>
    <w:rsid w:val="00BB4C7D"/>
    <w:rsid w:val="00BB7911"/>
    <w:rsid w:val="00BC027B"/>
    <w:rsid w:val="00BC09AA"/>
    <w:rsid w:val="00BC1EA8"/>
    <w:rsid w:val="00BC1FDD"/>
    <w:rsid w:val="00BC2607"/>
    <w:rsid w:val="00BC27B7"/>
    <w:rsid w:val="00BC3935"/>
    <w:rsid w:val="00BC3AE3"/>
    <w:rsid w:val="00BC44C8"/>
    <w:rsid w:val="00BC4716"/>
    <w:rsid w:val="00BC5059"/>
    <w:rsid w:val="00BC546B"/>
    <w:rsid w:val="00BC5909"/>
    <w:rsid w:val="00BC5A0D"/>
    <w:rsid w:val="00BC5F3A"/>
    <w:rsid w:val="00BC60D1"/>
    <w:rsid w:val="00BD14F7"/>
    <w:rsid w:val="00BD1A6E"/>
    <w:rsid w:val="00BD1CD1"/>
    <w:rsid w:val="00BD1ED6"/>
    <w:rsid w:val="00BD24CF"/>
    <w:rsid w:val="00BD2959"/>
    <w:rsid w:val="00BD330D"/>
    <w:rsid w:val="00BD3401"/>
    <w:rsid w:val="00BD3E2B"/>
    <w:rsid w:val="00BD4D28"/>
    <w:rsid w:val="00BD5135"/>
    <w:rsid w:val="00BD5E5F"/>
    <w:rsid w:val="00BD67FF"/>
    <w:rsid w:val="00BD7A46"/>
    <w:rsid w:val="00BE036C"/>
    <w:rsid w:val="00BE0B11"/>
    <w:rsid w:val="00BE1704"/>
    <w:rsid w:val="00BE20D6"/>
    <w:rsid w:val="00BE25EE"/>
    <w:rsid w:val="00BE290B"/>
    <w:rsid w:val="00BE2966"/>
    <w:rsid w:val="00BE3643"/>
    <w:rsid w:val="00BE3AAC"/>
    <w:rsid w:val="00BE50D9"/>
    <w:rsid w:val="00BE561D"/>
    <w:rsid w:val="00BE5693"/>
    <w:rsid w:val="00BE589A"/>
    <w:rsid w:val="00BE5C1C"/>
    <w:rsid w:val="00BE6813"/>
    <w:rsid w:val="00BE69FE"/>
    <w:rsid w:val="00BF00CD"/>
    <w:rsid w:val="00BF1311"/>
    <w:rsid w:val="00BF255A"/>
    <w:rsid w:val="00BF38BE"/>
    <w:rsid w:val="00BF446E"/>
    <w:rsid w:val="00BF4678"/>
    <w:rsid w:val="00BF488A"/>
    <w:rsid w:val="00BF4ADA"/>
    <w:rsid w:val="00BF4BB5"/>
    <w:rsid w:val="00BF58B3"/>
    <w:rsid w:val="00BF6875"/>
    <w:rsid w:val="00BF6D56"/>
    <w:rsid w:val="00BF7154"/>
    <w:rsid w:val="00BF73B4"/>
    <w:rsid w:val="00BF7644"/>
    <w:rsid w:val="00BF7AE0"/>
    <w:rsid w:val="00BF7C5F"/>
    <w:rsid w:val="00BF7DCC"/>
    <w:rsid w:val="00C00868"/>
    <w:rsid w:val="00C009D5"/>
    <w:rsid w:val="00C011E6"/>
    <w:rsid w:val="00C01923"/>
    <w:rsid w:val="00C01C7B"/>
    <w:rsid w:val="00C01E21"/>
    <w:rsid w:val="00C0265A"/>
    <w:rsid w:val="00C02BD0"/>
    <w:rsid w:val="00C03B0F"/>
    <w:rsid w:val="00C040A5"/>
    <w:rsid w:val="00C04836"/>
    <w:rsid w:val="00C04C1D"/>
    <w:rsid w:val="00C061A0"/>
    <w:rsid w:val="00C066F3"/>
    <w:rsid w:val="00C06DD9"/>
    <w:rsid w:val="00C071C8"/>
    <w:rsid w:val="00C07532"/>
    <w:rsid w:val="00C07A05"/>
    <w:rsid w:val="00C07A1A"/>
    <w:rsid w:val="00C110F9"/>
    <w:rsid w:val="00C11835"/>
    <w:rsid w:val="00C11E73"/>
    <w:rsid w:val="00C12B38"/>
    <w:rsid w:val="00C150E9"/>
    <w:rsid w:val="00C15879"/>
    <w:rsid w:val="00C16DE8"/>
    <w:rsid w:val="00C17601"/>
    <w:rsid w:val="00C17852"/>
    <w:rsid w:val="00C17C8B"/>
    <w:rsid w:val="00C2029D"/>
    <w:rsid w:val="00C202F5"/>
    <w:rsid w:val="00C206FB"/>
    <w:rsid w:val="00C21B15"/>
    <w:rsid w:val="00C21DEF"/>
    <w:rsid w:val="00C22658"/>
    <w:rsid w:val="00C24328"/>
    <w:rsid w:val="00C24D21"/>
    <w:rsid w:val="00C268D1"/>
    <w:rsid w:val="00C26966"/>
    <w:rsid w:val="00C27008"/>
    <w:rsid w:val="00C27504"/>
    <w:rsid w:val="00C276BF"/>
    <w:rsid w:val="00C27CB6"/>
    <w:rsid w:val="00C27E7D"/>
    <w:rsid w:val="00C311B2"/>
    <w:rsid w:val="00C317DF"/>
    <w:rsid w:val="00C31ABD"/>
    <w:rsid w:val="00C31E5A"/>
    <w:rsid w:val="00C323C0"/>
    <w:rsid w:val="00C3332C"/>
    <w:rsid w:val="00C33C54"/>
    <w:rsid w:val="00C3440F"/>
    <w:rsid w:val="00C35406"/>
    <w:rsid w:val="00C35AEF"/>
    <w:rsid w:val="00C3612E"/>
    <w:rsid w:val="00C36EB6"/>
    <w:rsid w:val="00C402F6"/>
    <w:rsid w:val="00C4054E"/>
    <w:rsid w:val="00C40BED"/>
    <w:rsid w:val="00C41C4A"/>
    <w:rsid w:val="00C426A2"/>
    <w:rsid w:val="00C43B8C"/>
    <w:rsid w:val="00C4460D"/>
    <w:rsid w:val="00C44D7C"/>
    <w:rsid w:val="00C47874"/>
    <w:rsid w:val="00C50226"/>
    <w:rsid w:val="00C511C5"/>
    <w:rsid w:val="00C511D2"/>
    <w:rsid w:val="00C515C9"/>
    <w:rsid w:val="00C51A16"/>
    <w:rsid w:val="00C51DEB"/>
    <w:rsid w:val="00C5211B"/>
    <w:rsid w:val="00C5297A"/>
    <w:rsid w:val="00C5332D"/>
    <w:rsid w:val="00C535F8"/>
    <w:rsid w:val="00C537B9"/>
    <w:rsid w:val="00C53D2E"/>
    <w:rsid w:val="00C540C2"/>
    <w:rsid w:val="00C54427"/>
    <w:rsid w:val="00C54CD3"/>
    <w:rsid w:val="00C558A8"/>
    <w:rsid w:val="00C55925"/>
    <w:rsid w:val="00C56E67"/>
    <w:rsid w:val="00C56F2A"/>
    <w:rsid w:val="00C56F90"/>
    <w:rsid w:val="00C577D8"/>
    <w:rsid w:val="00C60425"/>
    <w:rsid w:val="00C6048C"/>
    <w:rsid w:val="00C6184E"/>
    <w:rsid w:val="00C6185B"/>
    <w:rsid w:val="00C61946"/>
    <w:rsid w:val="00C62BCB"/>
    <w:rsid w:val="00C62E75"/>
    <w:rsid w:val="00C62E7E"/>
    <w:rsid w:val="00C63142"/>
    <w:rsid w:val="00C635BB"/>
    <w:rsid w:val="00C6401D"/>
    <w:rsid w:val="00C6598E"/>
    <w:rsid w:val="00C65F5E"/>
    <w:rsid w:val="00C6632B"/>
    <w:rsid w:val="00C66A8E"/>
    <w:rsid w:val="00C67E8B"/>
    <w:rsid w:val="00C67FC6"/>
    <w:rsid w:val="00C701D0"/>
    <w:rsid w:val="00C708E3"/>
    <w:rsid w:val="00C714C4"/>
    <w:rsid w:val="00C740B0"/>
    <w:rsid w:val="00C74A86"/>
    <w:rsid w:val="00C74EB3"/>
    <w:rsid w:val="00C7537C"/>
    <w:rsid w:val="00C75D99"/>
    <w:rsid w:val="00C761BB"/>
    <w:rsid w:val="00C767A9"/>
    <w:rsid w:val="00C77C88"/>
    <w:rsid w:val="00C8063D"/>
    <w:rsid w:val="00C80666"/>
    <w:rsid w:val="00C809B3"/>
    <w:rsid w:val="00C80CA6"/>
    <w:rsid w:val="00C8125F"/>
    <w:rsid w:val="00C8161D"/>
    <w:rsid w:val="00C819CB"/>
    <w:rsid w:val="00C81B02"/>
    <w:rsid w:val="00C81E2C"/>
    <w:rsid w:val="00C82815"/>
    <w:rsid w:val="00C82F42"/>
    <w:rsid w:val="00C83243"/>
    <w:rsid w:val="00C83C85"/>
    <w:rsid w:val="00C84F2C"/>
    <w:rsid w:val="00C8596E"/>
    <w:rsid w:val="00C86046"/>
    <w:rsid w:val="00C8674D"/>
    <w:rsid w:val="00C873D3"/>
    <w:rsid w:val="00C87BBC"/>
    <w:rsid w:val="00C91000"/>
    <w:rsid w:val="00C9180F"/>
    <w:rsid w:val="00C91E6B"/>
    <w:rsid w:val="00C92205"/>
    <w:rsid w:val="00C92C91"/>
    <w:rsid w:val="00C9383E"/>
    <w:rsid w:val="00C94579"/>
    <w:rsid w:val="00C948B9"/>
    <w:rsid w:val="00C94BF0"/>
    <w:rsid w:val="00C94F41"/>
    <w:rsid w:val="00C9522D"/>
    <w:rsid w:val="00C952E8"/>
    <w:rsid w:val="00C964B2"/>
    <w:rsid w:val="00C970CA"/>
    <w:rsid w:val="00C971F5"/>
    <w:rsid w:val="00C9735C"/>
    <w:rsid w:val="00C979D4"/>
    <w:rsid w:val="00CA0B7E"/>
    <w:rsid w:val="00CA2C55"/>
    <w:rsid w:val="00CA2D90"/>
    <w:rsid w:val="00CA3C8F"/>
    <w:rsid w:val="00CA3E1E"/>
    <w:rsid w:val="00CA4280"/>
    <w:rsid w:val="00CA4A4E"/>
    <w:rsid w:val="00CA4CB2"/>
    <w:rsid w:val="00CA5B6C"/>
    <w:rsid w:val="00CA5C84"/>
    <w:rsid w:val="00CA5E1A"/>
    <w:rsid w:val="00CA64B0"/>
    <w:rsid w:val="00CA7802"/>
    <w:rsid w:val="00CB0BE5"/>
    <w:rsid w:val="00CB0CAA"/>
    <w:rsid w:val="00CB0D06"/>
    <w:rsid w:val="00CB14A2"/>
    <w:rsid w:val="00CB1566"/>
    <w:rsid w:val="00CB1B09"/>
    <w:rsid w:val="00CB1C00"/>
    <w:rsid w:val="00CB1F11"/>
    <w:rsid w:val="00CB3904"/>
    <w:rsid w:val="00CB4489"/>
    <w:rsid w:val="00CB4B20"/>
    <w:rsid w:val="00CB5297"/>
    <w:rsid w:val="00CB5C70"/>
    <w:rsid w:val="00CB5ECE"/>
    <w:rsid w:val="00CB7AC4"/>
    <w:rsid w:val="00CC0DAD"/>
    <w:rsid w:val="00CC0DCE"/>
    <w:rsid w:val="00CC0FE4"/>
    <w:rsid w:val="00CC11AA"/>
    <w:rsid w:val="00CC13D9"/>
    <w:rsid w:val="00CC1E81"/>
    <w:rsid w:val="00CC2EE6"/>
    <w:rsid w:val="00CC3363"/>
    <w:rsid w:val="00CC3689"/>
    <w:rsid w:val="00CC4885"/>
    <w:rsid w:val="00CC4BA0"/>
    <w:rsid w:val="00CC5347"/>
    <w:rsid w:val="00CC59C4"/>
    <w:rsid w:val="00CC5F6A"/>
    <w:rsid w:val="00CC6B9B"/>
    <w:rsid w:val="00CC75F1"/>
    <w:rsid w:val="00CC7BBB"/>
    <w:rsid w:val="00CC7BC4"/>
    <w:rsid w:val="00CD070C"/>
    <w:rsid w:val="00CD0939"/>
    <w:rsid w:val="00CD0AF1"/>
    <w:rsid w:val="00CD0ECD"/>
    <w:rsid w:val="00CD1A2B"/>
    <w:rsid w:val="00CD1B38"/>
    <w:rsid w:val="00CD1E76"/>
    <w:rsid w:val="00CD24A0"/>
    <w:rsid w:val="00CD3136"/>
    <w:rsid w:val="00CD31FD"/>
    <w:rsid w:val="00CD32F1"/>
    <w:rsid w:val="00CD372E"/>
    <w:rsid w:val="00CD3CAC"/>
    <w:rsid w:val="00CD452E"/>
    <w:rsid w:val="00CD4A61"/>
    <w:rsid w:val="00CD5CA6"/>
    <w:rsid w:val="00CD5EE9"/>
    <w:rsid w:val="00CD687F"/>
    <w:rsid w:val="00CD787D"/>
    <w:rsid w:val="00CE0712"/>
    <w:rsid w:val="00CE089F"/>
    <w:rsid w:val="00CE145B"/>
    <w:rsid w:val="00CE15DA"/>
    <w:rsid w:val="00CE1B35"/>
    <w:rsid w:val="00CE2328"/>
    <w:rsid w:val="00CE25B8"/>
    <w:rsid w:val="00CE36C0"/>
    <w:rsid w:val="00CE39FA"/>
    <w:rsid w:val="00CE3FAA"/>
    <w:rsid w:val="00CE45F1"/>
    <w:rsid w:val="00CE46A1"/>
    <w:rsid w:val="00CE4FD5"/>
    <w:rsid w:val="00CE51CA"/>
    <w:rsid w:val="00CE5BAD"/>
    <w:rsid w:val="00CE609F"/>
    <w:rsid w:val="00CE653B"/>
    <w:rsid w:val="00CE6F59"/>
    <w:rsid w:val="00CE71C6"/>
    <w:rsid w:val="00CE75FB"/>
    <w:rsid w:val="00CF0658"/>
    <w:rsid w:val="00CF079C"/>
    <w:rsid w:val="00CF10AC"/>
    <w:rsid w:val="00CF1B82"/>
    <w:rsid w:val="00CF1B96"/>
    <w:rsid w:val="00CF2F00"/>
    <w:rsid w:val="00CF3E3A"/>
    <w:rsid w:val="00CF446A"/>
    <w:rsid w:val="00CF4DEC"/>
    <w:rsid w:val="00CF6426"/>
    <w:rsid w:val="00CF775A"/>
    <w:rsid w:val="00CF7887"/>
    <w:rsid w:val="00D0022A"/>
    <w:rsid w:val="00D00496"/>
    <w:rsid w:val="00D01C37"/>
    <w:rsid w:val="00D0211F"/>
    <w:rsid w:val="00D02ABB"/>
    <w:rsid w:val="00D02C03"/>
    <w:rsid w:val="00D0355C"/>
    <w:rsid w:val="00D03F13"/>
    <w:rsid w:val="00D04081"/>
    <w:rsid w:val="00D052D7"/>
    <w:rsid w:val="00D05889"/>
    <w:rsid w:val="00D05BD1"/>
    <w:rsid w:val="00D05EF2"/>
    <w:rsid w:val="00D07166"/>
    <w:rsid w:val="00D07987"/>
    <w:rsid w:val="00D122A9"/>
    <w:rsid w:val="00D1369A"/>
    <w:rsid w:val="00D1383E"/>
    <w:rsid w:val="00D13B15"/>
    <w:rsid w:val="00D1431A"/>
    <w:rsid w:val="00D14A0D"/>
    <w:rsid w:val="00D14A92"/>
    <w:rsid w:val="00D155A5"/>
    <w:rsid w:val="00D15690"/>
    <w:rsid w:val="00D158EE"/>
    <w:rsid w:val="00D15DBE"/>
    <w:rsid w:val="00D15E36"/>
    <w:rsid w:val="00D16AA2"/>
    <w:rsid w:val="00D16AC4"/>
    <w:rsid w:val="00D178D2"/>
    <w:rsid w:val="00D17A15"/>
    <w:rsid w:val="00D17F0B"/>
    <w:rsid w:val="00D20D94"/>
    <w:rsid w:val="00D217AC"/>
    <w:rsid w:val="00D21BEB"/>
    <w:rsid w:val="00D22766"/>
    <w:rsid w:val="00D2349B"/>
    <w:rsid w:val="00D239F2"/>
    <w:rsid w:val="00D2462F"/>
    <w:rsid w:val="00D24905"/>
    <w:rsid w:val="00D24B2A"/>
    <w:rsid w:val="00D25460"/>
    <w:rsid w:val="00D26B50"/>
    <w:rsid w:val="00D30041"/>
    <w:rsid w:val="00D30830"/>
    <w:rsid w:val="00D30FE1"/>
    <w:rsid w:val="00D31A19"/>
    <w:rsid w:val="00D31B3B"/>
    <w:rsid w:val="00D31BA7"/>
    <w:rsid w:val="00D327B0"/>
    <w:rsid w:val="00D32DC8"/>
    <w:rsid w:val="00D32E85"/>
    <w:rsid w:val="00D332E9"/>
    <w:rsid w:val="00D33B77"/>
    <w:rsid w:val="00D3419E"/>
    <w:rsid w:val="00D345F7"/>
    <w:rsid w:val="00D34CED"/>
    <w:rsid w:val="00D35017"/>
    <w:rsid w:val="00D35E3E"/>
    <w:rsid w:val="00D36071"/>
    <w:rsid w:val="00D36723"/>
    <w:rsid w:val="00D3734A"/>
    <w:rsid w:val="00D37D56"/>
    <w:rsid w:val="00D40F0F"/>
    <w:rsid w:val="00D41631"/>
    <w:rsid w:val="00D43C78"/>
    <w:rsid w:val="00D43D50"/>
    <w:rsid w:val="00D44312"/>
    <w:rsid w:val="00D44558"/>
    <w:rsid w:val="00D448DA"/>
    <w:rsid w:val="00D44A50"/>
    <w:rsid w:val="00D4559E"/>
    <w:rsid w:val="00D455E3"/>
    <w:rsid w:val="00D458AD"/>
    <w:rsid w:val="00D46955"/>
    <w:rsid w:val="00D47923"/>
    <w:rsid w:val="00D479C6"/>
    <w:rsid w:val="00D47DD0"/>
    <w:rsid w:val="00D510E1"/>
    <w:rsid w:val="00D51854"/>
    <w:rsid w:val="00D52D94"/>
    <w:rsid w:val="00D5385F"/>
    <w:rsid w:val="00D538E1"/>
    <w:rsid w:val="00D539D2"/>
    <w:rsid w:val="00D53AA9"/>
    <w:rsid w:val="00D53EC9"/>
    <w:rsid w:val="00D53F15"/>
    <w:rsid w:val="00D5555E"/>
    <w:rsid w:val="00D55A3C"/>
    <w:rsid w:val="00D56528"/>
    <w:rsid w:val="00D57C43"/>
    <w:rsid w:val="00D57CAA"/>
    <w:rsid w:val="00D60780"/>
    <w:rsid w:val="00D60FF9"/>
    <w:rsid w:val="00D61AF9"/>
    <w:rsid w:val="00D61DE2"/>
    <w:rsid w:val="00D62DC6"/>
    <w:rsid w:val="00D64162"/>
    <w:rsid w:val="00D647C3"/>
    <w:rsid w:val="00D664C6"/>
    <w:rsid w:val="00D67496"/>
    <w:rsid w:val="00D675BD"/>
    <w:rsid w:val="00D704D7"/>
    <w:rsid w:val="00D70964"/>
    <w:rsid w:val="00D70D12"/>
    <w:rsid w:val="00D728FB"/>
    <w:rsid w:val="00D730F9"/>
    <w:rsid w:val="00D7339B"/>
    <w:rsid w:val="00D73E12"/>
    <w:rsid w:val="00D740AB"/>
    <w:rsid w:val="00D7436D"/>
    <w:rsid w:val="00D7444C"/>
    <w:rsid w:val="00D74BA0"/>
    <w:rsid w:val="00D75269"/>
    <w:rsid w:val="00D75FD0"/>
    <w:rsid w:val="00D76548"/>
    <w:rsid w:val="00D77E37"/>
    <w:rsid w:val="00D8041D"/>
    <w:rsid w:val="00D80955"/>
    <w:rsid w:val="00D80B6B"/>
    <w:rsid w:val="00D81350"/>
    <w:rsid w:val="00D81469"/>
    <w:rsid w:val="00D8168D"/>
    <w:rsid w:val="00D81CEF"/>
    <w:rsid w:val="00D826C0"/>
    <w:rsid w:val="00D82940"/>
    <w:rsid w:val="00D82D42"/>
    <w:rsid w:val="00D8324A"/>
    <w:rsid w:val="00D844D9"/>
    <w:rsid w:val="00D846B7"/>
    <w:rsid w:val="00D84A19"/>
    <w:rsid w:val="00D84CAC"/>
    <w:rsid w:val="00D85795"/>
    <w:rsid w:val="00D876DA"/>
    <w:rsid w:val="00D90198"/>
    <w:rsid w:val="00D90BED"/>
    <w:rsid w:val="00D91063"/>
    <w:rsid w:val="00D9207D"/>
    <w:rsid w:val="00D92097"/>
    <w:rsid w:val="00D9299E"/>
    <w:rsid w:val="00D92E98"/>
    <w:rsid w:val="00D93787"/>
    <w:rsid w:val="00D93978"/>
    <w:rsid w:val="00D941A3"/>
    <w:rsid w:val="00D9430E"/>
    <w:rsid w:val="00D945C9"/>
    <w:rsid w:val="00D9465C"/>
    <w:rsid w:val="00D948FA"/>
    <w:rsid w:val="00D94A7B"/>
    <w:rsid w:val="00D94B94"/>
    <w:rsid w:val="00D96000"/>
    <w:rsid w:val="00D96264"/>
    <w:rsid w:val="00D9642A"/>
    <w:rsid w:val="00D9749D"/>
    <w:rsid w:val="00D97805"/>
    <w:rsid w:val="00DA02F0"/>
    <w:rsid w:val="00DA042D"/>
    <w:rsid w:val="00DA091E"/>
    <w:rsid w:val="00DA3343"/>
    <w:rsid w:val="00DA3E2C"/>
    <w:rsid w:val="00DA4842"/>
    <w:rsid w:val="00DA531D"/>
    <w:rsid w:val="00DA5FA9"/>
    <w:rsid w:val="00DA61D2"/>
    <w:rsid w:val="00DA6228"/>
    <w:rsid w:val="00DA6D8E"/>
    <w:rsid w:val="00DA731E"/>
    <w:rsid w:val="00DA733B"/>
    <w:rsid w:val="00DA759F"/>
    <w:rsid w:val="00DA7C6B"/>
    <w:rsid w:val="00DA7D97"/>
    <w:rsid w:val="00DB2A29"/>
    <w:rsid w:val="00DB2CB7"/>
    <w:rsid w:val="00DB2EBA"/>
    <w:rsid w:val="00DB415C"/>
    <w:rsid w:val="00DB4428"/>
    <w:rsid w:val="00DB4BAB"/>
    <w:rsid w:val="00DB589C"/>
    <w:rsid w:val="00DB5D86"/>
    <w:rsid w:val="00DB5F9B"/>
    <w:rsid w:val="00DC08EF"/>
    <w:rsid w:val="00DC20E6"/>
    <w:rsid w:val="00DC2759"/>
    <w:rsid w:val="00DC2A43"/>
    <w:rsid w:val="00DC2C82"/>
    <w:rsid w:val="00DC316A"/>
    <w:rsid w:val="00DC38CE"/>
    <w:rsid w:val="00DC479F"/>
    <w:rsid w:val="00DC6ADE"/>
    <w:rsid w:val="00DC7FBA"/>
    <w:rsid w:val="00DD0B2E"/>
    <w:rsid w:val="00DD11A0"/>
    <w:rsid w:val="00DD1344"/>
    <w:rsid w:val="00DD17C6"/>
    <w:rsid w:val="00DD24BA"/>
    <w:rsid w:val="00DD281E"/>
    <w:rsid w:val="00DD4366"/>
    <w:rsid w:val="00DD74B0"/>
    <w:rsid w:val="00DD7539"/>
    <w:rsid w:val="00DE031D"/>
    <w:rsid w:val="00DE04F3"/>
    <w:rsid w:val="00DE0AE9"/>
    <w:rsid w:val="00DE0FDC"/>
    <w:rsid w:val="00DE1280"/>
    <w:rsid w:val="00DE1690"/>
    <w:rsid w:val="00DE2515"/>
    <w:rsid w:val="00DE2A17"/>
    <w:rsid w:val="00DE2AFC"/>
    <w:rsid w:val="00DE2F81"/>
    <w:rsid w:val="00DE3B59"/>
    <w:rsid w:val="00DE42F9"/>
    <w:rsid w:val="00DE43AB"/>
    <w:rsid w:val="00DE48F1"/>
    <w:rsid w:val="00DE56EC"/>
    <w:rsid w:val="00DE5BF9"/>
    <w:rsid w:val="00DE635D"/>
    <w:rsid w:val="00DE6770"/>
    <w:rsid w:val="00DE6C00"/>
    <w:rsid w:val="00DE75D0"/>
    <w:rsid w:val="00DE7D14"/>
    <w:rsid w:val="00DF0A34"/>
    <w:rsid w:val="00DF0CA9"/>
    <w:rsid w:val="00DF1272"/>
    <w:rsid w:val="00DF1478"/>
    <w:rsid w:val="00DF1894"/>
    <w:rsid w:val="00DF2192"/>
    <w:rsid w:val="00DF22E0"/>
    <w:rsid w:val="00DF433A"/>
    <w:rsid w:val="00DF4EDB"/>
    <w:rsid w:val="00DF53CA"/>
    <w:rsid w:val="00DF59B0"/>
    <w:rsid w:val="00DF67A0"/>
    <w:rsid w:val="00DF6D1B"/>
    <w:rsid w:val="00DF6DEA"/>
    <w:rsid w:val="00DF7067"/>
    <w:rsid w:val="00E00763"/>
    <w:rsid w:val="00E00917"/>
    <w:rsid w:val="00E01324"/>
    <w:rsid w:val="00E01F09"/>
    <w:rsid w:val="00E023DA"/>
    <w:rsid w:val="00E0243F"/>
    <w:rsid w:val="00E02C92"/>
    <w:rsid w:val="00E03772"/>
    <w:rsid w:val="00E0391A"/>
    <w:rsid w:val="00E040C3"/>
    <w:rsid w:val="00E047A5"/>
    <w:rsid w:val="00E05730"/>
    <w:rsid w:val="00E06248"/>
    <w:rsid w:val="00E06697"/>
    <w:rsid w:val="00E0679C"/>
    <w:rsid w:val="00E06A0E"/>
    <w:rsid w:val="00E070C9"/>
    <w:rsid w:val="00E077DB"/>
    <w:rsid w:val="00E079C8"/>
    <w:rsid w:val="00E07B69"/>
    <w:rsid w:val="00E07BAE"/>
    <w:rsid w:val="00E1006F"/>
    <w:rsid w:val="00E11718"/>
    <w:rsid w:val="00E126B0"/>
    <w:rsid w:val="00E12BA8"/>
    <w:rsid w:val="00E138E3"/>
    <w:rsid w:val="00E13E32"/>
    <w:rsid w:val="00E14B24"/>
    <w:rsid w:val="00E14B93"/>
    <w:rsid w:val="00E15BBA"/>
    <w:rsid w:val="00E16327"/>
    <w:rsid w:val="00E1635E"/>
    <w:rsid w:val="00E171E2"/>
    <w:rsid w:val="00E17206"/>
    <w:rsid w:val="00E2002E"/>
    <w:rsid w:val="00E2079A"/>
    <w:rsid w:val="00E2085E"/>
    <w:rsid w:val="00E20DD4"/>
    <w:rsid w:val="00E20F72"/>
    <w:rsid w:val="00E21063"/>
    <w:rsid w:val="00E22516"/>
    <w:rsid w:val="00E226C8"/>
    <w:rsid w:val="00E22EA1"/>
    <w:rsid w:val="00E23265"/>
    <w:rsid w:val="00E23B83"/>
    <w:rsid w:val="00E23E0B"/>
    <w:rsid w:val="00E23EF3"/>
    <w:rsid w:val="00E243BD"/>
    <w:rsid w:val="00E2503B"/>
    <w:rsid w:val="00E25208"/>
    <w:rsid w:val="00E253CD"/>
    <w:rsid w:val="00E2551C"/>
    <w:rsid w:val="00E25D84"/>
    <w:rsid w:val="00E269B0"/>
    <w:rsid w:val="00E27035"/>
    <w:rsid w:val="00E27D2C"/>
    <w:rsid w:val="00E303E1"/>
    <w:rsid w:val="00E30D61"/>
    <w:rsid w:val="00E30FE0"/>
    <w:rsid w:val="00E313EE"/>
    <w:rsid w:val="00E31D24"/>
    <w:rsid w:val="00E3390F"/>
    <w:rsid w:val="00E34255"/>
    <w:rsid w:val="00E34333"/>
    <w:rsid w:val="00E3470B"/>
    <w:rsid w:val="00E347F9"/>
    <w:rsid w:val="00E348D6"/>
    <w:rsid w:val="00E34D7C"/>
    <w:rsid w:val="00E34E97"/>
    <w:rsid w:val="00E34EC9"/>
    <w:rsid w:val="00E350AA"/>
    <w:rsid w:val="00E35481"/>
    <w:rsid w:val="00E35D6F"/>
    <w:rsid w:val="00E36FE2"/>
    <w:rsid w:val="00E3739B"/>
    <w:rsid w:val="00E377D2"/>
    <w:rsid w:val="00E37AB2"/>
    <w:rsid w:val="00E4067A"/>
    <w:rsid w:val="00E4093C"/>
    <w:rsid w:val="00E4194D"/>
    <w:rsid w:val="00E41C2F"/>
    <w:rsid w:val="00E439C3"/>
    <w:rsid w:val="00E43D6A"/>
    <w:rsid w:val="00E43FE8"/>
    <w:rsid w:val="00E457E1"/>
    <w:rsid w:val="00E46910"/>
    <w:rsid w:val="00E46C39"/>
    <w:rsid w:val="00E46E19"/>
    <w:rsid w:val="00E474E6"/>
    <w:rsid w:val="00E47D1A"/>
    <w:rsid w:val="00E500FB"/>
    <w:rsid w:val="00E512ED"/>
    <w:rsid w:val="00E5183A"/>
    <w:rsid w:val="00E51F82"/>
    <w:rsid w:val="00E51FE5"/>
    <w:rsid w:val="00E5273E"/>
    <w:rsid w:val="00E53B33"/>
    <w:rsid w:val="00E54986"/>
    <w:rsid w:val="00E558A3"/>
    <w:rsid w:val="00E55E1A"/>
    <w:rsid w:val="00E57981"/>
    <w:rsid w:val="00E60C93"/>
    <w:rsid w:val="00E6456B"/>
    <w:rsid w:val="00E647E3"/>
    <w:rsid w:val="00E6508D"/>
    <w:rsid w:val="00E65B12"/>
    <w:rsid w:val="00E65EE3"/>
    <w:rsid w:val="00E66965"/>
    <w:rsid w:val="00E66EA9"/>
    <w:rsid w:val="00E679AB"/>
    <w:rsid w:val="00E67BBC"/>
    <w:rsid w:val="00E708B6"/>
    <w:rsid w:val="00E7120D"/>
    <w:rsid w:val="00E7131D"/>
    <w:rsid w:val="00E714AA"/>
    <w:rsid w:val="00E720FC"/>
    <w:rsid w:val="00E72C0E"/>
    <w:rsid w:val="00E73754"/>
    <w:rsid w:val="00E73890"/>
    <w:rsid w:val="00E73C0E"/>
    <w:rsid w:val="00E73CCE"/>
    <w:rsid w:val="00E74287"/>
    <w:rsid w:val="00E74320"/>
    <w:rsid w:val="00E748ED"/>
    <w:rsid w:val="00E74AFA"/>
    <w:rsid w:val="00E74DAA"/>
    <w:rsid w:val="00E74F2E"/>
    <w:rsid w:val="00E758BD"/>
    <w:rsid w:val="00E75F09"/>
    <w:rsid w:val="00E76783"/>
    <w:rsid w:val="00E7695F"/>
    <w:rsid w:val="00E769CF"/>
    <w:rsid w:val="00E7763E"/>
    <w:rsid w:val="00E8048D"/>
    <w:rsid w:val="00E805DF"/>
    <w:rsid w:val="00E80A86"/>
    <w:rsid w:val="00E81214"/>
    <w:rsid w:val="00E81B03"/>
    <w:rsid w:val="00E81C5D"/>
    <w:rsid w:val="00E8327F"/>
    <w:rsid w:val="00E83922"/>
    <w:rsid w:val="00E857B7"/>
    <w:rsid w:val="00E85849"/>
    <w:rsid w:val="00E85C17"/>
    <w:rsid w:val="00E908C4"/>
    <w:rsid w:val="00E91C9A"/>
    <w:rsid w:val="00E927FD"/>
    <w:rsid w:val="00E92E3A"/>
    <w:rsid w:val="00E941A0"/>
    <w:rsid w:val="00E9479E"/>
    <w:rsid w:val="00E95D60"/>
    <w:rsid w:val="00E95EA5"/>
    <w:rsid w:val="00E96CA1"/>
    <w:rsid w:val="00E97113"/>
    <w:rsid w:val="00E9725B"/>
    <w:rsid w:val="00E97364"/>
    <w:rsid w:val="00E97DA9"/>
    <w:rsid w:val="00EA00D8"/>
    <w:rsid w:val="00EA0ABF"/>
    <w:rsid w:val="00EA2F21"/>
    <w:rsid w:val="00EA319F"/>
    <w:rsid w:val="00EA4658"/>
    <w:rsid w:val="00EA477E"/>
    <w:rsid w:val="00EA479A"/>
    <w:rsid w:val="00EA4A8A"/>
    <w:rsid w:val="00EA4EE6"/>
    <w:rsid w:val="00EA65A7"/>
    <w:rsid w:val="00EA671B"/>
    <w:rsid w:val="00EA7277"/>
    <w:rsid w:val="00EA72DA"/>
    <w:rsid w:val="00EA7B13"/>
    <w:rsid w:val="00EB00E5"/>
    <w:rsid w:val="00EB044E"/>
    <w:rsid w:val="00EB298C"/>
    <w:rsid w:val="00EB2B2E"/>
    <w:rsid w:val="00EB3285"/>
    <w:rsid w:val="00EB33C3"/>
    <w:rsid w:val="00EB3AE6"/>
    <w:rsid w:val="00EB3F9B"/>
    <w:rsid w:val="00EB47CE"/>
    <w:rsid w:val="00EB4C5D"/>
    <w:rsid w:val="00EB547B"/>
    <w:rsid w:val="00EB704F"/>
    <w:rsid w:val="00EB764C"/>
    <w:rsid w:val="00EB7B9C"/>
    <w:rsid w:val="00EB7E65"/>
    <w:rsid w:val="00EC061D"/>
    <w:rsid w:val="00EC07CD"/>
    <w:rsid w:val="00EC1279"/>
    <w:rsid w:val="00EC1C9F"/>
    <w:rsid w:val="00EC2952"/>
    <w:rsid w:val="00EC2B2E"/>
    <w:rsid w:val="00EC4006"/>
    <w:rsid w:val="00EC576A"/>
    <w:rsid w:val="00EC5823"/>
    <w:rsid w:val="00EC5DCA"/>
    <w:rsid w:val="00EC6386"/>
    <w:rsid w:val="00EC6731"/>
    <w:rsid w:val="00EC699E"/>
    <w:rsid w:val="00EC76A3"/>
    <w:rsid w:val="00EC79F5"/>
    <w:rsid w:val="00ED015F"/>
    <w:rsid w:val="00ED0212"/>
    <w:rsid w:val="00ED240D"/>
    <w:rsid w:val="00ED25D0"/>
    <w:rsid w:val="00ED345F"/>
    <w:rsid w:val="00ED35F9"/>
    <w:rsid w:val="00ED3C15"/>
    <w:rsid w:val="00ED3E58"/>
    <w:rsid w:val="00ED4A2E"/>
    <w:rsid w:val="00ED4E37"/>
    <w:rsid w:val="00ED618C"/>
    <w:rsid w:val="00ED61C6"/>
    <w:rsid w:val="00ED6537"/>
    <w:rsid w:val="00ED6748"/>
    <w:rsid w:val="00ED70BF"/>
    <w:rsid w:val="00ED77B5"/>
    <w:rsid w:val="00EE11BD"/>
    <w:rsid w:val="00EE17A6"/>
    <w:rsid w:val="00EE19FD"/>
    <w:rsid w:val="00EE1D1B"/>
    <w:rsid w:val="00EE2024"/>
    <w:rsid w:val="00EE2998"/>
    <w:rsid w:val="00EE3016"/>
    <w:rsid w:val="00EE3ADB"/>
    <w:rsid w:val="00EE3FE7"/>
    <w:rsid w:val="00EE44AE"/>
    <w:rsid w:val="00EE4554"/>
    <w:rsid w:val="00EE481D"/>
    <w:rsid w:val="00EE4A5E"/>
    <w:rsid w:val="00EE558B"/>
    <w:rsid w:val="00EE5AE1"/>
    <w:rsid w:val="00EE5F5C"/>
    <w:rsid w:val="00EE60F3"/>
    <w:rsid w:val="00EE665B"/>
    <w:rsid w:val="00EE70F8"/>
    <w:rsid w:val="00EE7667"/>
    <w:rsid w:val="00EF009B"/>
    <w:rsid w:val="00EF1249"/>
    <w:rsid w:val="00EF184A"/>
    <w:rsid w:val="00EF1BDA"/>
    <w:rsid w:val="00EF1CC3"/>
    <w:rsid w:val="00EF2263"/>
    <w:rsid w:val="00EF2834"/>
    <w:rsid w:val="00EF2C65"/>
    <w:rsid w:val="00EF3C07"/>
    <w:rsid w:val="00EF455D"/>
    <w:rsid w:val="00EF4671"/>
    <w:rsid w:val="00EF586C"/>
    <w:rsid w:val="00EF5C7A"/>
    <w:rsid w:val="00EF6211"/>
    <w:rsid w:val="00EF6AC8"/>
    <w:rsid w:val="00EF6B6D"/>
    <w:rsid w:val="00EF70A8"/>
    <w:rsid w:val="00EF758D"/>
    <w:rsid w:val="00EF7C93"/>
    <w:rsid w:val="00EF7CA9"/>
    <w:rsid w:val="00F00886"/>
    <w:rsid w:val="00F01AE3"/>
    <w:rsid w:val="00F01B0E"/>
    <w:rsid w:val="00F0247C"/>
    <w:rsid w:val="00F0275B"/>
    <w:rsid w:val="00F02A50"/>
    <w:rsid w:val="00F02E61"/>
    <w:rsid w:val="00F0374D"/>
    <w:rsid w:val="00F037D0"/>
    <w:rsid w:val="00F03F4E"/>
    <w:rsid w:val="00F04AB4"/>
    <w:rsid w:val="00F04F24"/>
    <w:rsid w:val="00F057A4"/>
    <w:rsid w:val="00F07377"/>
    <w:rsid w:val="00F10A6A"/>
    <w:rsid w:val="00F10DD0"/>
    <w:rsid w:val="00F10E4E"/>
    <w:rsid w:val="00F1135C"/>
    <w:rsid w:val="00F122E7"/>
    <w:rsid w:val="00F12A30"/>
    <w:rsid w:val="00F12ACA"/>
    <w:rsid w:val="00F12CCC"/>
    <w:rsid w:val="00F12E38"/>
    <w:rsid w:val="00F13996"/>
    <w:rsid w:val="00F13F74"/>
    <w:rsid w:val="00F14588"/>
    <w:rsid w:val="00F1469B"/>
    <w:rsid w:val="00F14B91"/>
    <w:rsid w:val="00F15611"/>
    <w:rsid w:val="00F15E48"/>
    <w:rsid w:val="00F163D5"/>
    <w:rsid w:val="00F1658A"/>
    <w:rsid w:val="00F16CAB"/>
    <w:rsid w:val="00F16FD0"/>
    <w:rsid w:val="00F17636"/>
    <w:rsid w:val="00F17919"/>
    <w:rsid w:val="00F179AA"/>
    <w:rsid w:val="00F206CD"/>
    <w:rsid w:val="00F208E6"/>
    <w:rsid w:val="00F217DE"/>
    <w:rsid w:val="00F22ADF"/>
    <w:rsid w:val="00F23545"/>
    <w:rsid w:val="00F24FB9"/>
    <w:rsid w:val="00F2539E"/>
    <w:rsid w:val="00F26D9F"/>
    <w:rsid w:val="00F26EAF"/>
    <w:rsid w:val="00F27C00"/>
    <w:rsid w:val="00F27EAF"/>
    <w:rsid w:val="00F312AA"/>
    <w:rsid w:val="00F3198E"/>
    <w:rsid w:val="00F32347"/>
    <w:rsid w:val="00F327AF"/>
    <w:rsid w:val="00F32C2A"/>
    <w:rsid w:val="00F32EA1"/>
    <w:rsid w:val="00F33A25"/>
    <w:rsid w:val="00F34058"/>
    <w:rsid w:val="00F34752"/>
    <w:rsid w:val="00F35221"/>
    <w:rsid w:val="00F356A8"/>
    <w:rsid w:val="00F366F5"/>
    <w:rsid w:val="00F37088"/>
    <w:rsid w:val="00F37C43"/>
    <w:rsid w:val="00F40504"/>
    <w:rsid w:val="00F40BAA"/>
    <w:rsid w:val="00F40C31"/>
    <w:rsid w:val="00F40EF0"/>
    <w:rsid w:val="00F4186B"/>
    <w:rsid w:val="00F4256F"/>
    <w:rsid w:val="00F43794"/>
    <w:rsid w:val="00F44040"/>
    <w:rsid w:val="00F44AA7"/>
    <w:rsid w:val="00F44D4B"/>
    <w:rsid w:val="00F45856"/>
    <w:rsid w:val="00F465B1"/>
    <w:rsid w:val="00F46F19"/>
    <w:rsid w:val="00F472E5"/>
    <w:rsid w:val="00F472EA"/>
    <w:rsid w:val="00F47718"/>
    <w:rsid w:val="00F479DB"/>
    <w:rsid w:val="00F47A7A"/>
    <w:rsid w:val="00F47C72"/>
    <w:rsid w:val="00F47D70"/>
    <w:rsid w:val="00F47EDD"/>
    <w:rsid w:val="00F50328"/>
    <w:rsid w:val="00F50BC4"/>
    <w:rsid w:val="00F52656"/>
    <w:rsid w:val="00F52879"/>
    <w:rsid w:val="00F5377A"/>
    <w:rsid w:val="00F54352"/>
    <w:rsid w:val="00F54B8A"/>
    <w:rsid w:val="00F55090"/>
    <w:rsid w:val="00F552B2"/>
    <w:rsid w:val="00F561BD"/>
    <w:rsid w:val="00F5676A"/>
    <w:rsid w:val="00F56BB6"/>
    <w:rsid w:val="00F57014"/>
    <w:rsid w:val="00F571A8"/>
    <w:rsid w:val="00F606B1"/>
    <w:rsid w:val="00F608DD"/>
    <w:rsid w:val="00F61B5D"/>
    <w:rsid w:val="00F628A5"/>
    <w:rsid w:val="00F62DFF"/>
    <w:rsid w:val="00F63159"/>
    <w:rsid w:val="00F635CB"/>
    <w:rsid w:val="00F635F6"/>
    <w:rsid w:val="00F63853"/>
    <w:rsid w:val="00F64384"/>
    <w:rsid w:val="00F650C2"/>
    <w:rsid w:val="00F6521C"/>
    <w:rsid w:val="00F65A27"/>
    <w:rsid w:val="00F6628C"/>
    <w:rsid w:val="00F66628"/>
    <w:rsid w:val="00F667FC"/>
    <w:rsid w:val="00F66A5B"/>
    <w:rsid w:val="00F66D17"/>
    <w:rsid w:val="00F6702E"/>
    <w:rsid w:val="00F67786"/>
    <w:rsid w:val="00F67D47"/>
    <w:rsid w:val="00F67E7F"/>
    <w:rsid w:val="00F707C1"/>
    <w:rsid w:val="00F7134E"/>
    <w:rsid w:val="00F71C18"/>
    <w:rsid w:val="00F73B15"/>
    <w:rsid w:val="00F74561"/>
    <w:rsid w:val="00F748A4"/>
    <w:rsid w:val="00F756A0"/>
    <w:rsid w:val="00F75AD9"/>
    <w:rsid w:val="00F76437"/>
    <w:rsid w:val="00F767C7"/>
    <w:rsid w:val="00F77372"/>
    <w:rsid w:val="00F77709"/>
    <w:rsid w:val="00F80B60"/>
    <w:rsid w:val="00F80F2F"/>
    <w:rsid w:val="00F813AB"/>
    <w:rsid w:val="00F81698"/>
    <w:rsid w:val="00F81FFD"/>
    <w:rsid w:val="00F82391"/>
    <w:rsid w:val="00F823AA"/>
    <w:rsid w:val="00F83238"/>
    <w:rsid w:val="00F83871"/>
    <w:rsid w:val="00F83944"/>
    <w:rsid w:val="00F8493E"/>
    <w:rsid w:val="00F86C72"/>
    <w:rsid w:val="00F86FF0"/>
    <w:rsid w:val="00F87E27"/>
    <w:rsid w:val="00F902A1"/>
    <w:rsid w:val="00F90324"/>
    <w:rsid w:val="00F92902"/>
    <w:rsid w:val="00F92C56"/>
    <w:rsid w:val="00F935E9"/>
    <w:rsid w:val="00F93749"/>
    <w:rsid w:val="00F93809"/>
    <w:rsid w:val="00F942C8"/>
    <w:rsid w:val="00F94E9C"/>
    <w:rsid w:val="00F95674"/>
    <w:rsid w:val="00F96566"/>
    <w:rsid w:val="00F9676C"/>
    <w:rsid w:val="00F96A8D"/>
    <w:rsid w:val="00F96E68"/>
    <w:rsid w:val="00F970AB"/>
    <w:rsid w:val="00F9756E"/>
    <w:rsid w:val="00F97ADF"/>
    <w:rsid w:val="00F97D48"/>
    <w:rsid w:val="00FA0DDC"/>
    <w:rsid w:val="00FA1791"/>
    <w:rsid w:val="00FA1812"/>
    <w:rsid w:val="00FA1F31"/>
    <w:rsid w:val="00FA202D"/>
    <w:rsid w:val="00FA2494"/>
    <w:rsid w:val="00FA2A63"/>
    <w:rsid w:val="00FA3082"/>
    <w:rsid w:val="00FA434A"/>
    <w:rsid w:val="00FA4399"/>
    <w:rsid w:val="00FA4887"/>
    <w:rsid w:val="00FA4CDD"/>
    <w:rsid w:val="00FA5991"/>
    <w:rsid w:val="00FA5CE6"/>
    <w:rsid w:val="00FA6CED"/>
    <w:rsid w:val="00FB0B52"/>
    <w:rsid w:val="00FB0D69"/>
    <w:rsid w:val="00FB0E0F"/>
    <w:rsid w:val="00FB154B"/>
    <w:rsid w:val="00FB2270"/>
    <w:rsid w:val="00FB2E88"/>
    <w:rsid w:val="00FB3520"/>
    <w:rsid w:val="00FB364A"/>
    <w:rsid w:val="00FB37A7"/>
    <w:rsid w:val="00FB56E3"/>
    <w:rsid w:val="00FB5C59"/>
    <w:rsid w:val="00FB5C85"/>
    <w:rsid w:val="00FB5F30"/>
    <w:rsid w:val="00FB63A7"/>
    <w:rsid w:val="00FB6D29"/>
    <w:rsid w:val="00FB7F28"/>
    <w:rsid w:val="00FC0960"/>
    <w:rsid w:val="00FC182F"/>
    <w:rsid w:val="00FC2901"/>
    <w:rsid w:val="00FC35B6"/>
    <w:rsid w:val="00FC3CFC"/>
    <w:rsid w:val="00FC466E"/>
    <w:rsid w:val="00FC4EC7"/>
    <w:rsid w:val="00FC58BC"/>
    <w:rsid w:val="00FC6EA8"/>
    <w:rsid w:val="00FC7037"/>
    <w:rsid w:val="00FC7487"/>
    <w:rsid w:val="00FC77F9"/>
    <w:rsid w:val="00FC7A32"/>
    <w:rsid w:val="00FC7ACF"/>
    <w:rsid w:val="00FC7B05"/>
    <w:rsid w:val="00FC7CAC"/>
    <w:rsid w:val="00FC7E90"/>
    <w:rsid w:val="00FD02CC"/>
    <w:rsid w:val="00FD163C"/>
    <w:rsid w:val="00FD1FF8"/>
    <w:rsid w:val="00FD3454"/>
    <w:rsid w:val="00FD3506"/>
    <w:rsid w:val="00FD3549"/>
    <w:rsid w:val="00FD3817"/>
    <w:rsid w:val="00FD3A33"/>
    <w:rsid w:val="00FD4C83"/>
    <w:rsid w:val="00FD5402"/>
    <w:rsid w:val="00FD5656"/>
    <w:rsid w:val="00FD5FF6"/>
    <w:rsid w:val="00FD63C5"/>
    <w:rsid w:val="00FD6959"/>
    <w:rsid w:val="00FD6D7A"/>
    <w:rsid w:val="00FD70B8"/>
    <w:rsid w:val="00FE013A"/>
    <w:rsid w:val="00FE08FC"/>
    <w:rsid w:val="00FE0D0A"/>
    <w:rsid w:val="00FE19E1"/>
    <w:rsid w:val="00FE1A65"/>
    <w:rsid w:val="00FE1DAD"/>
    <w:rsid w:val="00FE1F33"/>
    <w:rsid w:val="00FE1FDE"/>
    <w:rsid w:val="00FE241F"/>
    <w:rsid w:val="00FE30EE"/>
    <w:rsid w:val="00FE34A4"/>
    <w:rsid w:val="00FE421B"/>
    <w:rsid w:val="00FE475F"/>
    <w:rsid w:val="00FE483D"/>
    <w:rsid w:val="00FE4F9A"/>
    <w:rsid w:val="00FE51B9"/>
    <w:rsid w:val="00FE5354"/>
    <w:rsid w:val="00FE57FA"/>
    <w:rsid w:val="00FE607A"/>
    <w:rsid w:val="00FF01E6"/>
    <w:rsid w:val="00FF02A3"/>
    <w:rsid w:val="00FF0973"/>
    <w:rsid w:val="00FF0AF5"/>
    <w:rsid w:val="00FF12C6"/>
    <w:rsid w:val="00FF14E8"/>
    <w:rsid w:val="00FF1A9F"/>
    <w:rsid w:val="00FF3C5C"/>
    <w:rsid w:val="00FF404A"/>
    <w:rsid w:val="00FF405B"/>
    <w:rsid w:val="00FF42D6"/>
    <w:rsid w:val="00FF4467"/>
    <w:rsid w:val="00FF4A0E"/>
    <w:rsid w:val="00FF54E6"/>
    <w:rsid w:val="00FF55E2"/>
    <w:rsid w:val="00FF612A"/>
    <w:rsid w:val="00FF6525"/>
    <w:rsid w:val="00FF689D"/>
    <w:rsid w:val="00FF6A20"/>
    <w:rsid w:val="00FF716A"/>
    <w:rsid w:val="00FF7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00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6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06E68"/>
    <w:pPr>
      <w:tabs>
        <w:tab w:val="left" w:pos="360"/>
        <w:tab w:val="left" w:pos="720"/>
      </w:tabs>
      <w:spacing w:line="360" w:lineRule="auto"/>
    </w:pPr>
    <w:rPr>
      <w:rFonts w:eastAsia="Times New Roman"/>
      <w:sz w:val="20"/>
    </w:rPr>
  </w:style>
  <w:style w:type="character" w:customStyle="1" w:styleId="TitleChar">
    <w:name w:val="Title Char"/>
    <w:aliases w:val="MC Char"/>
    <w:basedOn w:val="DefaultParagraphFont"/>
    <w:link w:val="Title"/>
    <w:rsid w:val="00506E68"/>
    <w:rPr>
      <w:rFonts w:ascii="Times" w:eastAsia="Times New Roman" w:hAnsi="Times" w:cs="Times New Roman"/>
      <w:sz w:val="20"/>
      <w:szCs w:val="20"/>
    </w:rPr>
  </w:style>
  <w:style w:type="paragraph" w:styleId="BodyText">
    <w:name w:val="Body Text"/>
    <w:basedOn w:val="Normal"/>
    <w:link w:val="BodyTextChar"/>
    <w:rsid w:val="00506E68"/>
    <w:pPr>
      <w:spacing w:line="360" w:lineRule="auto"/>
    </w:pPr>
    <w:rPr>
      <w:sz w:val="20"/>
    </w:rPr>
  </w:style>
  <w:style w:type="character" w:customStyle="1" w:styleId="BodyTextChar">
    <w:name w:val="Body Text Char"/>
    <w:basedOn w:val="DefaultParagraphFont"/>
    <w:link w:val="BodyText"/>
    <w:rsid w:val="00506E68"/>
    <w:rPr>
      <w:rFonts w:ascii="Times" w:eastAsia="Times" w:hAnsi="Times" w:cs="Times New Roman"/>
      <w:sz w:val="20"/>
      <w:szCs w:val="20"/>
    </w:rPr>
  </w:style>
  <w:style w:type="paragraph" w:styleId="ListParagraph">
    <w:name w:val="List Paragraph"/>
    <w:basedOn w:val="Normal"/>
    <w:uiPriority w:val="34"/>
    <w:qFormat/>
    <w:rsid w:val="00FF6A20"/>
    <w:pPr>
      <w:ind w:left="720"/>
    </w:pPr>
  </w:style>
  <w:style w:type="character" w:customStyle="1" w:styleId="apple-converted-space">
    <w:name w:val="apple-converted-space"/>
    <w:rsid w:val="00FF6A20"/>
  </w:style>
  <w:style w:type="paragraph" w:styleId="Header">
    <w:name w:val="header"/>
    <w:basedOn w:val="Normal"/>
    <w:link w:val="HeaderChar"/>
    <w:uiPriority w:val="99"/>
    <w:unhideWhenUsed/>
    <w:rsid w:val="00E85849"/>
    <w:pPr>
      <w:tabs>
        <w:tab w:val="center" w:pos="4680"/>
        <w:tab w:val="right" w:pos="9360"/>
      </w:tabs>
    </w:pPr>
  </w:style>
  <w:style w:type="character" w:customStyle="1" w:styleId="HeaderChar">
    <w:name w:val="Header Char"/>
    <w:basedOn w:val="DefaultParagraphFont"/>
    <w:link w:val="Header"/>
    <w:uiPriority w:val="99"/>
    <w:rsid w:val="00E85849"/>
    <w:rPr>
      <w:rFonts w:ascii="Times" w:eastAsia="Times" w:hAnsi="Times" w:cs="Times New Roman"/>
      <w:sz w:val="24"/>
      <w:szCs w:val="20"/>
    </w:rPr>
  </w:style>
  <w:style w:type="paragraph" w:styleId="Footer">
    <w:name w:val="footer"/>
    <w:basedOn w:val="Normal"/>
    <w:link w:val="FooterChar"/>
    <w:uiPriority w:val="99"/>
    <w:unhideWhenUsed/>
    <w:rsid w:val="00E85849"/>
    <w:pPr>
      <w:tabs>
        <w:tab w:val="center" w:pos="4680"/>
        <w:tab w:val="right" w:pos="9360"/>
      </w:tabs>
    </w:pPr>
  </w:style>
  <w:style w:type="character" w:customStyle="1" w:styleId="FooterChar">
    <w:name w:val="Footer Char"/>
    <w:basedOn w:val="DefaultParagraphFont"/>
    <w:link w:val="Footer"/>
    <w:uiPriority w:val="99"/>
    <w:rsid w:val="00E85849"/>
    <w:rPr>
      <w:rFonts w:ascii="Times" w:eastAsia="Times" w:hAnsi="Times" w:cs="Times New Roman"/>
      <w:sz w:val="24"/>
      <w:szCs w:val="20"/>
    </w:rPr>
  </w:style>
  <w:style w:type="paragraph" w:styleId="CommentText">
    <w:name w:val="annotation text"/>
    <w:basedOn w:val="Normal"/>
    <w:link w:val="CommentTextChar"/>
    <w:uiPriority w:val="99"/>
    <w:unhideWhenUsed/>
    <w:rsid w:val="00EF4671"/>
    <w:rPr>
      <w:sz w:val="20"/>
    </w:rPr>
  </w:style>
  <w:style w:type="character" w:customStyle="1" w:styleId="CommentTextChar">
    <w:name w:val="Comment Text Char"/>
    <w:basedOn w:val="DefaultParagraphFont"/>
    <w:link w:val="CommentText"/>
    <w:uiPriority w:val="99"/>
    <w:rsid w:val="00EF4671"/>
    <w:rPr>
      <w:rFonts w:ascii="Times" w:eastAsia="Times" w:hAnsi="Times" w:cs="Times New Roman"/>
      <w:sz w:val="20"/>
      <w:szCs w:val="20"/>
    </w:rPr>
  </w:style>
  <w:style w:type="character" w:styleId="CommentReference">
    <w:name w:val="annotation reference"/>
    <w:basedOn w:val="DefaultParagraphFont"/>
    <w:uiPriority w:val="99"/>
    <w:semiHidden/>
    <w:unhideWhenUsed/>
    <w:rsid w:val="00A51DE2"/>
    <w:rPr>
      <w:sz w:val="16"/>
      <w:szCs w:val="16"/>
    </w:rPr>
  </w:style>
  <w:style w:type="paragraph" w:styleId="CommentSubject">
    <w:name w:val="annotation subject"/>
    <w:basedOn w:val="CommentText"/>
    <w:next w:val="CommentText"/>
    <w:link w:val="CommentSubjectChar"/>
    <w:uiPriority w:val="99"/>
    <w:semiHidden/>
    <w:unhideWhenUsed/>
    <w:rsid w:val="00A51DE2"/>
    <w:rPr>
      <w:b/>
      <w:bCs/>
    </w:rPr>
  </w:style>
  <w:style w:type="character" w:customStyle="1" w:styleId="CommentSubjectChar">
    <w:name w:val="Comment Subject Char"/>
    <w:basedOn w:val="CommentTextChar"/>
    <w:link w:val="CommentSubject"/>
    <w:uiPriority w:val="99"/>
    <w:semiHidden/>
    <w:rsid w:val="00A51DE2"/>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A51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DE2"/>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9065-7891-6C43-B9FA-5AE01742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3477</Words>
  <Characters>19824</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Handrea</dc:creator>
  <cp:lastModifiedBy>Luyao Zhang</cp:lastModifiedBy>
  <cp:revision>25</cp:revision>
  <cp:lastPrinted>2014-12-09T16:22:00Z</cp:lastPrinted>
  <dcterms:created xsi:type="dcterms:W3CDTF">2015-12-07T06:52:00Z</dcterms:created>
  <dcterms:modified xsi:type="dcterms:W3CDTF">2016-12-03T00:20:00Z</dcterms:modified>
</cp:coreProperties>
</file>