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247521" w14:textId="77777777" w:rsidR="00D86E51" w:rsidRDefault="006944F8">
      <w:r>
        <w:t>Hi Dr. Harms,</w:t>
      </w:r>
    </w:p>
    <w:p w14:paraId="34AE72BE" w14:textId="77777777" w:rsidR="006944F8" w:rsidRDefault="006944F8"/>
    <w:p w14:paraId="2374B153" w14:textId="77777777" w:rsidR="006944F8" w:rsidRDefault="006944F8">
      <w:r>
        <w:t>Thanks again for the data of your SIOP paper, and they are very helpful. However, our study is also curious about the relationship between narcissism scores and self-enhancement (the unstandardized residual of peer-rated influence regressed on self-rated influence), which was not reported in the poster. I’m very sorry to bother you again with this, and I should have made it clearer in my first email about the correlations we are looking for. I would really appreciate it if you could inform me of the correlation.</w:t>
      </w:r>
    </w:p>
    <w:p w14:paraId="4EC38FDF" w14:textId="77777777" w:rsidR="006944F8" w:rsidRDefault="006944F8"/>
    <w:p w14:paraId="3F734C3B" w14:textId="77777777" w:rsidR="006944F8" w:rsidRDefault="006944F8">
      <w:r>
        <w:t>Thank you very much,</w:t>
      </w:r>
    </w:p>
    <w:p w14:paraId="454054B1" w14:textId="77777777" w:rsidR="006944F8" w:rsidRDefault="006944F8">
      <w:r>
        <w:t>Luyao</w:t>
      </w:r>
    </w:p>
    <w:p w14:paraId="4FFDDB4C" w14:textId="77777777" w:rsidR="006944F8" w:rsidRDefault="006944F8"/>
    <w:p w14:paraId="58D2DA02" w14:textId="77777777" w:rsidR="00627E6A" w:rsidRDefault="00627E6A">
      <w:r>
        <w:t>=============================================</w:t>
      </w:r>
    </w:p>
    <w:p w14:paraId="2C02720B" w14:textId="3E4DC3D2" w:rsidR="00627E6A" w:rsidRDefault="00627E6A">
      <w:r>
        <w:t xml:space="preserve">We calculate self-enhancement using </w:t>
      </w:r>
      <w:r w:rsidR="00861F72">
        <w:t xml:space="preserve">the self-criterion residual method (Paulhus &amp; John, 1998). </w:t>
      </w:r>
      <w:r w:rsidR="00395879">
        <w:t xml:space="preserve">To be more specific, we </w:t>
      </w:r>
      <w:r w:rsidR="006B5A8B">
        <w:t xml:space="preserve">regress self-perceptions on others’ actual perceptions or objective measure scores, and then save the residual. </w:t>
      </w:r>
      <w:r w:rsidR="007C736E">
        <w:t>The residual scores we get is a reflection of the extent to which self-perceptions are biased relative to other-perceptions or objective measure scores in that all shared variance or self-other agreement has been removed.</w:t>
      </w:r>
      <w:r w:rsidR="0066430B">
        <w:t xml:space="preserve"> Therefore, a positive</w:t>
      </w:r>
      <w:r w:rsidR="00C61DB8">
        <w:t xml:space="preserve"> residual reflects that self-perceptions are more positive than other-perceptions or objective measure scores. </w:t>
      </w:r>
      <w:bookmarkStart w:id="0" w:name="_GoBack"/>
      <w:bookmarkEnd w:id="0"/>
    </w:p>
    <w:sectPr w:rsidR="00627E6A" w:rsidSect="00D86E51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4F8"/>
    <w:rsid w:val="00395879"/>
    <w:rsid w:val="00627E6A"/>
    <w:rsid w:val="0066430B"/>
    <w:rsid w:val="006944F8"/>
    <w:rsid w:val="006B5A8B"/>
    <w:rsid w:val="007C736E"/>
    <w:rsid w:val="00861F72"/>
    <w:rsid w:val="00C61DB8"/>
    <w:rsid w:val="00D86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C2C6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178</Words>
  <Characters>1016</Characters>
  <Application>Microsoft Macintosh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Luyao</dc:creator>
  <cp:keywords/>
  <dc:description/>
  <cp:lastModifiedBy>Zhang Luyao</cp:lastModifiedBy>
  <cp:revision>6</cp:revision>
  <dcterms:created xsi:type="dcterms:W3CDTF">2014-04-06T20:56:00Z</dcterms:created>
  <dcterms:modified xsi:type="dcterms:W3CDTF">2014-04-06T21:27:00Z</dcterms:modified>
</cp:coreProperties>
</file>