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9" w:rsidRPr="00424854" w:rsidRDefault="000C58DB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424854">
        <w:rPr>
          <w:rFonts w:hint="eastAsia"/>
          <w:b/>
          <w:sz w:val="32"/>
          <w:szCs w:val="32"/>
        </w:rPr>
        <w:t>References</w:t>
      </w:r>
      <w:r w:rsidR="00FB00DE">
        <w:rPr>
          <w:rFonts w:hint="eastAsia"/>
          <w:b/>
          <w:sz w:val="32"/>
          <w:szCs w:val="32"/>
        </w:rPr>
        <w:t xml:space="preserve"> (The ones that are in red have already been included in the paper</w:t>
      </w:r>
      <w:r w:rsidR="00FB00DE">
        <w:rPr>
          <w:b/>
          <w:sz w:val="32"/>
          <w:szCs w:val="32"/>
        </w:rPr>
        <w:t>’</w:t>
      </w:r>
      <w:r w:rsidR="00FB00DE">
        <w:rPr>
          <w:rFonts w:hint="eastAsia"/>
          <w:b/>
          <w:sz w:val="32"/>
          <w:szCs w:val="32"/>
        </w:rPr>
        <w:t>s reference list)</w:t>
      </w:r>
    </w:p>
    <w:p w:rsidR="00155B74" w:rsidRDefault="00155B74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0C58DB" w:rsidRPr="00424854" w:rsidRDefault="003C7626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*</w:t>
      </w:r>
      <w:r w:rsidR="009C3D27" w:rsidRPr="00424854">
        <w:rPr>
          <w:rFonts w:hint="eastAsia"/>
          <w:b/>
          <w:sz w:val="32"/>
          <w:szCs w:val="32"/>
        </w:rPr>
        <w:t>Measurement</w:t>
      </w:r>
    </w:p>
    <w:p w:rsidR="009C3D27" w:rsidRPr="00F547D9" w:rsidRDefault="009C3D27" w:rsidP="000C58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66F9F" w:rsidRPr="003D567F" w:rsidRDefault="00B66F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Style w:val="Hyperlink"/>
          <w:rFonts w:ascii="Times New Roman" w:hAnsi="Times New Roman" w:cs="Times New Roman"/>
          <w:color w:val="FF0000"/>
          <w:sz w:val="26"/>
          <w:szCs w:val="26"/>
        </w:rPr>
      </w:pPr>
      <w:r w:rsidRPr="003D567F">
        <w:rPr>
          <w:rFonts w:ascii="Times New Roman" w:hAnsi="Times New Roman" w:cs="Times New Roman"/>
          <w:color w:val="FF0000"/>
          <w:sz w:val="26"/>
          <w:szCs w:val="26"/>
        </w:rPr>
        <w:t xml:space="preserve">Raskin, R., &amp; Terry, H. (1988). A principal-components analysis of the Narcissistic Personality Inventory and further evidence of its construct validity. </w:t>
      </w:r>
      <w:r w:rsidRPr="003D567F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Journal of Personality and Social Psychology, 54, </w:t>
      </w:r>
      <w:r w:rsidRPr="003D567F">
        <w:rPr>
          <w:rFonts w:ascii="Times New Roman" w:hAnsi="Times New Roman" w:cs="Times New Roman"/>
          <w:color w:val="FF0000"/>
          <w:sz w:val="26"/>
          <w:szCs w:val="26"/>
        </w:rPr>
        <w:t xml:space="preserve">890–902. </w:t>
      </w:r>
      <w:hyperlink r:id="rId7" w:history="1">
        <w:r w:rsidR="00DA6468" w:rsidRPr="003D567F">
          <w:rPr>
            <w:rStyle w:val="Hyperlink"/>
            <w:rFonts w:ascii="Times New Roman" w:hAnsi="Times New Roman" w:cs="Times New Roman"/>
            <w:color w:val="FF0000"/>
            <w:sz w:val="26"/>
            <w:szCs w:val="26"/>
          </w:rPr>
          <w:t>http://dx.doi.org/10.1037/0022-3514.54.5.890</w:t>
        </w:r>
      </w:hyperlink>
    </w:p>
    <w:p w:rsidR="00DA6468" w:rsidRPr="001955A0" w:rsidRDefault="00DA6468" w:rsidP="00B6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6"/>
          <w:szCs w:val="26"/>
        </w:rPr>
      </w:pPr>
    </w:p>
    <w:p w:rsidR="007A7275" w:rsidRPr="001955A0" w:rsidRDefault="00CE13D7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</w:t>
      </w:r>
      <w:r w:rsidR="005C3DDB">
        <w:rPr>
          <w:rFonts w:ascii="Times New Roman" w:hAnsi="Times New Roman" w:cs="Times New Roman" w:hint="eastAsia"/>
          <w:color w:val="0070C0"/>
          <w:sz w:val="26"/>
          <w:szCs w:val="26"/>
        </w:rPr>
        <w:t>*</w:t>
      </w:r>
      <w:r w:rsidR="007A7275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O’Brien, M. L. (1987). Examining the dimensionality of pathological narcissism: Factor analysis and construct validity of the O’Brien Multiphasic Narcissism Inventory. </w:t>
      </w:r>
      <w:r w:rsidR="007A7275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Psychological Reports, 61, </w:t>
      </w:r>
      <w:r w:rsidR="007A7275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499–510. </w:t>
      </w:r>
      <w:hyperlink r:id="rId8" w:history="1">
        <w:r w:rsidR="007A7275"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http://dx.doi.org/10.2466/pr0.1987.61.2.499</w:t>
        </w:r>
      </w:hyperlink>
    </w:p>
    <w:p w:rsidR="007A7275" w:rsidRPr="001955A0" w:rsidRDefault="007A7275" w:rsidP="007A727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20217A" w:rsidRPr="001955A0" w:rsidRDefault="001C1941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F431E9" w:rsidRPr="001955A0">
        <w:rPr>
          <w:rFonts w:ascii="Times New Roman" w:hAnsi="Times New Roman" w:cs="Times New Roman"/>
          <w:color w:val="0070C0"/>
          <w:sz w:val="26"/>
          <w:szCs w:val="26"/>
        </w:rPr>
        <w:t>First, M. B., Gibbon, M., Spitzer, R. L., Williams, J. B., &amp; Benjamin, L.</w:t>
      </w:r>
      <w:r w:rsidR="007A7275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(1997). </w:t>
      </w:r>
      <w:r w:rsidR="007A7275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Structured</w:t>
      </w:r>
      <w:r w:rsidR="00F431E9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clinical interview for DSM–IV personality disorders (SCID-II): Interview and questionnaire</w:t>
      </w:r>
      <w:r w:rsidR="00F431E9" w:rsidRPr="001955A0">
        <w:rPr>
          <w:rFonts w:ascii="Times New Roman" w:hAnsi="Times New Roman" w:cs="Times New Roman"/>
          <w:color w:val="0070C0"/>
          <w:sz w:val="26"/>
          <w:szCs w:val="26"/>
        </w:rPr>
        <w:t>. Washington, DC: American Psychiatric Association.</w:t>
      </w:r>
    </w:p>
    <w:p w:rsidR="007A7275" w:rsidRPr="001955A0" w:rsidRDefault="007A7275" w:rsidP="00F43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6"/>
          <w:szCs w:val="26"/>
        </w:rPr>
      </w:pPr>
    </w:p>
    <w:p w:rsidR="005B5135" w:rsidRPr="001955A0" w:rsidRDefault="0095689A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071A2B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Hyler, S. E. (1994). </w:t>
      </w:r>
      <w:r w:rsidR="00071A2B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Personality diagnostic questionnaire-4</w:t>
      </w:r>
      <w:r w:rsidR="00071A2B" w:rsidRPr="001955A0">
        <w:rPr>
          <w:rFonts w:ascii="Times New Roman" w:hAnsi="Times New Roman" w:cs="Times New Roman"/>
          <w:color w:val="0070C0"/>
          <w:sz w:val="26"/>
          <w:szCs w:val="26"/>
        </w:rPr>
        <w:t>. New York: New York State Psychiatric Institute.</w:t>
      </w:r>
    </w:p>
    <w:p w:rsidR="00023EDB" w:rsidRPr="001955A0" w:rsidRDefault="00023EDB" w:rsidP="00071A2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023EDB" w:rsidRPr="001955A0" w:rsidRDefault="00C34763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023EDB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Zanarini, M. C., Frankenburg, F. R., Sickel, A. E., &amp; Yong, L. (1996). </w:t>
      </w:r>
      <w:r w:rsidR="00023EDB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The Diagnostic Interview for DSM–IV Personality Disorders (DIPD-IV)</w:t>
      </w:r>
      <w:r w:rsidR="00023EDB" w:rsidRPr="001955A0">
        <w:rPr>
          <w:rFonts w:ascii="Times New Roman" w:hAnsi="Times New Roman" w:cs="Times New Roman"/>
          <w:color w:val="0070C0"/>
          <w:sz w:val="26"/>
          <w:szCs w:val="26"/>
        </w:rPr>
        <w:t>. Belmont,</w:t>
      </w:r>
      <w:r w:rsidR="00023EDB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 </w:t>
      </w:r>
      <w:r w:rsidR="00023EDB" w:rsidRPr="001955A0">
        <w:rPr>
          <w:rFonts w:ascii="Times New Roman" w:hAnsi="Times New Roman" w:cs="Times New Roman"/>
          <w:color w:val="0070C0"/>
          <w:sz w:val="26"/>
          <w:szCs w:val="26"/>
        </w:rPr>
        <w:t>MA: McLean Hospital.</w:t>
      </w:r>
    </w:p>
    <w:p w:rsidR="00802E9F" w:rsidRPr="001955A0" w:rsidRDefault="00802E9F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802E9F" w:rsidRPr="001955A0" w:rsidRDefault="00F3201A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i/>
          <w:iCs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802E9F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Loranger, A. W. (1999). </w:t>
      </w:r>
      <w:r w:rsidR="00802E9F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IPDE: International personality disorder examination: DSM–IV and ICD-10 interviews</w:t>
      </w:r>
      <w:r w:rsidR="00802E9F" w:rsidRPr="001955A0">
        <w:rPr>
          <w:rFonts w:ascii="Times New Roman" w:hAnsi="Times New Roman" w:cs="Times New Roman"/>
          <w:color w:val="0070C0"/>
          <w:sz w:val="26"/>
          <w:szCs w:val="26"/>
        </w:rPr>
        <w:t>. Odessa, FL: Psychological Assessment Resources.</w:t>
      </w:r>
    </w:p>
    <w:p w:rsidR="00896299" w:rsidRPr="001955A0" w:rsidRDefault="00896299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896299" w:rsidRPr="001955A0" w:rsidRDefault="00910395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896299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Pfohl, B., Blum, N., &amp; Zimmerman, M. (1997). </w:t>
      </w:r>
      <w:r w:rsidR="00896299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Structured Interview for DSM–IV Personality</w:t>
      </w:r>
      <w:r w:rsidR="00896299" w:rsidRPr="001955A0">
        <w:rPr>
          <w:rFonts w:ascii="Times New Roman" w:hAnsi="Times New Roman" w:cs="Times New Roman"/>
          <w:color w:val="0070C0"/>
          <w:sz w:val="26"/>
          <w:szCs w:val="26"/>
        </w:rPr>
        <w:t>. Washington, DC: American Psychiatric Press.</w:t>
      </w:r>
    </w:p>
    <w:p w:rsidR="008F6799" w:rsidRPr="001955A0" w:rsidRDefault="008F6799" w:rsidP="0089629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8F6799" w:rsidRPr="001955A0" w:rsidRDefault="000F2C8A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8F6799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Clark, L. A. (1993). </w:t>
      </w:r>
      <w:r w:rsidR="008F6799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SNAP, Schedule for nonadaptive and adaptive personality: Manual for administration, scoring, and interpretation</w:t>
      </w:r>
      <w:r w:rsidR="008F6799" w:rsidRPr="001955A0">
        <w:rPr>
          <w:rFonts w:ascii="Times New Roman" w:hAnsi="Times New Roman" w:cs="Times New Roman"/>
          <w:color w:val="0070C0"/>
          <w:sz w:val="26"/>
          <w:szCs w:val="26"/>
        </w:rPr>
        <w:t>. Minneapolis, MN: University of Minnesota Press.</w:t>
      </w:r>
    </w:p>
    <w:p w:rsidR="00BE4DB3" w:rsidRPr="001955A0" w:rsidRDefault="00BE4DB3" w:rsidP="00A64EF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BE4DB3" w:rsidRPr="001955A0" w:rsidRDefault="00AD0C3C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BE4DB3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Millon, T., Millon, C., Davis, R., &amp; Grossman, S. (2006b). </w:t>
      </w:r>
      <w:r w:rsidR="00BE4DB3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Millon clinical multiaxial inventory-III manual</w:t>
      </w:r>
      <w:r w:rsidR="00BE4DB3" w:rsidRPr="001955A0">
        <w:rPr>
          <w:rFonts w:ascii="Times New Roman" w:hAnsi="Times New Roman" w:cs="Times New Roman"/>
          <w:color w:val="0070C0"/>
          <w:sz w:val="26"/>
          <w:szCs w:val="26"/>
        </w:rPr>
        <w:t>. Minneapolis, MN: Pearson Assessments.</w:t>
      </w:r>
    </w:p>
    <w:p w:rsidR="002B1C46" w:rsidRPr="001955A0" w:rsidRDefault="002B1C46" w:rsidP="00BE4DB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2B1C46" w:rsidRPr="001955A0" w:rsidRDefault="003C0B3E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2B1C46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Jonason, P. K., &amp; Webster, G. D. (2010). The dirty dozen: A concise measure of the dark triad. </w:t>
      </w:r>
      <w:r w:rsidR="002B1C46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 xml:space="preserve">Psychological Assessment, 22, </w:t>
      </w:r>
      <w:r w:rsidR="002B1C46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420–432. </w:t>
      </w:r>
      <w:hyperlink r:id="rId9" w:history="1">
        <w:r w:rsidR="00E11625"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http://dx.doi.org/10.1037/a0019265</w:t>
        </w:r>
      </w:hyperlink>
    </w:p>
    <w:p w:rsidR="00E11625" w:rsidRPr="001955A0" w:rsidRDefault="00E11625" w:rsidP="002B1C46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E11625" w:rsidRPr="001955A0" w:rsidRDefault="00A75FA4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E11625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Rosenthal, S. A., Hooley, J. M., &amp; Steshenko, Y. (2007). </w:t>
      </w:r>
      <w:r w:rsidR="00E11625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Distinguishing grandiosity from self-esteem: Development of the Narcissistic Grandiosity Scale</w:t>
      </w:r>
      <w:r w:rsidR="00E11625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. Manuscript in preparation. </w:t>
      </w:r>
      <w:hyperlink r:id="rId10" w:history="1">
        <w:r w:rsidR="009325C7" w:rsidRPr="001955A0">
          <w:rPr>
            <w:rStyle w:val="Hyperlink"/>
            <w:rFonts w:ascii="Times New Roman" w:hAnsi="Times New Roman" w:cs="Times New Roman"/>
            <w:color w:val="0070C0"/>
            <w:sz w:val="26"/>
            <w:szCs w:val="26"/>
          </w:rPr>
          <w:t>http://dx.doi.org/10.1016/j.jrp.2010.05.008</w:t>
        </w:r>
      </w:hyperlink>
    </w:p>
    <w:p w:rsidR="009325C7" w:rsidRPr="001955A0" w:rsidRDefault="009325C7" w:rsidP="00C32028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70C0"/>
          <w:sz w:val="26"/>
          <w:szCs w:val="26"/>
        </w:rPr>
      </w:pPr>
    </w:p>
    <w:p w:rsidR="009325C7" w:rsidRPr="001955A0" w:rsidRDefault="00576E96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9325C7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Hogan, R., &amp; Hogan, J. (1997). </w:t>
      </w:r>
      <w:r w:rsidR="009325C7" w:rsidRPr="001955A0">
        <w:rPr>
          <w:rFonts w:ascii="Times New Roman" w:hAnsi="Times New Roman" w:cs="Times New Roman"/>
          <w:i/>
          <w:iCs/>
          <w:color w:val="0070C0"/>
          <w:sz w:val="26"/>
          <w:szCs w:val="26"/>
        </w:rPr>
        <w:t>Hogan development survey manual</w:t>
      </w:r>
      <w:r w:rsidR="0004501F" w:rsidRPr="001955A0">
        <w:rPr>
          <w:rFonts w:ascii="Times New Roman" w:hAnsi="Times New Roman" w:cs="Times New Roman"/>
          <w:color w:val="0070C0"/>
          <w:sz w:val="26"/>
          <w:szCs w:val="26"/>
        </w:rPr>
        <w:t xml:space="preserve">. Tulsa, </w:t>
      </w:r>
      <w:r w:rsidR="009325C7" w:rsidRPr="001955A0">
        <w:rPr>
          <w:rFonts w:ascii="Times New Roman" w:hAnsi="Times New Roman" w:cs="Times New Roman"/>
          <w:color w:val="0070C0"/>
          <w:sz w:val="26"/>
          <w:szCs w:val="26"/>
        </w:rPr>
        <w:t>OK: Hogan Assessment Systems.</w:t>
      </w:r>
    </w:p>
    <w:p w:rsidR="008E7EAE" w:rsidRPr="00510B02" w:rsidRDefault="008E7EAE" w:rsidP="0004501F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E7EAE" w:rsidRPr="007651D4" w:rsidRDefault="008C57FD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0070C0"/>
          <w:sz w:val="26"/>
          <w:szCs w:val="26"/>
        </w:rPr>
      </w:pPr>
      <w:r w:rsidRPr="007651D4">
        <w:rPr>
          <w:rFonts w:ascii="Times New Roman" w:hAnsi="Times New Roman" w:cs="Times New Roman" w:hint="eastAsia"/>
          <w:color w:val="0070C0"/>
          <w:sz w:val="26"/>
          <w:szCs w:val="26"/>
        </w:rPr>
        <w:t>**</w:t>
      </w:r>
      <w:r w:rsidR="00762337" w:rsidRPr="007651D4">
        <w:rPr>
          <w:rFonts w:ascii="Times New Roman" w:hAnsi="Times New Roman" w:cs="Times New Roman"/>
          <w:color w:val="0070C0"/>
          <w:sz w:val="26"/>
          <w:szCs w:val="26"/>
        </w:rPr>
        <w:t xml:space="preserve">Gough, H. G., &amp; Bradley, P. (1996). </w:t>
      </w:r>
      <w:r w:rsidR="00762337" w:rsidRPr="007651D4">
        <w:rPr>
          <w:rFonts w:ascii="Times New Roman" w:hAnsi="Times New Roman" w:cs="Times New Roman"/>
          <w:i/>
          <w:iCs/>
          <w:color w:val="0070C0"/>
          <w:sz w:val="26"/>
          <w:szCs w:val="26"/>
        </w:rPr>
        <w:t>CPI manual</w:t>
      </w:r>
      <w:r w:rsidR="00762337" w:rsidRPr="007651D4">
        <w:rPr>
          <w:rFonts w:ascii="Times New Roman" w:hAnsi="Times New Roman" w:cs="Times New Roman"/>
          <w:color w:val="0070C0"/>
          <w:sz w:val="26"/>
          <w:szCs w:val="26"/>
        </w:rPr>
        <w:t>. Palo Alto, CA: Consulting Psychologists Press.</w:t>
      </w:r>
    </w:p>
    <w:p w:rsidR="001119FD" w:rsidRDefault="001119FD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75C43" w:rsidRPr="00975C43" w:rsidRDefault="00975C43" w:rsidP="00975C43">
      <w:r>
        <w:rPr>
          <w:rFonts w:ascii="Times New Roman" w:hAnsi="Times New Roman" w:cs="Times New Roman"/>
          <w:sz w:val="26"/>
          <w:szCs w:val="26"/>
        </w:rPr>
        <w:t>=========================================================</w:t>
      </w:r>
    </w:p>
    <w:p w:rsidR="001119FD" w:rsidRDefault="000B166F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*Missing references</w:t>
      </w:r>
      <w:r w:rsidR="004F7A2C">
        <w:rPr>
          <w:rFonts w:cs="Times New Roman"/>
          <w:b/>
          <w:sz w:val="32"/>
          <w:szCs w:val="32"/>
        </w:rPr>
        <w:t xml:space="preserve"> (in Introduction)</w:t>
      </w:r>
      <w:r>
        <w:rPr>
          <w:rFonts w:cs="Times New Roman"/>
          <w:b/>
          <w:sz w:val="32"/>
          <w:szCs w:val="32"/>
        </w:rPr>
        <w:t>:</w:t>
      </w:r>
    </w:p>
    <w:p w:rsidR="000B166F" w:rsidRPr="00424854" w:rsidRDefault="000B166F" w:rsidP="009858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</w:p>
    <w:p w:rsidR="00B04F53" w:rsidRPr="00245253" w:rsidRDefault="009858DB" w:rsidP="008D729E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45253">
        <w:rPr>
          <w:rFonts w:ascii="Times New Roman" w:hAnsi="Times New Roman" w:cs="Times New Roman"/>
          <w:color w:val="00B050"/>
          <w:sz w:val="26"/>
          <w:szCs w:val="26"/>
        </w:rPr>
        <w:t>Morf, Horvath, &amp; Torchetti, 2011, p. 399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sz w:val="26"/>
          <w:szCs w:val="26"/>
          <w:highlight w:val="yellow"/>
        </w:rPr>
        <w:t>James, 1907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color w:val="00B050"/>
          <w:sz w:val="26"/>
          <w:szCs w:val="26"/>
        </w:rPr>
        <w:t>Emmons, 1987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sz w:val="26"/>
          <w:szCs w:val="26"/>
          <w:highlight w:val="yellow"/>
        </w:rPr>
        <w:t>Rhodewalt, 2011</w:t>
      </w:r>
    </w:p>
    <w:p w:rsidR="009858DB" w:rsidRPr="001E4ABB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E4ABB">
        <w:rPr>
          <w:rFonts w:ascii="Times New Roman" w:hAnsi="Times New Roman" w:cs="Times New Roman"/>
          <w:color w:val="00B050"/>
          <w:sz w:val="26"/>
          <w:szCs w:val="26"/>
        </w:rPr>
        <w:t>Gregg &amp; Sedikides, 2010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C7008B">
        <w:rPr>
          <w:rFonts w:ascii="Times New Roman" w:hAnsi="Times New Roman" w:cs="Times New Roman"/>
          <w:sz w:val="26"/>
          <w:szCs w:val="26"/>
          <w:highlight w:val="yellow"/>
        </w:rPr>
        <w:t>Rhodewalt, 2013</w:t>
      </w:r>
    </w:p>
    <w:p w:rsidR="00424854" w:rsidRPr="00DF4A56" w:rsidRDefault="000520C6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DF4A56">
        <w:rPr>
          <w:rFonts w:ascii="Times New Roman" w:hAnsi="Times New Roman" w:cs="Times New Roman"/>
          <w:color w:val="00B050"/>
          <w:sz w:val="26"/>
          <w:szCs w:val="26"/>
        </w:rPr>
        <w:t>Alicke &amp; Sedikides, 2011, p. 2</w:t>
      </w:r>
      <w:r w:rsidR="00162A56">
        <w:rPr>
          <w:rFonts w:ascii="Times New Roman" w:hAnsi="Times New Roman" w:cs="Times New Roman" w:hint="eastAsia"/>
          <w:color w:val="00B050"/>
          <w:sz w:val="26"/>
          <w:szCs w:val="26"/>
        </w:rPr>
        <w:t xml:space="preserve"> </w:t>
      </w:r>
      <w:r w:rsidR="00162A56" w:rsidRPr="00AF231D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957B03" w:rsidRPr="00452D43" w:rsidRDefault="00957B03" w:rsidP="0095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452D43">
        <w:rPr>
          <w:rFonts w:ascii="Times New Roman" w:hAnsi="Times New Roman" w:cs="Times New Roman"/>
          <w:color w:val="00B050"/>
          <w:sz w:val="26"/>
          <w:szCs w:val="26"/>
        </w:rPr>
        <w:t>Sedikides &amp; Gregg, 2008</w:t>
      </w:r>
    </w:p>
    <w:p w:rsidR="00957B03" w:rsidRPr="00452D43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452D43">
        <w:rPr>
          <w:rFonts w:ascii="Times New Roman" w:hAnsi="Times New Roman" w:cs="Times New Roman"/>
          <w:color w:val="00B050"/>
          <w:sz w:val="26"/>
          <w:szCs w:val="26"/>
        </w:rPr>
        <w:t>Mezulis, Abramson, Hyde, &amp; Hankin, 2004</w:t>
      </w:r>
    </w:p>
    <w:p w:rsidR="00957B03" w:rsidRPr="005C24CC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5C24CC">
        <w:rPr>
          <w:rFonts w:ascii="Times New Roman" w:hAnsi="Times New Roman" w:cs="Times New Roman"/>
          <w:color w:val="00B050"/>
          <w:sz w:val="26"/>
          <w:szCs w:val="26"/>
        </w:rPr>
        <w:t>Alicke, 1985</w:t>
      </w:r>
    </w:p>
    <w:p w:rsidR="00957B03" w:rsidRPr="000F6A60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0F6A60">
        <w:rPr>
          <w:rFonts w:ascii="Times New Roman" w:hAnsi="Times New Roman" w:cs="Times New Roman"/>
          <w:color w:val="00B050"/>
          <w:sz w:val="26"/>
          <w:szCs w:val="26"/>
        </w:rPr>
        <w:t>Kurt &amp; Paulhus, 2008</w:t>
      </w:r>
    </w:p>
    <w:p w:rsidR="00957B03" w:rsidRPr="000E1F2A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0E1F2A">
        <w:rPr>
          <w:rFonts w:ascii="Times New Roman" w:hAnsi="Times New Roman" w:cs="Times New Roman"/>
          <w:color w:val="00B050"/>
          <w:sz w:val="26"/>
          <w:szCs w:val="26"/>
        </w:rPr>
        <w:t>Taylor, Lerner, Sherman, Sage, &amp; McDowell, 2003</w:t>
      </w:r>
      <w:r w:rsidR="00162A56" w:rsidRPr="00AF231D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957B03" w:rsidRPr="00D7649E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D7649E">
        <w:rPr>
          <w:rFonts w:ascii="Times New Roman" w:hAnsi="Times New Roman" w:cs="Times New Roman"/>
          <w:color w:val="00B050"/>
          <w:sz w:val="26"/>
          <w:szCs w:val="26"/>
        </w:rPr>
        <w:t>Alicke &amp; Sedikides, 2009</w:t>
      </w:r>
    </w:p>
    <w:p w:rsidR="00957B03" w:rsidRPr="00C34630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C34630">
        <w:rPr>
          <w:rFonts w:ascii="Times New Roman" w:hAnsi="Times New Roman" w:cs="Times New Roman"/>
          <w:color w:val="00B050"/>
          <w:sz w:val="26"/>
          <w:szCs w:val="26"/>
        </w:rPr>
        <w:t>Campbell &amp; Sedikides, 1999</w:t>
      </w:r>
    </w:p>
    <w:p w:rsidR="00957B03" w:rsidRPr="003E1654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E1654">
        <w:rPr>
          <w:rFonts w:ascii="Times New Roman" w:hAnsi="Times New Roman" w:cs="Times New Roman"/>
          <w:color w:val="00B050"/>
          <w:sz w:val="26"/>
          <w:szCs w:val="26"/>
        </w:rPr>
        <w:t>Block and Colvin (1994)</w:t>
      </w:r>
    </w:p>
    <w:p w:rsidR="004F3AD7" w:rsidRPr="00864795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64795">
        <w:rPr>
          <w:rFonts w:ascii="Times New Roman" w:hAnsi="Times New Roman" w:cs="Times New Roman"/>
          <w:color w:val="00B050"/>
          <w:sz w:val="26"/>
          <w:szCs w:val="26"/>
        </w:rPr>
        <w:t>Sedikides, Herbst, Hardin, &amp; Dardis, 2002</w:t>
      </w:r>
    </w:p>
    <w:p w:rsidR="004F3AD7" w:rsidRPr="00864795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64795">
        <w:rPr>
          <w:rFonts w:ascii="Times New Roman" w:hAnsi="Times New Roman" w:cs="Times New Roman"/>
          <w:color w:val="00B050"/>
          <w:sz w:val="26"/>
          <w:szCs w:val="26"/>
        </w:rPr>
        <w:t>Collins &amp; Stukas, 2008</w:t>
      </w:r>
    </w:p>
    <w:p w:rsidR="004F3AD7" w:rsidRPr="00135B9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35B98">
        <w:rPr>
          <w:rFonts w:ascii="Times New Roman" w:hAnsi="Times New Roman" w:cs="Times New Roman"/>
          <w:color w:val="00B050"/>
          <w:sz w:val="26"/>
          <w:szCs w:val="26"/>
        </w:rPr>
        <w:t>Rauthmann &amp; Kolar, 2013</w:t>
      </w:r>
    </w:p>
    <w:p w:rsidR="004F3AD7" w:rsidRPr="00C47097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C47097">
        <w:rPr>
          <w:rFonts w:ascii="Times New Roman" w:hAnsi="Times New Roman" w:cs="Times New Roman"/>
          <w:color w:val="00B050"/>
          <w:sz w:val="26"/>
          <w:szCs w:val="26"/>
        </w:rPr>
        <w:t>Wiggins &amp; Pincus, 1994</w:t>
      </w:r>
    </w:p>
    <w:p w:rsidR="004F3AD7" w:rsidRPr="00F833EB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F833EB">
        <w:rPr>
          <w:rFonts w:ascii="Times New Roman" w:hAnsi="Times New Roman" w:cs="Times New Roman"/>
          <w:color w:val="00B050"/>
          <w:sz w:val="26"/>
          <w:szCs w:val="26"/>
        </w:rPr>
        <w:t>Helgeson &amp; Fritz, 2000</w:t>
      </w:r>
    </w:p>
    <w:p w:rsidR="004F3AD7" w:rsidRPr="00F833EB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F833EB">
        <w:rPr>
          <w:rFonts w:ascii="Times New Roman" w:hAnsi="Times New Roman" w:cs="Times New Roman"/>
          <w:color w:val="00B050"/>
          <w:sz w:val="26"/>
          <w:szCs w:val="26"/>
        </w:rPr>
        <w:t>Helgeson &amp; Fritz, 1999</w:t>
      </w:r>
    </w:p>
    <w:p w:rsidR="003D7237" w:rsidRPr="004A2C1C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4A2C1C">
        <w:rPr>
          <w:rFonts w:ascii="Times New Roman" w:hAnsi="Times New Roman" w:cs="Times New Roman"/>
          <w:color w:val="00B050"/>
          <w:sz w:val="26"/>
          <w:szCs w:val="26"/>
        </w:rPr>
        <w:t>Findley &amp; Ojanen, 2013</w:t>
      </w:r>
    </w:p>
    <w:p w:rsidR="003D7237" w:rsidRPr="003E71BB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E71BB">
        <w:rPr>
          <w:rFonts w:ascii="Times New Roman" w:hAnsi="Times New Roman" w:cs="Times New Roman"/>
          <w:color w:val="00B050"/>
          <w:sz w:val="26"/>
          <w:szCs w:val="26"/>
        </w:rPr>
        <w:t>Besser and Priel (2010)</w:t>
      </w:r>
    </w:p>
    <w:p w:rsidR="003D7237" w:rsidRPr="002A4654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A4654">
        <w:rPr>
          <w:rFonts w:ascii="Times New Roman" w:hAnsi="Times New Roman" w:cs="Times New Roman"/>
          <w:color w:val="00B050"/>
          <w:sz w:val="26"/>
          <w:szCs w:val="26"/>
        </w:rPr>
        <w:t xml:space="preserve">Gu, He, and Zhao (2013) 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937C9C">
        <w:rPr>
          <w:rFonts w:ascii="Times New Roman" w:hAnsi="Times New Roman" w:cs="Times New Roman"/>
          <w:sz w:val="26"/>
          <w:szCs w:val="26"/>
          <w:highlight w:val="yellow"/>
        </w:rPr>
        <w:t>Jones &amp; Brunell, 2015</w:t>
      </w:r>
    </w:p>
    <w:p w:rsidR="003D7237" w:rsidRPr="00937C9C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937C9C">
        <w:rPr>
          <w:rFonts w:ascii="Times New Roman" w:hAnsi="Times New Roman" w:cs="Times New Roman"/>
          <w:color w:val="00B050"/>
          <w:sz w:val="26"/>
          <w:szCs w:val="26"/>
        </w:rPr>
        <w:t>Jonason, Li, &amp; Teicher, 2010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937C9C">
        <w:rPr>
          <w:rFonts w:ascii="Times New Roman" w:hAnsi="Times New Roman" w:cs="Times New Roman"/>
          <w:sz w:val="26"/>
          <w:szCs w:val="26"/>
          <w:highlight w:val="yellow"/>
        </w:rPr>
        <w:t>Carlson (2013)</w:t>
      </w:r>
      <w:r w:rsidRPr="007675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4FB7" w:rsidRPr="00315B30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15B30">
        <w:rPr>
          <w:rFonts w:ascii="Times New Roman" w:hAnsi="Times New Roman" w:cs="Times New Roman"/>
          <w:color w:val="00B050"/>
          <w:sz w:val="26"/>
          <w:szCs w:val="26"/>
        </w:rPr>
        <w:lastRenderedPageBreak/>
        <w:t>Zuckerman &amp; Knee, 1996</w:t>
      </w:r>
    </w:p>
    <w:p w:rsidR="00574FB7" w:rsidRPr="002771A0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771A0">
        <w:rPr>
          <w:rFonts w:ascii="Times New Roman" w:hAnsi="Times New Roman" w:cs="Times New Roman"/>
          <w:color w:val="00B050"/>
          <w:sz w:val="26"/>
          <w:szCs w:val="26"/>
        </w:rPr>
        <w:t>Vazire, Naumann, Rentfrow, &amp; Gosling, 2008</w:t>
      </w:r>
    </w:p>
    <w:p w:rsidR="00574FB7" w:rsidRPr="00873CFD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73CFD">
        <w:rPr>
          <w:rFonts w:ascii="Times New Roman" w:hAnsi="Times New Roman" w:cs="Times New Roman"/>
          <w:color w:val="00B050"/>
          <w:sz w:val="26"/>
          <w:szCs w:val="26"/>
        </w:rPr>
        <w:t>Back, Schmukle, &amp; Egloff, 2010</w:t>
      </w:r>
    </w:p>
    <w:p w:rsidR="00957B03" w:rsidRPr="001F1BDB" w:rsidRDefault="00574FB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F1BDB">
        <w:rPr>
          <w:rFonts w:ascii="Times New Roman" w:hAnsi="Times New Roman" w:cs="Times New Roman"/>
          <w:color w:val="00B050"/>
          <w:sz w:val="26"/>
          <w:szCs w:val="26"/>
        </w:rPr>
        <w:t>Krueger and Wright (2011)</w:t>
      </w:r>
    </w:p>
    <w:p w:rsidR="002E711F" w:rsidRDefault="002E711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E711F" w:rsidRPr="00C03942" w:rsidRDefault="002E711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C03942"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======================Below: Apr.1</w:t>
      </w:r>
      <w:r w:rsidR="00F20DFC"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===========================</w:t>
      </w:r>
    </w:p>
    <w:p w:rsidR="002E711F" w:rsidRDefault="002E711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7216D" w:rsidRDefault="0087216D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Citations whose references are missing:</w:t>
      </w:r>
    </w:p>
    <w:p w:rsidR="0087216D" w:rsidRDefault="0087216D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</w:p>
    <w:p w:rsidR="007F6E7C" w:rsidRDefault="00362671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Starting from 4 lines above the section </w:t>
      </w:r>
      <w:r w:rsidRPr="00362671">
        <w:rPr>
          <w:rFonts w:ascii="Times New Roman" w:hAnsi="Times New Roman" w:cs="Times New Roman"/>
          <w:b/>
          <w:sz w:val="26"/>
          <w:szCs w:val="26"/>
        </w:rPr>
        <w:t>“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>Inclusion Criteria</w:t>
      </w:r>
      <w:r w:rsidRPr="00362671">
        <w:rPr>
          <w:rFonts w:ascii="Times New Roman" w:hAnsi="Times New Roman" w:cs="Times New Roman"/>
          <w:b/>
          <w:sz w:val="26"/>
          <w:szCs w:val="26"/>
        </w:rPr>
        <w:t>”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</w:p>
    <w:p w:rsidR="00362671" w:rsidRDefault="00362671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</w:p>
    <w:p w:rsidR="00362671" w:rsidRPr="00237DBF" w:rsidRDefault="00C45B7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color w:val="00B050"/>
          <w:sz w:val="26"/>
          <w:szCs w:val="26"/>
        </w:rPr>
      </w:pPr>
      <w:r w:rsidRPr="00237DBF">
        <w:rPr>
          <w:rFonts w:ascii="Times New Roman" w:hAnsi="Times New Roman"/>
          <w:color w:val="00B050"/>
          <w:sz w:val="26"/>
          <w:szCs w:val="26"/>
        </w:rPr>
        <w:t>Tamborski &amp; Brown, 2011</w:t>
      </w:r>
    </w:p>
    <w:p w:rsidR="00C45B7F" w:rsidRPr="00267F8E" w:rsidRDefault="00C45B7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color w:val="00B050"/>
          <w:sz w:val="26"/>
          <w:szCs w:val="26"/>
        </w:rPr>
      </w:pPr>
      <w:r w:rsidRPr="00267F8E">
        <w:rPr>
          <w:rFonts w:ascii="Times New Roman" w:hAnsi="Times New Roman"/>
          <w:color w:val="00B050"/>
          <w:sz w:val="26"/>
          <w:szCs w:val="26"/>
        </w:rPr>
        <w:t>Watson &amp; Bagby, 2011</w:t>
      </w:r>
    </w:p>
    <w:p w:rsidR="00C45B7F" w:rsidRPr="00267F8E" w:rsidRDefault="00A84618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67F8E">
        <w:rPr>
          <w:rFonts w:ascii="Times New Roman" w:hAnsi="Times New Roman" w:cs="Times New Roman"/>
          <w:color w:val="00B050"/>
          <w:sz w:val="26"/>
          <w:szCs w:val="26"/>
        </w:rPr>
        <w:t>Pincus, Ansell, Pimentel, Cain, Wright, &amp; Levy, 2009</w:t>
      </w:r>
    </w:p>
    <w:p w:rsidR="006625C4" w:rsidRPr="00F213E9" w:rsidRDefault="00732525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66E5">
        <w:rPr>
          <w:rFonts w:ascii="Times New Roman" w:hAnsi="Times New Roman"/>
          <w:sz w:val="26"/>
          <w:szCs w:val="26"/>
          <w:highlight w:val="yellow"/>
        </w:rPr>
        <w:t>Thomaes, Stegge, Bushmann, Olthof, &amp; Denissen, 2008</w:t>
      </w:r>
    </w:p>
    <w:p w:rsidR="00071863" w:rsidRPr="00F213E9" w:rsidRDefault="00071863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66E5">
        <w:rPr>
          <w:rFonts w:ascii="Times New Roman" w:hAnsi="Times New Roman"/>
          <w:sz w:val="26"/>
          <w:szCs w:val="26"/>
          <w:highlight w:val="yellow"/>
        </w:rPr>
        <w:t>Paulhus &amp; Jones, 2011</w:t>
      </w:r>
    </w:p>
    <w:p w:rsidR="006764DB" w:rsidRPr="009F0621" w:rsidRDefault="000D7E98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9F0621">
        <w:rPr>
          <w:rFonts w:ascii="Times New Roman" w:hAnsi="Times New Roman" w:cs="Times New Roman"/>
          <w:color w:val="00B050"/>
          <w:sz w:val="26"/>
          <w:szCs w:val="26"/>
        </w:rPr>
        <w:t>Steel &amp; Kammeyer-Mueller, 2008</w:t>
      </w:r>
    </w:p>
    <w:p w:rsidR="00D04110" w:rsidRPr="00F213E9" w:rsidRDefault="00D04110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59EB">
        <w:rPr>
          <w:rFonts w:ascii="Times New Roman" w:hAnsi="Times New Roman" w:cs="Times New Roman"/>
          <w:sz w:val="26"/>
          <w:szCs w:val="26"/>
          <w:highlight w:val="yellow"/>
        </w:rPr>
        <w:t>Kenny’s (1994)</w:t>
      </w:r>
    </w:p>
    <w:p w:rsidR="006764DB" w:rsidRPr="00F213E9" w:rsidRDefault="00BE3748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commentRangeStart w:id="0"/>
      <w:r w:rsidRPr="00915FDA">
        <w:rPr>
          <w:rFonts w:ascii="Times New Roman" w:hAnsi="Times New Roman" w:cs="Times New Roman"/>
          <w:sz w:val="26"/>
          <w:szCs w:val="26"/>
        </w:rPr>
        <w:t>Furr &amp; Bacharach, 2012</w:t>
      </w:r>
      <w:commentRangeEnd w:id="0"/>
      <w:r w:rsidRPr="00915FDA">
        <w:rPr>
          <w:rStyle w:val="CommentReference"/>
          <w:sz w:val="26"/>
          <w:szCs w:val="26"/>
        </w:rPr>
        <w:commentReference w:id="0"/>
      </w:r>
    </w:p>
    <w:p w:rsidR="003209D4" w:rsidRDefault="00E13874" w:rsidP="00D34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Grijalva et al., </w:t>
      </w:r>
      <w:commentRangeStart w:id="2"/>
      <w:r>
        <w:rPr>
          <w:rFonts w:ascii="Times New Roman" w:hAnsi="Times New Roman" w:cs="Times New Roman" w:hint="eastAsia"/>
          <w:sz w:val="24"/>
          <w:szCs w:val="24"/>
        </w:rPr>
        <w:t>2015</w:t>
      </w:r>
      <w:commentRangeEnd w:id="2"/>
      <w:r w:rsidR="00D3461F">
        <w:rPr>
          <w:rStyle w:val="CommentReference"/>
          <w:lang w:eastAsia="en-US"/>
        </w:rPr>
        <w:commentReference w:id="2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209D4" w:rsidRDefault="003209D4" w:rsidP="003209D4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4"/>
          <w:szCs w:val="24"/>
        </w:rPr>
      </w:pPr>
    </w:p>
    <w:p w:rsidR="00E13874" w:rsidRDefault="00E13874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4"/>
          <w:szCs w:val="24"/>
        </w:rPr>
      </w:pPr>
    </w:p>
    <w:p w:rsidR="0087216D" w:rsidRPr="0087216D" w:rsidRDefault="0087216D" w:rsidP="0087216D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87216D">
        <w:rPr>
          <w:rFonts w:ascii="Times New Roman" w:hAnsi="Times New Roman" w:cs="Times New Roman" w:hint="eastAsia"/>
          <w:b/>
          <w:sz w:val="26"/>
          <w:szCs w:val="26"/>
        </w:rPr>
        <w:t>References of papers that are no longer cited by the paper:</w:t>
      </w:r>
    </w:p>
    <w:p w:rsidR="0087216D" w:rsidRDefault="0087216D" w:rsidP="0087216D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640E5F" w:rsidRPr="008B61BF" w:rsidRDefault="00640E5F" w:rsidP="00640E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American Psychiatric Association. (2013).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(5th ed.). Arlington, VA: American Psychiatric Publishing.</w:t>
      </w:r>
    </w:p>
    <w:p w:rsidR="00640E5F" w:rsidRPr="00640E5F" w:rsidRDefault="00640E5F" w:rsidP="00640E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40E5F">
        <w:rPr>
          <w:rFonts w:ascii="Times New Roman" w:hAnsi="Times New Roman"/>
          <w:sz w:val="24"/>
          <w:szCs w:val="24"/>
        </w:rPr>
        <w:t xml:space="preserve">Ashby, H. U., Lee, R. R., &amp; Duke, E. H. (1979). </w:t>
      </w:r>
      <w:r w:rsidRPr="00640E5F">
        <w:rPr>
          <w:rFonts w:ascii="Times New Roman" w:hAnsi="Times New Roman"/>
          <w:i/>
          <w:sz w:val="24"/>
          <w:szCs w:val="24"/>
        </w:rPr>
        <w:t>A narcissistic personality disorder MMPI scale.</w:t>
      </w:r>
      <w:r w:rsidRPr="00640E5F">
        <w:rPr>
          <w:rFonts w:ascii="Times New Roman" w:hAnsi="Times New Roman"/>
          <w:sz w:val="24"/>
          <w:szCs w:val="24"/>
        </w:rPr>
        <w:t xml:space="preserve"> </w:t>
      </w:r>
      <w:r w:rsidRPr="00640E5F">
        <w:rPr>
          <w:rFonts w:ascii="Times New Roman" w:hAnsi="Times New Roman"/>
          <w:sz w:val="24"/>
          <w:szCs w:val="24"/>
          <w:lang w:eastAsia="en-US"/>
        </w:rPr>
        <w:t xml:space="preserve">Poster presented at the annual meeting of </w:t>
      </w:r>
      <w:r w:rsidRPr="00640E5F">
        <w:rPr>
          <w:rFonts w:ascii="Times New Roman" w:hAnsi="Times New Roman"/>
          <w:sz w:val="24"/>
          <w:szCs w:val="24"/>
        </w:rPr>
        <w:t>the American Psychological Association, New York, NY.</w:t>
      </w:r>
    </w:p>
    <w:p w:rsidR="008B69FD" w:rsidRPr="008B61BF" w:rsidRDefault="008B69FD" w:rsidP="008B69FD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Bianchi, E. C. (2014). Entering Adulthood in a Recession Tempers Later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C8D" w:rsidRPr="008B61BF" w:rsidRDefault="00C75C8D" w:rsidP="00C75C8D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:rsidR="009F4FC9" w:rsidRPr="008B61BF" w:rsidRDefault="009F4FC9" w:rsidP="009F4FC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 fiction question.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56-71. doi:http://dx.doi.org/10.1037/0022-3514.36.1.56</w:t>
      </w:r>
    </w:p>
    <w:p w:rsidR="00BB02EE" w:rsidRPr="008B61BF" w:rsidRDefault="00BB02EE" w:rsidP="00BB02E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Chatterjee, A., &amp; Hambrick, D. C. (2007). It’s all about me: Narcissistic chief executive officers and their effects on company strategy and performance. </w:t>
      </w:r>
      <w:r w:rsidRPr="008B61BF">
        <w:rPr>
          <w:rFonts w:ascii="Times New Roman" w:hAnsi="Times New Roman"/>
          <w:i/>
          <w:sz w:val="24"/>
          <w:szCs w:val="24"/>
        </w:rPr>
        <w:t>Administrative Science Quarterly, 52</w:t>
      </w:r>
      <w:r w:rsidRPr="008B61BF">
        <w:rPr>
          <w:rFonts w:ascii="Times New Roman" w:hAnsi="Times New Roman"/>
          <w:sz w:val="24"/>
          <w:szCs w:val="24"/>
        </w:rPr>
        <w:t xml:space="preserve">, 351–386. </w:t>
      </w:r>
    </w:p>
    <w:p w:rsidR="009E378F" w:rsidRPr="008B61BF" w:rsidRDefault="009E378F" w:rsidP="009E378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Costa, P. T. Jr., &amp; McCrae, R. R. (1992).  </w:t>
      </w:r>
      <w:r w:rsidRPr="00E43374">
        <w:rPr>
          <w:rFonts w:ascii="Times New Roman" w:hAnsi="Times New Roman"/>
          <w:i/>
          <w:sz w:val="24"/>
          <w:szCs w:val="24"/>
        </w:rPr>
        <w:t>Revised NEO Personality Inventory (NEO-PI-R) and NEO Five-Factory Inventory (NEO-FFI) professional manual</w:t>
      </w:r>
      <w:r>
        <w:rPr>
          <w:rFonts w:ascii="Times New Roman" w:hAnsi="Times New Roman"/>
          <w:sz w:val="24"/>
          <w:szCs w:val="24"/>
        </w:rPr>
        <w:t>. Odessa, FL: Psychological Assessment Resources.</w:t>
      </w:r>
    </w:p>
    <w:p w:rsidR="00164743" w:rsidRDefault="00164743" w:rsidP="00164743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Funder, D. C., &amp; Colvin, C. R. (1988). Friends and strangers: Acquaintanceship, agreement, and the accuracy of personality judgment.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149-158. doi:http://dx.doi.org/10.1037/0022-3514.55.1.149</w:t>
      </w:r>
    </w:p>
    <w:p w:rsidR="00A01156" w:rsidRPr="00A01156" w:rsidRDefault="00A01156" w:rsidP="00A011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en-US"/>
        </w:rPr>
      </w:pPr>
      <w:r w:rsidRPr="00A01156">
        <w:rPr>
          <w:rFonts w:ascii="Times New Roman" w:hAnsi="Times New Roman"/>
          <w:sz w:val="24"/>
          <w:szCs w:val="24"/>
          <w:lang w:eastAsia="en-US"/>
        </w:rPr>
        <w:t xml:space="preserve">Gough, H. G., &amp; Bradley, P. (1996). </w:t>
      </w:r>
      <w:r w:rsidRPr="00A01156">
        <w:rPr>
          <w:rFonts w:ascii="Times New Roman" w:hAnsi="Times New Roman"/>
          <w:i/>
          <w:sz w:val="24"/>
          <w:szCs w:val="24"/>
          <w:lang w:eastAsia="en-US"/>
        </w:rPr>
        <w:t>CPI manual</w:t>
      </w:r>
      <w:r w:rsidRPr="00A01156">
        <w:rPr>
          <w:rFonts w:ascii="Times New Roman" w:hAnsi="Times New Roman"/>
          <w:sz w:val="24"/>
          <w:szCs w:val="24"/>
          <w:lang w:eastAsia="en-US"/>
        </w:rPr>
        <w:t>. Palo Alto, CA: Consulting Psychologists Press.</w:t>
      </w:r>
    </w:p>
    <w:p w:rsidR="00B20550" w:rsidRPr="008B61BF" w:rsidRDefault="00B20550" w:rsidP="00B2055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Gramzow, R. H., &amp; Willard, G. (2006). Exaggerating current and past performance: Motivated self-enhancement versus reconstructive memory.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8B61BF">
        <w:rPr>
          <w:rFonts w:ascii="Times New Roman" w:hAnsi="Times New Roman" w:cs="Times New Roman"/>
          <w:sz w:val="24"/>
          <w:szCs w:val="24"/>
        </w:rPr>
        <w:t>, 1114-1125. doi:http://dx.doi.org/10.1177/0146167206288600</w:t>
      </w:r>
    </w:p>
    <w:p w:rsidR="003A3315" w:rsidRPr="003A3315" w:rsidRDefault="003A3315" w:rsidP="003A3315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Kenny, D. A. (1991). A general model of consensus and accuracy in interpersonal perception.</w:t>
      </w:r>
      <w:r w:rsidRPr="003A3315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Psychological Review, 98</w:t>
      </w: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(2), 155-163. doi:http://dx.doi.org/10.1037/0033-295X.98.2.155</w:t>
      </w:r>
    </w:p>
    <w:p w:rsidR="003A3315" w:rsidRPr="003A3315" w:rsidRDefault="003A3315" w:rsidP="003A331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315">
        <w:rPr>
          <w:rFonts w:ascii="Times New Roman" w:eastAsia="Times New Roman" w:hAnsi="Times New Roman" w:cs="Times New Roman"/>
          <w:sz w:val="24"/>
          <w:szCs w:val="24"/>
        </w:rPr>
        <w:t xml:space="preserve">Kenny, D. A. (1994). </w:t>
      </w:r>
      <w:r w:rsidRPr="003A3315">
        <w:rPr>
          <w:rFonts w:ascii="Times New Roman" w:eastAsia="Times New Roman" w:hAnsi="Times New Roman" w:cs="Times New Roman"/>
          <w:i/>
          <w:iCs/>
          <w:sz w:val="24"/>
          <w:szCs w:val="24"/>
        </w:rPr>
        <w:t>Interpersonal perception: A social relations analysis</w:t>
      </w:r>
      <w:r w:rsidRPr="003A3315">
        <w:rPr>
          <w:rFonts w:ascii="Times New Roman" w:eastAsia="Times New Roman" w:hAnsi="Times New Roman" w:cs="Times New Roman"/>
          <w:sz w:val="24"/>
          <w:szCs w:val="24"/>
        </w:rPr>
        <w:t>. Guilford Press.</w:t>
      </w:r>
    </w:p>
    <w:p w:rsidR="003A3315" w:rsidRPr="003A3315" w:rsidRDefault="003A3315" w:rsidP="003A3315">
      <w:pPr>
        <w:widowControl w:val="0"/>
        <w:spacing w:after="0" w:line="480" w:lineRule="auto"/>
        <w:ind w:left="785" w:hanging="785"/>
        <w:rPr>
          <w:rFonts w:ascii="Times New Roman" w:hAnsi="Times New Roman" w:cs="Times New Roman"/>
          <w:sz w:val="24"/>
          <w:szCs w:val="24"/>
          <w:lang w:eastAsia="en-US"/>
        </w:rPr>
      </w:pP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Kenny, D. A., Albright, L., Malloy, T. E., &amp; Kashy, D. A. (1994). Consensus in interpersonal perception: Acquaintance and the big five.</w:t>
      </w:r>
      <w:r w:rsidRPr="003A3315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Psychological Bulletin, 116</w:t>
      </w: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(2), 245-258. doi:http://dx.doi.org/10.1037/0033-2909.116.2.245</w:t>
      </w:r>
    </w:p>
    <w:p w:rsidR="003A3315" w:rsidRPr="003A3315" w:rsidRDefault="003A3315" w:rsidP="003A3315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en-US"/>
        </w:rPr>
      </w:pPr>
      <w:r w:rsidRPr="003A3315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Krueger, J., &amp; Mueller, R. A. (2002). Unskilled, unaware, or both? The better-than-average heuristic and statistical regression predict errors in estimates of own performance. </w:t>
      </w:r>
      <w:r w:rsidRPr="003A3315">
        <w:rPr>
          <w:rFonts w:ascii="Times New Roman" w:hAnsi="Times New Roman" w:cs="Times New Roman"/>
          <w:i/>
          <w:sz w:val="24"/>
          <w:szCs w:val="24"/>
          <w:lang w:eastAsia="en-US"/>
        </w:rPr>
        <w:t>Journal of personality and social psychology, 82</w:t>
      </w:r>
      <w:r w:rsidRPr="003A3315">
        <w:rPr>
          <w:rFonts w:ascii="Times New Roman" w:hAnsi="Times New Roman" w:cs="Times New Roman"/>
          <w:sz w:val="24"/>
          <w:szCs w:val="24"/>
          <w:lang w:eastAsia="en-US"/>
        </w:rPr>
        <w:t>, 180-188. doi: 10.1037//0022-3514.82.2.180</w:t>
      </w:r>
    </w:p>
    <w:p w:rsidR="00270D2D" w:rsidRPr="00270D2D" w:rsidRDefault="00270D2D" w:rsidP="00270D2D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en-US"/>
        </w:rPr>
      </w:pPr>
      <w:r w:rsidRPr="00270D2D">
        <w:rPr>
          <w:rFonts w:ascii="Times New Roman" w:hAnsi="Times New Roman" w:cs="Times New Roman"/>
          <w:sz w:val="24"/>
          <w:szCs w:val="24"/>
          <w:lang w:eastAsia="en-US"/>
        </w:rPr>
        <w:t xml:space="preserve">Miller, J. D., &amp; Campbell, W. K. (2010). The case for using research on trait narcissism as a building block for understanding narcissistic personality disorder. </w:t>
      </w:r>
      <w:r w:rsidRPr="00270D2D">
        <w:rPr>
          <w:rFonts w:ascii="Times New Roman" w:hAnsi="Times New Roman" w:cs="Times New Roman"/>
          <w:i/>
          <w:sz w:val="24"/>
          <w:szCs w:val="24"/>
          <w:lang w:eastAsia="en-US"/>
        </w:rPr>
        <w:t>Personality Disorders: Theory, Research, and Treatment, 1</w:t>
      </w:r>
      <w:r w:rsidRPr="00270D2D">
        <w:rPr>
          <w:rFonts w:ascii="Times New Roman" w:hAnsi="Times New Roman" w:cs="Times New Roman"/>
          <w:sz w:val="24"/>
          <w:szCs w:val="24"/>
          <w:lang w:eastAsia="en-US"/>
        </w:rPr>
        <w:t>, 180-191. doi:http://dx.doi.org/10.1037/a0018229</w:t>
      </w:r>
    </w:p>
    <w:p w:rsidR="00270D2D" w:rsidRPr="00270D2D" w:rsidRDefault="00270D2D" w:rsidP="00270D2D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>Nye, C. D., Su, R., Rounds, J., &amp; Drasgow, F. (2012). Vocational interests and performance: A quantitative summary of over 60 years of research.</w:t>
      </w:r>
      <w:r w:rsidRPr="00270D2D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Perspectives on Psychological Science, 7</w:t>
      </w:r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>(4), 384-403. doi:http://dx.doi.org/10.1177/1745691612449021</w:t>
      </w:r>
    </w:p>
    <w:p w:rsidR="007E7281" w:rsidRPr="007E7281" w:rsidRDefault="007E7281" w:rsidP="007E7281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Raskin, R., Novacek, J., &amp; Hogan, R. (1991a). Narcissism, self-esteem, and defensive self-enhancement. </w:t>
      </w:r>
      <w:r w:rsidRPr="007E728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Personality, 59</w:t>
      </w: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19-38. Retrieved from </w:t>
      </w:r>
      <w:hyperlink r:id="rId12" w:history="1">
        <w:r w:rsidRPr="007E7281">
          <w:rPr>
            <w:rFonts w:ascii="Times New Roman" w:eastAsia="Times New Roman" w:hAnsi="Times New Roman" w:cs="Times New Roman"/>
            <w:color w:val="0000FF" w:themeColor="hyperlink"/>
            <w:sz w:val="24"/>
            <w:szCs w:val="24"/>
            <w:u w:val="single"/>
            <w:lang w:eastAsia="en-US"/>
          </w:rPr>
          <w:t>http://search.proquest.com/docview/617953271?accountid=1455</w:t>
        </w:r>
      </w:hyperlink>
    </w:p>
    <w:p w:rsidR="007E7281" w:rsidRPr="007E7281" w:rsidRDefault="007E7281" w:rsidP="007E7281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Raskin, R., Novacek, J., &amp; Hogan, R. (1991b). </w:t>
      </w:r>
      <w:r w:rsidRPr="007E728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Narcissistic self-esteem management. Journal of Personality and Social Psychology, 60</w:t>
      </w: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>, 911-918. doi:http://dx.doi.org/10.1037/0022-3514.60.6.911</w:t>
      </w:r>
    </w:p>
    <w:p w:rsidR="000F7132" w:rsidRPr="000F7132" w:rsidRDefault="000F7132" w:rsidP="000F7132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Rhodewalt, F., Tragakis, M. W., &amp; Finnerty, J. (2006). Narcissism and self-handicapping: Linking self-aggrandizement to behavior. </w:t>
      </w:r>
      <w:r w:rsidRPr="000F7132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Research in Personality, 40</w:t>
      </w: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, 573-597. doi:http://dx.doi.org/10.1016/j.jrp.2005.05.001</w:t>
      </w:r>
    </w:p>
    <w:p w:rsidR="000F7132" w:rsidRPr="000F7132" w:rsidRDefault="000F7132" w:rsidP="000F7132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Richman, W. L., Kiesler, S., Weisband, S., &amp; Drasgow, F. (1999). A meta-analytic study of social desirability distortion in computer-administered questionnaires, traditional questionnaires, and interviews.</w:t>
      </w:r>
      <w:r w:rsidRPr="000F713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Journal of Applied Psychology, 84</w:t>
      </w: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(5), 754-775. </w:t>
      </w: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doi:http://dx.doi.org/10.1037/0021-9010.84.5.754</w:t>
      </w:r>
    </w:p>
    <w:p w:rsidR="00741B79" w:rsidRPr="00741B79" w:rsidRDefault="00741B79" w:rsidP="00741B7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Saucier, G., &amp; Ostendorf, F. (1999). Hierarchical subcomponents of the big five personality </w:t>
      </w:r>
    </w:p>
    <w:p w:rsidR="00741B79" w:rsidRPr="00741B79" w:rsidRDefault="00741B79" w:rsidP="00741B79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factors: A cross-language replication.</w:t>
      </w:r>
      <w:r w:rsidRPr="00741B79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Journal of Personality and Social Psychology, 76</w:t>
      </w:r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(4), 613-627. doi:http://dx.doi.org/10.1037/0022-3514.76.4.613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Trzesniewski, K. H., Donnellan, M. B., &amp; Robins, R. W. (2008). Do today's young people really think they are so extraordinary? an examination of secular trends in narcissism and self-enhancement.</w:t>
      </w:r>
      <w:r w:rsidRPr="00226CF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Psychological Science, 19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(2), 181-188. doi:http://dx.doi.org/10.1111/j.1467-9280.2008.02065.x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Wall, T. D. &amp; Payne, R. (1973). Are deficiency scores deficient? </w:t>
      </w:r>
      <w:r w:rsidRPr="00226CF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Applied Psychology, 58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, 322-326.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Young, S. M., &amp; Pinsky, D. (2006). Narcissism and celebrity. </w:t>
      </w:r>
      <w:r w:rsidRPr="00226CF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Research in Personality, 40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, 463-471. doi:http://dx.doi.org/10.1016/j.jrp.2006.05.005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Zeigler-Hill, V. (2006). Discrepancies between implicit and explicit self-esteem: Implications for narcissism and self-esteem instability.</w:t>
      </w:r>
      <w:r w:rsidRPr="00226CF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Journal of Personality, 74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(1), 119-143. doi:http://dx.doi.org/10.1111/j.1467-6494.2005.00371.x</w:t>
      </w:r>
    </w:p>
    <w:p w:rsidR="00EE0C66" w:rsidRPr="00EE0C66" w:rsidRDefault="00EE0C66" w:rsidP="00EE0C66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Zeigler-Hill, V., Myers, E. M., &amp; Clark, C. B. (2010). Narcissism and self-esteem reactivity: The role of negative achievement events. </w:t>
      </w:r>
      <w:r w:rsidRPr="00EE0C66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Research in Personality, 44</w:t>
      </w:r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285-292. doi:http://dx.doi.org/10.1016/j.jrp.2010.02.005 </w:t>
      </w:r>
    </w:p>
    <w:p w:rsidR="00946C4D" w:rsidRPr="008B61BF" w:rsidRDefault="00946C4D" w:rsidP="00741B7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</w:p>
    <w:p w:rsidR="0087216D" w:rsidRPr="00C45B7F" w:rsidRDefault="0087216D" w:rsidP="0087216D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sectPr w:rsidR="0087216D" w:rsidRPr="00C4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date="2015-04-05T23:47:00Z" w:initials="A">
    <w:p w:rsidR="00BE3748" w:rsidRDefault="00BE3748" w:rsidP="00BE374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What we ha</w:t>
      </w:r>
      <w:r w:rsidR="00915FDA">
        <w:rPr>
          <w:rFonts w:hint="eastAsia"/>
          <w:lang w:eastAsia="zh-CN"/>
        </w:rPr>
        <w:t>ve on the reference list is 2008</w:t>
      </w:r>
      <w:bookmarkStart w:id="1" w:name="_GoBack"/>
      <w:bookmarkEnd w:id="1"/>
      <w:r>
        <w:rPr>
          <w:rFonts w:hint="eastAsia"/>
          <w:lang w:eastAsia="zh-CN"/>
        </w:rPr>
        <w:t xml:space="preserve"> instead of 2012</w:t>
      </w:r>
    </w:p>
  </w:comment>
  <w:comment w:id="2" w:author="lzhang94" w:date="2015-04-01T13:03:00Z" w:initials="l">
    <w:p w:rsidR="00D3461F" w:rsidRDefault="00D3461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citation only appeared once in the whole paper; all the other Grijalva et al. citations are from 2014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23EDB"/>
    <w:rsid w:val="0004501F"/>
    <w:rsid w:val="000520C6"/>
    <w:rsid w:val="00071863"/>
    <w:rsid w:val="00071A2B"/>
    <w:rsid w:val="00073E64"/>
    <w:rsid w:val="00084EA5"/>
    <w:rsid w:val="00087F10"/>
    <w:rsid w:val="000A5CB6"/>
    <w:rsid w:val="000B166F"/>
    <w:rsid w:val="000C58DB"/>
    <w:rsid w:val="000D7E98"/>
    <w:rsid w:val="000E1F2A"/>
    <w:rsid w:val="000F2C8A"/>
    <w:rsid w:val="000F6A60"/>
    <w:rsid w:val="000F7132"/>
    <w:rsid w:val="001116CB"/>
    <w:rsid w:val="001119FD"/>
    <w:rsid w:val="00135B98"/>
    <w:rsid w:val="00155B74"/>
    <w:rsid w:val="00156623"/>
    <w:rsid w:val="00162A56"/>
    <w:rsid w:val="00164743"/>
    <w:rsid w:val="00164A67"/>
    <w:rsid w:val="001669DB"/>
    <w:rsid w:val="00177B6C"/>
    <w:rsid w:val="00193D0C"/>
    <w:rsid w:val="001955A0"/>
    <w:rsid w:val="001C1941"/>
    <w:rsid w:val="001E4ABB"/>
    <w:rsid w:val="001F1BDB"/>
    <w:rsid w:val="0020217A"/>
    <w:rsid w:val="00226CFB"/>
    <w:rsid w:val="00237545"/>
    <w:rsid w:val="00237DBF"/>
    <w:rsid w:val="00245253"/>
    <w:rsid w:val="00267F8E"/>
    <w:rsid w:val="00270D2D"/>
    <w:rsid w:val="00271503"/>
    <w:rsid w:val="0027215A"/>
    <w:rsid w:val="002771A0"/>
    <w:rsid w:val="002A17AC"/>
    <w:rsid w:val="002A4654"/>
    <w:rsid w:val="002B1C46"/>
    <w:rsid w:val="002D1276"/>
    <w:rsid w:val="002E711F"/>
    <w:rsid w:val="00315B30"/>
    <w:rsid w:val="003209D4"/>
    <w:rsid w:val="00325E24"/>
    <w:rsid w:val="00356CDF"/>
    <w:rsid w:val="00362671"/>
    <w:rsid w:val="0038242A"/>
    <w:rsid w:val="003A3315"/>
    <w:rsid w:val="003C0B3E"/>
    <w:rsid w:val="003C4832"/>
    <w:rsid w:val="003C7626"/>
    <w:rsid w:val="003D567F"/>
    <w:rsid w:val="003D7237"/>
    <w:rsid w:val="003E1654"/>
    <w:rsid w:val="003E71BB"/>
    <w:rsid w:val="00424854"/>
    <w:rsid w:val="00426620"/>
    <w:rsid w:val="00452D43"/>
    <w:rsid w:val="004839BE"/>
    <w:rsid w:val="004951F3"/>
    <w:rsid w:val="004A2C1C"/>
    <w:rsid w:val="004B198D"/>
    <w:rsid w:val="004D6C5C"/>
    <w:rsid w:val="004F3AD7"/>
    <w:rsid w:val="004F7A2C"/>
    <w:rsid w:val="00510B02"/>
    <w:rsid w:val="005310EB"/>
    <w:rsid w:val="00574FB7"/>
    <w:rsid w:val="00576E96"/>
    <w:rsid w:val="005871B9"/>
    <w:rsid w:val="005B5135"/>
    <w:rsid w:val="005C24CC"/>
    <w:rsid w:val="005C3DDB"/>
    <w:rsid w:val="005E54F3"/>
    <w:rsid w:val="00612934"/>
    <w:rsid w:val="00640E5F"/>
    <w:rsid w:val="00656B22"/>
    <w:rsid w:val="006625C4"/>
    <w:rsid w:val="006764DB"/>
    <w:rsid w:val="00696AE3"/>
    <w:rsid w:val="006B0CC9"/>
    <w:rsid w:val="006C0C6C"/>
    <w:rsid w:val="006D0838"/>
    <w:rsid w:val="006D2919"/>
    <w:rsid w:val="006D4909"/>
    <w:rsid w:val="006F1FCF"/>
    <w:rsid w:val="007322CD"/>
    <w:rsid w:val="00732525"/>
    <w:rsid w:val="00741B79"/>
    <w:rsid w:val="00751DFD"/>
    <w:rsid w:val="00762337"/>
    <w:rsid w:val="007651D4"/>
    <w:rsid w:val="00767588"/>
    <w:rsid w:val="007A7275"/>
    <w:rsid w:val="007D6BFC"/>
    <w:rsid w:val="007E7281"/>
    <w:rsid w:val="007F6E7C"/>
    <w:rsid w:val="00802E9F"/>
    <w:rsid w:val="00827F70"/>
    <w:rsid w:val="008303D1"/>
    <w:rsid w:val="00864795"/>
    <w:rsid w:val="0087216D"/>
    <w:rsid w:val="00873CFD"/>
    <w:rsid w:val="00896299"/>
    <w:rsid w:val="008B69FD"/>
    <w:rsid w:val="008C0191"/>
    <w:rsid w:val="008C57FD"/>
    <w:rsid w:val="008D729E"/>
    <w:rsid w:val="008E7EAE"/>
    <w:rsid w:val="008F6799"/>
    <w:rsid w:val="00910395"/>
    <w:rsid w:val="0091261E"/>
    <w:rsid w:val="00912B36"/>
    <w:rsid w:val="00915FDA"/>
    <w:rsid w:val="009325C7"/>
    <w:rsid w:val="00937C9C"/>
    <w:rsid w:val="00946C4D"/>
    <w:rsid w:val="00952661"/>
    <w:rsid w:val="0095689A"/>
    <w:rsid w:val="00957B03"/>
    <w:rsid w:val="00965F4B"/>
    <w:rsid w:val="00975C43"/>
    <w:rsid w:val="009858DB"/>
    <w:rsid w:val="009C3D27"/>
    <w:rsid w:val="009E378F"/>
    <w:rsid w:val="009F0621"/>
    <w:rsid w:val="009F4FC9"/>
    <w:rsid w:val="00A01156"/>
    <w:rsid w:val="00A41CD5"/>
    <w:rsid w:val="00A64EF7"/>
    <w:rsid w:val="00A75FA4"/>
    <w:rsid w:val="00A84618"/>
    <w:rsid w:val="00AD0C3C"/>
    <w:rsid w:val="00AF231D"/>
    <w:rsid w:val="00B04F53"/>
    <w:rsid w:val="00B10AC2"/>
    <w:rsid w:val="00B20550"/>
    <w:rsid w:val="00B33178"/>
    <w:rsid w:val="00B3609E"/>
    <w:rsid w:val="00B66F9F"/>
    <w:rsid w:val="00BA2D6F"/>
    <w:rsid w:val="00BB02EE"/>
    <w:rsid w:val="00BE3748"/>
    <w:rsid w:val="00BE4DB3"/>
    <w:rsid w:val="00C03942"/>
    <w:rsid w:val="00C32028"/>
    <w:rsid w:val="00C34630"/>
    <w:rsid w:val="00C34763"/>
    <w:rsid w:val="00C45B7F"/>
    <w:rsid w:val="00C47097"/>
    <w:rsid w:val="00C7008B"/>
    <w:rsid w:val="00C75C8D"/>
    <w:rsid w:val="00CE13D7"/>
    <w:rsid w:val="00D04110"/>
    <w:rsid w:val="00D3461F"/>
    <w:rsid w:val="00D7649E"/>
    <w:rsid w:val="00D92115"/>
    <w:rsid w:val="00DA6468"/>
    <w:rsid w:val="00DF4A56"/>
    <w:rsid w:val="00E11625"/>
    <w:rsid w:val="00E13874"/>
    <w:rsid w:val="00E23CE4"/>
    <w:rsid w:val="00E5617D"/>
    <w:rsid w:val="00E62726"/>
    <w:rsid w:val="00E71349"/>
    <w:rsid w:val="00EC4A4C"/>
    <w:rsid w:val="00EE0C66"/>
    <w:rsid w:val="00F20DFC"/>
    <w:rsid w:val="00F213E9"/>
    <w:rsid w:val="00F259EB"/>
    <w:rsid w:val="00F266E5"/>
    <w:rsid w:val="00F3201A"/>
    <w:rsid w:val="00F431E9"/>
    <w:rsid w:val="00F547D9"/>
    <w:rsid w:val="00F833EB"/>
    <w:rsid w:val="00FB00DE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466/pr0.1987.61.2.4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x.doi.org/10.1037/0022-3514.54.5.890" TargetMode="External"/><Relationship Id="rId12" Type="http://schemas.openxmlformats.org/officeDocument/2006/relationships/hyperlink" Target="http://search.proquest.com/docview/617953271?accountid=14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hyperlink" Target="http://dx.doi.org/10.1016/j.jrp.2010.05.00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1037/a00192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CCE93-D01F-44DF-BDF4-B98D0C72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106</cp:revision>
  <dcterms:created xsi:type="dcterms:W3CDTF">2015-04-01T17:49:00Z</dcterms:created>
  <dcterms:modified xsi:type="dcterms:W3CDTF">2015-04-06T04:47:00Z</dcterms:modified>
</cp:coreProperties>
</file>