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BA1F7B" w:rsidRDefault="004A315F" w:rsidP="004A315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:rsidR="004A315F" w:rsidRPr="008B61BF" w:rsidRDefault="004A315F" w:rsidP="004A315F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American Psychiatric Association.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ed.). Arlington, VA: American Psychiatric Publishing.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187-209. doi:http://dx.doi.org/10.1023/B:JONB.0000039649.20015.0e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The NPI-16 as a short measure of narcissism.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Ashby, H. U., Lee, R. R., &amp; Duke, E. H. (1979).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8B61B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Mcnally,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Entering Adulthood in a Recession Tempers Later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420-424. doi:http://dx.doi.org/10.1016/j.paid.2008.05.018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Jossey-Bass, San Francisco, CA. Retrieved from http://search.proquest.com/docview/619541281?accountid=14553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28. doi:http://dx.doi.org/10.1037/0033-2909.116.1.28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Borkenau, P., Zaltauskas, K., &amp; Leising, D. (2009).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825-858. doi:http://dx.doi.org/10.1111/j.1467-6494.2009.00566.x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Bradlee, P. M., &amp; Emmons, R. A. (1992). Locating narcissism within the interpersonal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circumplex and the five-factor model.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56-71. doi:http://dx.doi.org/10.1037/0022-3514.36.1.56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219-229. doi:http://dx.doi.org/10.1037/0022-3514.75.1.219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:rsidR="004A315F" w:rsidRPr="008B61BF" w:rsidRDefault="004A315F" w:rsidP="004A315F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r w:rsidRPr="008B61BF">
        <w:rPr>
          <w:rFonts w:ascii="Times New Roman" w:hAnsi="Times New Roman"/>
          <w:sz w:val="24"/>
          <w:szCs w:val="24"/>
        </w:rPr>
        <w:t>Campbell</w:t>
      </w:r>
      <w:bookmarkEnd w:id="0"/>
      <w:bookmarkEnd w:id="1"/>
      <w:r w:rsidRPr="008B61B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2"/>
      <w:bookmarkEnd w:id="3"/>
      <w:r w:rsidRPr="008B61B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4A315F" w:rsidRPr="008B61BF" w:rsidRDefault="004A315F" w:rsidP="004A315F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>, 297-311. doi:http://dx.doi.org/10.1002/bdm.475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5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Rudich, E. A., &amp; Sedikides, C. (2002). Narcissism, self-esteem, and the positivity of self-views: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358-368. doi:http://dx.doi.org/10.1177/0146167202286007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Oltmanns,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185-201. doi:http://dx.doi.org/10.1037/a0023781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Chatterjee, A., &amp; Hambrick, D. C. (2007).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Cillessen, A. H. N., &amp; Rose, A. J. (2005). Understanding popularity in the peer system.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102-105. doi:http://dx.doi.org/10.1111/j.0963-7214.2005.00343.x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analysis for the behavior sciences (3rd ed.). Mahwah, NJ: Erlbaum.</w:t>
      </w:r>
    </w:p>
    <w:p w:rsidR="004A315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>, 1152-1162. doi:http://dx.doi.org/10.1037/0022-3514.68.6.1152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Costa, P. T. Jr., &amp; McCrae, R. R. (1992).  </w:t>
      </w:r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 Odessa, FL: Psychological Assessment Resources.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&amp; Furby (1970).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*Dattner, B. (1999). Who’s the fairest of them all?: The impact of narcissism on self- and other-rated fairness in the workplace.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:rsidR="004A315F" w:rsidRPr="008B61BF" w:rsidRDefault="004A315F" w:rsidP="004A315F">
      <w:pPr>
        <w:pStyle w:val="NormalWeb"/>
        <w:spacing w:before="0" w:beforeAutospacing="0" w:after="0" w:afterAutospacing="0" w:line="480" w:lineRule="auto"/>
        <w:ind w:left="450" w:hanging="45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Dion, K. K., &amp; Berscheid, E. (1974).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Sociometry,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8B61BF" w:rsidRDefault="004A315F" w:rsidP="004A315F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Edwards, J. R. (1995). Alternatives to difference scores as dependent variables in the study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congruence in organizational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Farwell, L., &amp; Wohlwend-Lloyd, R. (1998).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6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4A315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149-158. doi:http://dx.doi.org/10.1037/0022-3514.55.1.149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44D34">
        <w:rPr>
          <w:rFonts w:ascii="Times New Roman" w:eastAsia="Times New Roman" w:hAnsi="Times New Roman" w:cs="Times New Roman"/>
          <w:sz w:val="24"/>
          <w:szCs w:val="24"/>
        </w:rPr>
        <w:t>Furr,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>n introduction. Sage.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Critelli, J. W., &amp; Ee, J. S. (1994). Narcissistic illusions in self-evaluations of intelligence and attractiveness.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7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pancultural self-enhancement. well-adjusted taiwanese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463-477. doi:http://dx.doi.org/10.1177/0022022108318431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*Gebauer, J. E., Sedikides, C., Verplanken, B., &amp; Maio, G. R. (2012). Communal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854-878. doi:http://dx.doi.org/10.1037/a0029629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Goncalo, J. A., Flynn, F. J., &amp; Kim, S. H. (2010). Are two narcissists better than one? the link 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 xml:space="preserve"> Personality and 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lastRenderedPageBreak/>
        <w:t>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>, 1484-1495. doi:http://dx.doi.org/10.1177/0146167210385109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Craik, K. H., &amp; Robins, R. W. (1998). Do people know how they behave? self-reported act frequencies compared with on-line codings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8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Gough, H. G., &amp; Bradley, P. (1992). Delinquent and criminal behavior as assessed by the revised california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Gough, H. G., &amp; Bradley, P. (1996). </w:t>
      </w:r>
      <w:r w:rsidRPr="008B61BF">
        <w:rPr>
          <w:rFonts w:ascii="Times New Roman" w:hAnsi="Times New Roman"/>
          <w:i/>
          <w:sz w:val="24"/>
          <w:szCs w:val="24"/>
        </w:rPr>
        <w:t>CPI manual</w:t>
      </w:r>
      <w:r w:rsidRPr="008B61BF">
        <w:rPr>
          <w:rFonts w:ascii="Times New Roman" w:hAnsi="Times New Roman"/>
          <w:sz w:val="24"/>
          <w:szCs w:val="24"/>
        </w:rPr>
        <w:t>. Palo Alto, CA: Consulting Psychologists Press.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Gramzow, R. H., &amp; Willard, G. (2006). Exaggerating current and past performance: Motivated self-enhancement versus reconstructive memory.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>, 1114-1125. doi:http://dx.doi.org/10.1177/0146167206288600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hyperlink r:id="rId9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a worse-than-average measure of self-enhancement: An investigation of conflicting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findings from studies of east asian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247-259. doi:http://dx.doi.org/10.1007/s11031-007-9072-y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 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ed.). Tulsa, Oklahoma: Hogan Assessment Systems.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Holtzman, N. S., &amp; Strube, M. J. (2010). Narcissism and attractiveness.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133-136. doi:http://dx.doi.org/10.1016/j.jrp.2009.10.004</w:t>
      </w:r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8B61BF" w:rsidRDefault="004A315F" w:rsidP="004A315F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bias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206-219. doi:http://dx.doi.org/10.1037/0022-3514.66.1.206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Judd, C. M., McClelland, G. H., &amp; Culhane, S. E. (1995). Data analysis: Continuing issues in the 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433-465.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Retrieved from http://search.proquest.com/docview/618635605?accountid=14553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 (1991). A general model of consensus and accuracy in interpersonal perception.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Review, 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155-163. doi:http://dx.doi.org/10.1037/0033-295X.98.2.155</w:t>
      </w:r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Kenny, D. A. (1994).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Guilford Press.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A., Albright, L., Malloy, T. E., &amp; Kashy, D. A. (1994). Consensus in interpersonal perception: Acquaintance and the big five.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245-258. doi:http://dx.doi.org/10.1037/0033-2909.116.2.245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8B61BF">
        <w:rPr>
          <w:rFonts w:ascii="Times New Roman" w:hAnsi="Times New Roman" w:cs="Times New Roman"/>
          <w:sz w:val="24"/>
          <w:szCs w:val="24"/>
        </w:rPr>
        <w:t xml:space="preserve"> Oxford, UK: Rowman &amp; Littlefield.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Kernis, M. H., &amp; Sun, C. (1994). 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0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4A315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6D4263">
        <w:rPr>
          <w:rFonts w:ascii="Times New Roman" w:hAnsi="Times New Roman" w:cs="Times New Roman"/>
          <w:sz w:val="24"/>
          <w:szCs w:val="24"/>
        </w:rPr>
        <w:t xml:space="preserve">Krueger, J., &amp; Mueller, R. A. (2002). Unskilled, unaware, or both? The better-than-average heuristic and statistical regression predict errors in estimates of own performance. </w:t>
      </w:r>
      <w:r w:rsidRPr="006D4263">
        <w:rPr>
          <w:rFonts w:ascii="Times New Roman" w:hAnsi="Times New Roman" w:cs="Times New Roman"/>
          <w:i/>
          <w:sz w:val="24"/>
          <w:szCs w:val="24"/>
        </w:rPr>
        <w:t>Journal of personality and social psychology, 82</w:t>
      </w:r>
      <w:r>
        <w:rPr>
          <w:rFonts w:ascii="Times New Roman" w:hAnsi="Times New Roman" w:cs="Times New Roman"/>
          <w:sz w:val="24"/>
          <w:szCs w:val="24"/>
        </w:rPr>
        <w:t xml:space="preserve">, 180-188. doi: </w:t>
      </w:r>
      <w:r w:rsidRPr="006D4263">
        <w:rPr>
          <w:rFonts w:ascii="Times New Roman" w:hAnsi="Times New Roman" w:cs="Times New Roman"/>
          <w:sz w:val="24"/>
          <w:szCs w:val="24"/>
        </w:rPr>
        <w:t>10.1037//0022-3514.82.2.180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Reconceptualizing individual differences in self-enhancement bias: An interpersonal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 xml:space="preserve">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>, 94-110. doi:http://dx.doi.org/10.1037/0033-295X.111.1.94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>, 1062-1077. doi:http://dx.doi.org/10.1037/0022-3514.94.6.1062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Kwang, T., &amp; Swann, W. B., Jr. (2010). Do people embrace praise even when they feel unworthy? A review of critical tests of self-enhancement versus self-verification.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>, 263-280. doi:http://dx.doi.org/10.1177/1088868310365876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Miller, J. D., &amp; Campbell, W. K. (2010). The case for using research on trait narcissism as a building block for understanding narcissistic personality disorder.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8B61BF">
        <w:rPr>
          <w:rFonts w:ascii="Times New Roman" w:hAnsi="Times New Roman" w:cs="Times New Roman"/>
          <w:sz w:val="24"/>
          <w:szCs w:val="24"/>
        </w:rPr>
        <w:t>, 180-191. doi:http://dx.doi.org/10.1037/a0018229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Pervin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>, 177-196. doi:http://dx.doi.org/10.1207/S15327965PLI1204_1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*Nùnez, Y. T. (2007). Self-evaluation and functioning.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Nye, C. D., Su, R., Rounds, J., &amp; Drasgow, F. (2012). Vocational interests and performance: A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quantitative summary of over 60 years of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Perspectives on Psychological Science, 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384-403. doi:http://dx.doi.org/10.1177/1745691612449021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Oltmanns, T. F., Friedman, J. N. W., Fiedler, E. R., &amp; Turkheimer, E. (2004). Perceptions of people with personality disorders based on thin slices of behavior.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doi:http://dx.doi.org/10.1016/S0092-6566(03)00066-7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*Paulhus, D. L. (1998). Interpersonal and intrapsychic adaptiveness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doi:http://dx.doi.org/10.1037/0022-3514.74.5.1197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1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Paulhus, D. L., Harms, P. D., Bruce, M. N., &amp; Lysy,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890-904. doi:http://dx.doi.org/10.1037/0022-3514.84.4.890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machiavellianism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556-563. doi:http://dx.doi.org/10.1016/S0092-6566(02)00505-6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Podsakoff, N. P., Whiting, S. W., Welsh, D. T., &amp; Mai, K. M. (2013). Surveying for “artifacts”: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The susceptibility of the OCB–performance evaluation relationship to common rater, item, and measurement context effects.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863-874. doi:http://dx.doi.org/10.1037/a0032588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Narcissism and the use of fantasy.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(1991a). Narcissism, self-esteem, and defensive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19-38. Retrieved from </w:t>
      </w:r>
      <w:hyperlink r:id="rId12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(1991b).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 Journal of Personality and Social Psychology, 60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911-918. doi:http://dx.doi.org/10.1037/0022-3514.60.6.911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Rhodewalt, F., Tragakis, M. W., &amp; Finnerty, J. (2006). Narcissism and self-handicapping: Linking self-aggrandizement to behavior.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573-597. doi:http://dx.doi.org/10.1016/j.jrp.2005.05.001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Richman, W. L., Kiesler, S., Weisband, S., &amp; Drasgow, F. (1999). A meta-analytic study of social desirability distortion in computer-administered questionnaires, traditional questionnaires, and interviews.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754-775. doi:http://dx.doi.org/10.1037/0021-9010.84.5.754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340-352. doi:http://dx.doi.org/10.1037/0022-3514.80.2.340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3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8B61BF" w:rsidRDefault="004A315F" w:rsidP="004A315F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8B61BF" w:rsidRDefault="004A315F" w:rsidP="004A315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Saucier, G., &amp; Ostendorf, F. (1999). Hierarchical subcomponents of the big five personality </w:t>
      </w:r>
    </w:p>
    <w:p w:rsidR="004A315F" w:rsidRPr="008B61BF" w:rsidRDefault="004A315F" w:rsidP="004A315F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factors: A cross-language replication.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613-627. doi:http://dx.doi.org/10.1037/0022-3514.76.4.613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Pancultural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4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 Pancultural self-enhancement reloaded: A meta-analytic reply to heine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539-551. doi:http://dx.doi.org/10.1037/0022-3514.89.4.539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400-416. doi:http://dx.doi.org/10.1037/0022-3514.87.3.400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Steel, P. D., &amp; Kammeyer-Mueller, J. (2002). Comparing meta-analytic moderator estimation techniques under realistic conditions.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21-27. doi:http://dx.doi.org/10.1037/0033-2909.116.1.21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Trzesniewski, K. H., Donnellan, M. B., &amp; Robins, R. W. (2008). Do today's young people really think they are so extraordinary? an examination of secular trends in narcissism and self-enhancement.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181-188. doi:http://dx.doi.org/10.1111/j.1467-9280.2008.02065.x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669-672. doi:http://dx.doi.org/10.1016/j.jrp.2010.08.007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Wall, T. D. &amp; Payne, R. (1973). Are deficiency scores deficient?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322-326.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:rsidR="004A315F" w:rsidRPr="008B61BF" w:rsidRDefault="004A315F" w:rsidP="004A31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Wink, P. &amp; Gough, H. G. (1990). New narcissism scale for the California Personality Inventory and MMPI.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Young, S. M., &amp; Pinsky, D. (2006). Narcissism and celebrity.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463-471. doi:http://dx.doi.org/10.1016/j.jrp.2006.05.005</w:t>
      </w:r>
    </w:p>
    <w:p w:rsidR="004A315F" w:rsidRPr="008B61B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Zeigler-Hill, V. (2006). Discrepancies between implicit and explicit self-esteem: Implications for narcissism and self-esteem instability.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119-143. doi:http://dx.doi.org/10.1111/j.1467-6494.2005.00371.x</w:t>
      </w:r>
    </w:p>
    <w:p w:rsidR="004A315F" w:rsidRDefault="004A315F" w:rsidP="004A31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Zeigler-Hill, V., Myers, E. M., &amp; Clark, C. B. (2010). Narcissism and self-esteem reactivity: The role of negative achievement events.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285-292. doi:http://dx.doi.org/10.1016/j.jrp.2010.02.005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Default="00000AC5">
      <w:bookmarkStart w:id="4" w:name="_GoBack"/>
      <w:bookmarkEnd w:id="4"/>
    </w:p>
    <w:sectPr w:rsidR="000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1669DB"/>
    <w:rsid w:val="004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38258365?accountid=14553" TargetMode="External"/><Relationship Id="rId13" Type="http://schemas.openxmlformats.org/officeDocument/2006/relationships/hyperlink" Target="http://search.proquest.com/docview/619143201?accountid=145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proquest.com/docview/618491041?accountid=14553" TargetMode="External"/><Relationship Id="rId12" Type="http://schemas.openxmlformats.org/officeDocument/2006/relationships/hyperlink" Target="http://search.proquest.com/docview/617953271?accountid=1455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arch.proquest.com/docview/619179495?accountid=14553" TargetMode="External"/><Relationship Id="rId11" Type="http://schemas.openxmlformats.org/officeDocument/2006/relationships/hyperlink" Target="http://search.proquest.com/docview/619648461?accountid=14553" TargetMode="External"/><Relationship Id="rId5" Type="http://schemas.openxmlformats.org/officeDocument/2006/relationships/hyperlink" Target="http://search.proquest.com/docview/619456156?accountid=1455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arch.proquest.com/docview/618526942?accountid=14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riam-webster.com/dictionary/grandiosity?show=0&amp;t=1403792900" TargetMode="External"/><Relationship Id="rId14" Type="http://schemas.openxmlformats.org/officeDocument/2006/relationships/hyperlink" Target="http://search.proquest.com/docview/38413501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3635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</cp:revision>
  <dcterms:created xsi:type="dcterms:W3CDTF">2015-03-24T05:44:00Z</dcterms:created>
  <dcterms:modified xsi:type="dcterms:W3CDTF">2015-03-24T05:44:00Z</dcterms:modified>
</cp:coreProperties>
</file>