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4D" w:rsidRDefault="00242DF0" w:rsidP="00242DF0">
      <w:pPr>
        <w:pStyle w:val="ListParagraph"/>
        <w:numPr>
          <w:ilvl w:val="0"/>
          <w:numId w:val="1"/>
        </w:numPr>
      </w:pPr>
      <w:r>
        <w:t xml:space="preserve">Which statistics to look at? </w:t>
      </w:r>
    </w:p>
    <w:p w:rsidR="00242DF0" w:rsidRDefault="00242DF0" w:rsidP="00242DF0">
      <w:pPr>
        <w:pStyle w:val="ListParagraph"/>
        <w:numPr>
          <w:ilvl w:val="0"/>
          <w:numId w:val="1"/>
        </w:numPr>
      </w:pPr>
      <w:r>
        <w:t>Used for item selection or simply comparison between the two groups?</w:t>
      </w:r>
    </w:p>
    <w:p w:rsidR="00242DF0" w:rsidRDefault="00C96CB6" w:rsidP="00242DF0">
      <w:pPr>
        <w:pStyle w:val="ListParagraph"/>
        <w:numPr>
          <w:ilvl w:val="0"/>
          <w:numId w:val="1"/>
        </w:numPr>
      </w:pPr>
      <w:r>
        <w:t>What to do with items with 0 frequencies? Redo the DIF analysis?</w:t>
      </w:r>
    </w:p>
    <w:p w:rsidR="00C36DAC" w:rsidRDefault="00C36DAC" w:rsidP="00242DF0">
      <w:pPr>
        <w:pStyle w:val="ListParagraph"/>
        <w:numPr>
          <w:ilvl w:val="0"/>
          <w:numId w:val="1"/>
        </w:numPr>
      </w:pPr>
      <w:r>
        <w:t>When combining the two facets of a Big Five facet</w:t>
      </w:r>
      <w:r w:rsidR="00476366">
        <w:t xml:space="preserve"> (e.g., SC and Indus for C)</w:t>
      </w:r>
      <w:r>
        <w:t>, it</w:t>
      </w:r>
      <w:r w:rsidR="00444136">
        <w:t xml:space="preserve"> should be multidimensional – run an EFA – see if some of the items may be better off in a different factor.</w:t>
      </w:r>
    </w:p>
    <w:p w:rsidR="00444136" w:rsidRDefault="000C68BD" w:rsidP="00242DF0">
      <w:pPr>
        <w:pStyle w:val="ListParagraph"/>
        <w:numPr>
          <w:ilvl w:val="0"/>
          <w:numId w:val="1"/>
        </w:numPr>
      </w:pPr>
      <w:r>
        <w:t xml:space="preserve">Intermediate items: look at the plot of the item; tau makes the delta so hard to interpret; need to look at the plot to determine. </w:t>
      </w:r>
      <w:r w:rsidR="007E091D">
        <w:t xml:space="preserve"> Look at the plots, deltas, and the model fit. </w:t>
      </w:r>
      <w:r w:rsidR="00845A0C">
        <w:t xml:space="preserve">Chi-square of the pairs can be inaccurate because </w:t>
      </w:r>
      <w:r w:rsidR="0080780B">
        <w:t xml:space="preserve">there may be two items that are similar in content. </w:t>
      </w:r>
    </w:p>
    <w:p w:rsidR="003D3165" w:rsidRDefault="003D3165" w:rsidP="00242DF0">
      <w:pPr>
        <w:pStyle w:val="ListParagraph"/>
        <w:numPr>
          <w:ilvl w:val="0"/>
          <w:numId w:val="1"/>
        </w:numPr>
      </w:pPr>
      <w:r>
        <w:t>If you have an item with options that no one endorses, save it for the two alternative force cho</w:t>
      </w:r>
      <w:r w:rsidR="00E96F6D">
        <w:t>ice format and dichotomize it</w:t>
      </w:r>
      <w:bookmarkStart w:id="0" w:name="_GoBack"/>
      <w:bookmarkEnd w:id="0"/>
      <w:r>
        <w:t>. But probably won’t include it in polytomous data analyses.</w:t>
      </w:r>
    </w:p>
    <w:sectPr w:rsidR="003D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2522C"/>
    <w:multiLevelType w:val="hybridMultilevel"/>
    <w:tmpl w:val="D3EA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2B"/>
    <w:rsid w:val="000C68BD"/>
    <w:rsid w:val="00242DF0"/>
    <w:rsid w:val="0030762B"/>
    <w:rsid w:val="00335A48"/>
    <w:rsid w:val="003D3165"/>
    <w:rsid w:val="00444136"/>
    <w:rsid w:val="00476366"/>
    <w:rsid w:val="005B7C47"/>
    <w:rsid w:val="006B5332"/>
    <w:rsid w:val="007E091D"/>
    <w:rsid w:val="0080780B"/>
    <w:rsid w:val="00845A0C"/>
    <w:rsid w:val="009D22AB"/>
    <w:rsid w:val="00B5254D"/>
    <w:rsid w:val="00C36DAC"/>
    <w:rsid w:val="00C96CB6"/>
    <w:rsid w:val="00E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15</cp:revision>
  <dcterms:created xsi:type="dcterms:W3CDTF">2016-02-29T16:23:00Z</dcterms:created>
  <dcterms:modified xsi:type="dcterms:W3CDTF">2016-02-29T17:24:00Z</dcterms:modified>
</cp:coreProperties>
</file>